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D0392" w:rsidRDefault="00F17DD3" w14:paraId="26252E5A" w14:textId="77777777">
      <w:pPr>
        <w:pStyle w:val="RubrikFrslagTIllRiksdagsbeslut"/>
      </w:pPr>
      <w:sdt>
        <w:sdtPr>
          <w:alias w:val="CC_Boilerplate_4"/>
          <w:tag w:val="CC_Boilerplate_4"/>
          <w:id w:val="-1644581176"/>
          <w:lock w:val="sdtContentLocked"/>
          <w:placeholder>
            <w:docPart w:val="5996410D588741289C0DA47B65D85E53"/>
          </w:placeholder>
          <w:text/>
        </w:sdtPr>
        <w:sdtEndPr/>
        <w:sdtContent>
          <w:r w:rsidRPr="009B062B" w:rsidR="00AF30DD">
            <w:t>Förslag till riksdagsbeslut</w:t>
          </w:r>
        </w:sdtContent>
      </w:sdt>
      <w:bookmarkEnd w:id="0"/>
      <w:bookmarkEnd w:id="1"/>
    </w:p>
    <w:sdt>
      <w:sdtPr>
        <w:alias w:val="Yrkande 1"/>
        <w:tag w:val="9c81af51-9bac-4d4e-bd7f-eaefc6c6183d"/>
        <w:id w:val="-120229530"/>
        <w:lock w:val="sdtLocked"/>
      </w:sdtPr>
      <w:sdtEndPr/>
      <w:sdtContent>
        <w:p w:rsidR="00560938" w:rsidRDefault="0057233E" w14:paraId="4F549F2C" w14:textId="77777777">
          <w:pPr>
            <w:pStyle w:val="Frslagstext"/>
          </w:pPr>
          <w:r>
            <w:t>Riksdagen ställer sig bakom det som anförs i motionen om att utreda beloppsgränsen för när ideella föreningar blir skyldiga att registrera sig som arbetsgivare och betala arbetsgivaravgifter vid ersättning till privatpersoner och tillkännager detta för regeringen.</w:t>
          </w:r>
        </w:p>
      </w:sdtContent>
    </w:sdt>
    <w:sdt>
      <w:sdtPr>
        <w:alias w:val="Yrkande 2"/>
        <w:tag w:val="83fe81f9-5214-4432-9d91-ebcb9eb9828a"/>
        <w:id w:val="-489480892"/>
        <w:lock w:val="sdtLocked"/>
      </w:sdtPr>
      <w:sdtEndPr/>
      <w:sdtContent>
        <w:p w:rsidR="00560938" w:rsidRDefault="0057233E" w14:paraId="5F9BA732" w14:textId="77777777">
          <w:pPr>
            <w:pStyle w:val="Frslagstext"/>
          </w:pPr>
          <w:r>
            <w:t>Riksdagen ställer sig bakom det som anförs i motionen om att utreda en höjning från nuvarande 1 000 kronor till 6 procent av prisbasbeloppet per år och person, samt att denna nivå därefter löpande ska följa prisbasbeloppets utveckling,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19A88E552645198C6DB9791F052B15"/>
        </w:placeholder>
        <w:text/>
      </w:sdtPr>
      <w:sdtEndPr/>
      <w:sdtContent>
        <w:p w:rsidRPr="009B062B" w:rsidR="006D79C9" w:rsidP="00333E95" w:rsidRDefault="006D79C9" w14:paraId="1022C90C" w14:textId="77777777">
          <w:pPr>
            <w:pStyle w:val="Rubrik1"/>
          </w:pPr>
          <w:r>
            <w:t>Motivering</w:t>
          </w:r>
        </w:p>
      </w:sdtContent>
    </w:sdt>
    <w:bookmarkEnd w:displacedByCustomXml="prev" w:id="3"/>
    <w:bookmarkEnd w:displacedByCustomXml="prev" w:id="4"/>
    <w:p w:rsidR="006E2593" w:rsidP="006E2593" w:rsidRDefault="006E2593" w14:paraId="28BC99BC" w14:textId="49D7A502">
      <w:pPr>
        <w:pStyle w:val="Normalutanindragellerluft"/>
      </w:pPr>
      <w:r>
        <w:t>Det svenska föreningslivet är en av de starkaste grundpelarna i vårt civilsamhälle. Hundratusentals människor lägger varje år ned tid och engagemang som sekreterare, valberedare, ledare</w:t>
      </w:r>
      <w:r w:rsidR="0057233E">
        <w:t xml:space="preserve"> och</w:t>
      </w:r>
      <w:r>
        <w:t xml:space="preserve"> funktionärer eller som stöd vid föreningars marknader och evenemang. Detta ideella arbete bygger i huvudsak på engagemang och vilja att bidra till gemenskap och samhällsnytta, inte på ekonomisk ersättning.</w:t>
      </w:r>
    </w:p>
    <w:p w:rsidR="006E2593" w:rsidP="0057233E" w:rsidRDefault="006E2593" w14:paraId="3D4D458E" w14:textId="4BF5D5D3">
      <w:r>
        <w:t>Samtidigt finns det i dag en mycket låg beloppsgräns på 1</w:t>
      </w:r>
      <w:r w:rsidR="0057233E">
        <w:t> </w:t>
      </w:r>
      <w:r>
        <w:t>000 kronor per person och år för när en ideell förening måste registrera sig som arbetsgivare och därmed åläggs full administration med arbetsgivardeklarationer, skatteavdrag och arbetsgivaravgifter. Denna gräns har varit oförändrad sedan 1994 och har därmed urholkats kraftigt av inflationen. Vad som en gång motsvarade en meningsfull summa är i dag snarast symboliskt.</w:t>
      </w:r>
    </w:p>
    <w:p w:rsidR="006E2593" w:rsidP="0057233E" w:rsidRDefault="006E2593" w14:paraId="26FB93F4" w14:textId="0A33E5D3">
      <w:r>
        <w:t xml:space="preserve">Konsekvensen är att många föreningar avstår från att ge ens ett mindre erkännande i form av ett arvode eller en ersättning till personer som lägger ned betydande tid och kraft </w:t>
      </w:r>
      <w:r w:rsidR="0057233E">
        <w:t>på</w:t>
      </w:r>
      <w:r>
        <w:t xml:space="preserve"> verksamheten. Detta är olyckligt och riskerar att försvåra rekrytering av fri</w:t>
      </w:r>
      <w:r w:rsidR="00F17DD3">
        <w:softHyphen/>
      </w:r>
      <w:r>
        <w:t>villiga till förtroendeuppdrag och arbetsinsatser.</w:t>
      </w:r>
    </w:p>
    <w:p w:rsidR="006E2593" w:rsidP="0057233E" w:rsidRDefault="006E2593" w14:paraId="400DBDD9" w14:textId="0712E6AD">
      <w:r>
        <w:lastRenderedPageBreak/>
        <w:t>Ett höjt belopp till 6</w:t>
      </w:r>
      <w:r w:rsidR="0057233E">
        <w:t> </w:t>
      </w:r>
      <w:r>
        <w:t>procent av prisbasbeloppet (vilket för 2025 motsvarar ca 3</w:t>
      </w:r>
      <w:r w:rsidR="0057233E">
        <w:t> </w:t>
      </w:r>
      <w:r>
        <w:t>500</w:t>
      </w:r>
      <w:r w:rsidR="0057233E">
        <w:t> </w:t>
      </w:r>
      <w:r>
        <w:t>kr) skulle innebära en modernisering av regelverket och en nivå som följer inflationen framåt. Det minskar administrationen för föreningar och gör det möjligt att på ett smidigt sätt ge ett mindre ekonomiskt erkännande till de som engagerar sig.</w:t>
      </w:r>
    </w:p>
    <w:p w:rsidR="006E2593" w:rsidP="0057233E" w:rsidRDefault="006E2593" w14:paraId="5391C2C7" w14:textId="7B283C8F">
      <w:r>
        <w:t>Beloppet är samtidigt så pass lågt att det inte kan ersätta reguljärt arbete, inte är attraktivt för missbruk och inte riskerar att göra att människor engagerar sig i föreningar av ekonomiska skäl. Det rör sig om ett symboliskt erkännande, inte en inkomstkälla.</w:t>
      </w:r>
    </w:p>
    <w:p w:rsidR="00BB6339" w:rsidP="00F17DD3" w:rsidRDefault="006E2593" w14:paraId="6625613E" w14:textId="2600DD3B">
      <w:r>
        <w:t>Genom denna förändring underlättas för föreningslivet i hela landet, vilket stärker civilsamhället och ökar möjligheten för fler att engagera sig.</w:t>
      </w:r>
    </w:p>
    <w:sdt>
      <w:sdtPr>
        <w:rPr>
          <w:i/>
          <w:noProof/>
        </w:rPr>
        <w:alias w:val="CC_Underskrifter"/>
        <w:tag w:val="CC_Underskrifter"/>
        <w:id w:val="583496634"/>
        <w:lock w:val="sdtContentLocked"/>
        <w:placeholder>
          <w:docPart w:val="31F19DFD0F3F4C93BD425A2176392565"/>
        </w:placeholder>
      </w:sdtPr>
      <w:sdtEndPr/>
      <w:sdtContent>
        <w:p w:rsidR="005D0392" w:rsidP="004C354C" w:rsidRDefault="005D0392" w14:paraId="1E2B9649" w14:textId="77777777"/>
        <w:p w:rsidR="005D0392" w:rsidP="004C354C" w:rsidRDefault="00F17DD3" w14:paraId="2A4CF590" w14:textId="6DA36196"/>
      </w:sdtContent>
    </w:sdt>
    <w:tbl>
      <w:tblPr>
        <w:tblW w:w="5000" w:type="pct"/>
        <w:tblLook w:val="04A0" w:firstRow="1" w:lastRow="0" w:firstColumn="1" w:lastColumn="0" w:noHBand="0" w:noVBand="1"/>
        <w:tblCaption w:val="underskrifter"/>
      </w:tblPr>
      <w:tblGrid>
        <w:gridCol w:w="4252"/>
        <w:gridCol w:w="4252"/>
      </w:tblGrid>
      <w:tr w:rsidR="00560938" w14:paraId="22EC4F98" w14:textId="77777777">
        <w:trPr>
          <w:cantSplit/>
        </w:trPr>
        <w:tc>
          <w:tcPr>
            <w:tcW w:w="50" w:type="pct"/>
            <w:vAlign w:val="bottom"/>
          </w:tcPr>
          <w:p w:rsidR="00560938" w:rsidRDefault="0057233E" w14:paraId="0BDF406C" w14:textId="77777777">
            <w:pPr>
              <w:pStyle w:val="Underskrifter"/>
              <w:spacing w:after="0"/>
            </w:pPr>
            <w:r>
              <w:t>Michael Rubbestad (SD)</w:t>
            </w:r>
          </w:p>
        </w:tc>
        <w:tc>
          <w:tcPr>
            <w:tcW w:w="50" w:type="pct"/>
            <w:vAlign w:val="bottom"/>
          </w:tcPr>
          <w:p w:rsidR="00560938" w:rsidRDefault="00560938" w14:paraId="0EB723FD" w14:textId="77777777">
            <w:pPr>
              <w:pStyle w:val="Underskrifter"/>
              <w:spacing w:after="0"/>
            </w:pPr>
          </w:p>
        </w:tc>
      </w:tr>
    </w:tbl>
    <w:p w:rsidRPr="008E0FE2" w:rsidR="004801AC" w:rsidP="00DF3554" w:rsidRDefault="004801AC" w14:paraId="6754345E" w14:textId="65756AC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A8D09" w14:textId="77777777" w:rsidR="006E2593" w:rsidRDefault="006E2593" w:rsidP="000C1CAD">
      <w:pPr>
        <w:spacing w:line="240" w:lineRule="auto"/>
      </w:pPr>
      <w:r>
        <w:separator/>
      </w:r>
    </w:p>
  </w:endnote>
  <w:endnote w:type="continuationSeparator" w:id="0">
    <w:p w14:paraId="7DA4642A" w14:textId="77777777" w:rsidR="006E2593" w:rsidRDefault="006E25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81A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9A7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ED1D5" w14:textId="3A773F90" w:rsidR="00262EA3" w:rsidRPr="004C354C" w:rsidRDefault="00262EA3" w:rsidP="004C35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73A3C" w14:textId="77777777" w:rsidR="006E2593" w:rsidRDefault="006E2593" w:rsidP="000C1CAD">
      <w:pPr>
        <w:spacing w:line="240" w:lineRule="auto"/>
      </w:pPr>
      <w:r>
        <w:separator/>
      </w:r>
    </w:p>
  </w:footnote>
  <w:footnote w:type="continuationSeparator" w:id="0">
    <w:p w14:paraId="5464C6CE" w14:textId="77777777" w:rsidR="006E2593" w:rsidRDefault="006E25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9439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CDAF86" wp14:editId="62D3B3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BB7B51" w14:textId="64C9C972" w:rsidR="00262EA3" w:rsidRDefault="00F17DD3" w:rsidP="008103B5">
                          <w:pPr>
                            <w:jc w:val="right"/>
                          </w:pPr>
                          <w:sdt>
                            <w:sdtPr>
                              <w:alias w:val="CC_Noformat_Partikod"/>
                              <w:tag w:val="CC_Noformat_Partikod"/>
                              <w:id w:val="-53464382"/>
                              <w:placeholder>
                                <w:docPart w:val="8F48D3B7827E4FD2BD2D116C061F417C"/>
                              </w:placeholder>
                              <w:text/>
                            </w:sdtPr>
                            <w:sdtEndPr/>
                            <w:sdtContent>
                              <w:r w:rsidR="006E2593">
                                <w:t>SD</w:t>
                              </w:r>
                            </w:sdtContent>
                          </w:sdt>
                          <w:sdt>
                            <w:sdtPr>
                              <w:alias w:val="CC_Noformat_Partinummer"/>
                              <w:tag w:val="CC_Noformat_Partinummer"/>
                              <w:id w:val="-1709555926"/>
                              <w:placeholder>
                                <w:docPart w:val="39141D14DED1448BB94598E2D399927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CDAF8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BB7B51" w14:textId="64C9C972" w:rsidR="00262EA3" w:rsidRDefault="00F17DD3" w:rsidP="008103B5">
                    <w:pPr>
                      <w:jc w:val="right"/>
                    </w:pPr>
                    <w:sdt>
                      <w:sdtPr>
                        <w:alias w:val="CC_Noformat_Partikod"/>
                        <w:tag w:val="CC_Noformat_Partikod"/>
                        <w:id w:val="-53464382"/>
                        <w:placeholder>
                          <w:docPart w:val="8F48D3B7827E4FD2BD2D116C061F417C"/>
                        </w:placeholder>
                        <w:text/>
                      </w:sdtPr>
                      <w:sdtEndPr/>
                      <w:sdtContent>
                        <w:r w:rsidR="006E2593">
                          <w:t>SD</w:t>
                        </w:r>
                      </w:sdtContent>
                    </w:sdt>
                    <w:sdt>
                      <w:sdtPr>
                        <w:alias w:val="CC_Noformat_Partinummer"/>
                        <w:tag w:val="CC_Noformat_Partinummer"/>
                        <w:id w:val="-1709555926"/>
                        <w:placeholder>
                          <w:docPart w:val="39141D14DED1448BB94598E2D399927F"/>
                        </w:placeholder>
                        <w:showingPlcHdr/>
                        <w:text/>
                      </w:sdtPr>
                      <w:sdtEndPr/>
                      <w:sdtContent>
                        <w:r w:rsidR="00262EA3">
                          <w:t xml:space="preserve"> </w:t>
                        </w:r>
                      </w:sdtContent>
                    </w:sdt>
                  </w:p>
                </w:txbxContent>
              </v:textbox>
              <w10:wrap anchorx="page"/>
            </v:shape>
          </w:pict>
        </mc:Fallback>
      </mc:AlternateContent>
    </w:r>
  </w:p>
  <w:p w14:paraId="4013BE6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407FA" w14:textId="77777777" w:rsidR="00262EA3" w:rsidRDefault="00262EA3" w:rsidP="008563AC">
    <w:pPr>
      <w:jc w:val="right"/>
    </w:pPr>
  </w:p>
  <w:p w14:paraId="0752E8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86602" w14:textId="77777777" w:rsidR="00262EA3" w:rsidRDefault="00F17DD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8B8772" wp14:editId="79D822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6E2E32" w14:textId="79DC8C6D" w:rsidR="00262EA3" w:rsidRDefault="00F17DD3" w:rsidP="00A314CF">
    <w:pPr>
      <w:pStyle w:val="FSHNormal"/>
      <w:spacing w:before="40"/>
    </w:pPr>
    <w:sdt>
      <w:sdtPr>
        <w:alias w:val="CC_Noformat_Motionstyp"/>
        <w:tag w:val="CC_Noformat_Motionstyp"/>
        <w:id w:val="1162973129"/>
        <w:lock w:val="sdtContentLocked"/>
        <w15:appearance w15:val="hidden"/>
        <w:text/>
      </w:sdtPr>
      <w:sdtEndPr/>
      <w:sdtContent>
        <w:r w:rsidR="004C354C">
          <w:t>Enskild motion</w:t>
        </w:r>
      </w:sdtContent>
    </w:sdt>
    <w:r w:rsidR="00821B36">
      <w:t xml:space="preserve"> </w:t>
    </w:r>
    <w:sdt>
      <w:sdtPr>
        <w:alias w:val="CC_Noformat_Partikod"/>
        <w:tag w:val="CC_Noformat_Partikod"/>
        <w:id w:val="1471015553"/>
        <w:text/>
      </w:sdtPr>
      <w:sdtEndPr/>
      <w:sdtContent>
        <w:r w:rsidR="006E2593">
          <w:t>SD</w:t>
        </w:r>
      </w:sdtContent>
    </w:sdt>
    <w:sdt>
      <w:sdtPr>
        <w:alias w:val="CC_Noformat_Partinummer"/>
        <w:tag w:val="CC_Noformat_Partinummer"/>
        <w:id w:val="-2014525982"/>
        <w:showingPlcHdr/>
        <w:text/>
      </w:sdtPr>
      <w:sdtEndPr/>
      <w:sdtContent>
        <w:r w:rsidR="00821B36">
          <w:t xml:space="preserve"> </w:t>
        </w:r>
      </w:sdtContent>
    </w:sdt>
  </w:p>
  <w:p w14:paraId="74EF1B56" w14:textId="77777777" w:rsidR="00262EA3" w:rsidRPr="008227B3" w:rsidRDefault="00F17D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F8B705" w14:textId="4A657C89" w:rsidR="00262EA3" w:rsidRPr="008227B3" w:rsidRDefault="00F17DD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354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354C">
          <w:t>:374</w:t>
        </w:r>
      </w:sdtContent>
    </w:sdt>
  </w:p>
  <w:p w14:paraId="4791E932" w14:textId="18CF1307" w:rsidR="00262EA3" w:rsidRDefault="00F17DD3" w:rsidP="00E03A3D">
    <w:pPr>
      <w:pStyle w:val="Motionr"/>
    </w:pPr>
    <w:sdt>
      <w:sdtPr>
        <w:alias w:val="CC_Noformat_Avtext"/>
        <w:tag w:val="CC_Noformat_Avtext"/>
        <w:id w:val="-2020768203"/>
        <w:lock w:val="sdtContentLocked"/>
        <w:placeholder>
          <w:docPart w:val="8F48D3B7827E4FD2BD2D116C061F417C"/>
        </w:placeholder>
        <w15:appearance w15:val="hidden"/>
        <w:text/>
      </w:sdtPr>
      <w:sdtEndPr/>
      <w:sdtContent>
        <w:r w:rsidR="004C354C">
          <w:t>av Michael Rubbestad (SD)</w:t>
        </w:r>
      </w:sdtContent>
    </w:sdt>
  </w:p>
  <w:sdt>
    <w:sdtPr>
      <w:alias w:val="CC_Noformat_Rubtext"/>
      <w:tag w:val="CC_Noformat_Rubtext"/>
      <w:id w:val="-218060500"/>
      <w:lock w:val="sdtLocked"/>
      <w:placeholder>
        <w:docPart w:val="39141D14DED1448BB94598E2D399927F"/>
      </w:placeholder>
      <w:text/>
    </w:sdtPr>
    <w:sdtEndPr/>
    <w:sdtContent>
      <w:p w14:paraId="43AC0DB6" w14:textId="56240E13" w:rsidR="00262EA3" w:rsidRDefault="006E2593" w:rsidP="00283E0F">
        <w:pPr>
          <w:pStyle w:val="FSHRub2"/>
        </w:pPr>
        <w:r>
          <w:t>Höjd beloppsgräns för ersättning till enskilda inom ideella föreningar</w:t>
        </w:r>
      </w:p>
    </w:sdtContent>
  </w:sdt>
  <w:sdt>
    <w:sdtPr>
      <w:alias w:val="CC_Boilerplate_3"/>
      <w:tag w:val="CC_Boilerplate_3"/>
      <w:id w:val="1606463544"/>
      <w:lock w:val="sdtContentLocked"/>
      <w15:appearance w15:val="hidden"/>
      <w:text w:multiLine="1"/>
    </w:sdtPr>
    <w:sdtEndPr/>
    <w:sdtContent>
      <w:p w14:paraId="3A96E4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E259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02D"/>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354C"/>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938"/>
    <w:rsid w:val="0056117A"/>
    <w:rsid w:val="00562506"/>
    <w:rsid w:val="00562C61"/>
    <w:rsid w:val="0056539C"/>
    <w:rsid w:val="00565611"/>
    <w:rsid w:val="005656F2"/>
    <w:rsid w:val="00566CDC"/>
    <w:rsid w:val="00566D2D"/>
    <w:rsid w:val="00567212"/>
    <w:rsid w:val="005678B2"/>
    <w:rsid w:val="0057199F"/>
    <w:rsid w:val="0057233E"/>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392"/>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593"/>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7D7"/>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6B8"/>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17DD3"/>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D57"/>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F55D87"/>
  <w15:chartTrackingRefBased/>
  <w15:docId w15:val="{D02AA5AA-8326-44DE-9EB3-1066637DA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1335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96410D588741289C0DA47B65D85E53"/>
        <w:category>
          <w:name w:val="Allmänt"/>
          <w:gallery w:val="placeholder"/>
        </w:category>
        <w:types>
          <w:type w:val="bbPlcHdr"/>
        </w:types>
        <w:behaviors>
          <w:behavior w:val="content"/>
        </w:behaviors>
        <w:guid w:val="{DBE6909B-4152-4377-A52A-44A90ABAC346}"/>
      </w:docPartPr>
      <w:docPartBody>
        <w:p w:rsidR="00E51433" w:rsidRDefault="00E51433">
          <w:pPr>
            <w:pStyle w:val="5996410D588741289C0DA47B65D85E53"/>
          </w:pPr>
          <w:r w:rsidRPr="005A0A93">
            <w:rPr>
              <w:rStyle w:val="Platshllartext"/>
            </w:rPr>
            <w:t>Förslag till riksdagsbeslut</w:t>
          </w:r>
        </w:p>
      </w:docPartBody>
    </w:docPart>
    <w:docPart>
      <w:docPartPr>
        <w:name w:val="4519A88E552645198C6DB9791F052B15"/>
        <w:category>
          <w:name w:val="Allmänt"/>
          <w:gallery w:val="placeholder"/>
        </w:category>
        <w:types>
          <w:type w:val="bbPlcHdr"/>
        </w:types>
        <w:behaviors>
          <w:behavior w:val="content"/>
        </w:behaviors>
        <w:guid w:val="{FA7F359E-A507-41EA-AF98-3AB28E1065EC}"/>
      </w:docPartPr>
      <w:docPartBody>
        <w:p w:rsidR="00E51433" w:rsidRDefault="00E51433">
          <w:pPr>
            <w:pStyle w:val="4519A88E552645198C6DB9791F052B15"/>
          </w:pPr>
          <w:r w:rsidRPr="005A0A93">
            <w:rPr>
              <w:rStyle w:val="Platshllartext"/>
            </w:rPr>
            <w:t>Motivering</w:t>
          </w:r>
        </w:p>
      </w:docPartBody>
    </w:docPart>
    <w:docPart>
      <w:docPartPr>
        <w:name w:val="8F48D3B7827E4FD2BD2D116C061F417C"/>
        <w:category>
          <w:name w:val="Allmänt"/>
          <w:gallery w:val="placeholder"/>
        </w:category>
        <w:types>
          <w:type w:val="bbPlcHdr"/>
        </w:types>
        <w:behaviors>
          <w:behavior w:val="content"/>
        </w:behaviors>
        <w:guid w:val="{E42BDF2E-6399-407C-981C-E22F29ED599D}"/>
      </w:docPartPr>
      <w:docPartBody>
        <w:p w:rsidR="00E51433" w:rsidRDefault="00E51433">
          <w:pPr>
            <w:pStyle w:val="8F48D3B7827E4FD2BD2D116C061F417C"/>
          </w:pPr>
          <w:r>
            <w:rPr>
              <w:rStyle w:val="Platshllartext"/>
            </w:rPr>
            <w:t xml:space="preserve"> </w:t>
          </w:r>
        </w:p>
      </w:docPartBody>
    </w:docPart>
    <w:docPart>
      <w:docPartPr>
        <w:name w:val="39141D14DED1448BB94598E2D399927F"/>
        <w:category>
          <w:name w:val="Allmänt"/>
          <w:gallery w:val="placeholder"/>
        </w:category>
        <w:types>
          <w:type w:val="bbPlcHdr"/>
        </w:types>
        <w:behaviors>
          <w:behavior w:val="content"/>
        </w:behaviors>
        <w:guid w:val="{9A23201C-BB06-4D7F-834D-40E8781837E7}"/>
      </w:docPartPr>
      <w:docPartBody>
        <w:p w:rsidR="00E51433" w:rsidRDefault="00E51433">
          <w:pPr>
            <w:pStyle w:val="39141D14DED1448BB94598E2D399927F"/>
          </w:pPr>
          <w:r>
            <w:t xml:space="preserve"> </w:t>
          </w:r>
        </w:p>
      </w:docPartBody>
    </w:docPart>
    <w:docPart>
      <w:docPartPr>
        <w:name w:val="31F19DFD0F3F4C93BD425A2176392565"/>
        <w:category>
          <w:name w:val="Allmänt"/>
          <w:gallery w:val="placeholder"/>
        </w:category>
        <w:types>
          <w:type w:val="bbPlcHdr"/>
        </w:types>
        <w:behaviors>
          <w:behavior w:val="content"/>
        </w:behaviors>
        <w:guid w:val="{2D802CA9-BFA3-4066-B9B5-3E0B1841D763}"/>
      </w:docPartPr>
      <w:docPartBody>
        <w:p w:rsidR="00F57BBD" w:rsidRDefault="005F2A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433"/>
    <w:rsid w:val="00AD661D"/>
    <w:rsid w:val="00E076B8"/>
    <w:rsid w:val="00E514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D661D"/>
    <w:rPr>
      <w:color w:val="F4B083" w:themeColor="accent2" w:themeTint="99"/>
    </w:rPr>
  </w:style>
  <w:style w:type="paragraph" w:customStyle="1" w:styleId="5996410D588741289C0DA47B65D85E53">
    <w:name w:val="5996410D588741289C0DA47B65D85E53"/>
  </w:style>
  <w:style w:type="paragraph" w:customStyle="1" w:styleId="4519A88E552645198C6DB9791F052B15">
    <w:name w:val="4519A88E552645198C6DB9791F052B15"/>
  </w:style>
  <w:style w:type="paragraph" w:customStyle="1" w:styleId="8F48D3B7827E4FD2BD2D116C061F417C">
    <w:name w:val="8F48D3B7827E4FD2BD2D116C061F417C"/>
  </w:style>
  <w:style w:type="paragraph" w:customStyle="1" w:styleId="39141D14DED1448BB94598E2D399927F">
    <w:name w:val="39141D14DED1448BB94598E2D39992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3EEBE2-71C9-4661-B671-3B416D3B7150}"/>
</file>

<file path=customXml/itemProps2.xml><?xml version="1.0" encoding="utf-8"?>
<ds:datastoreItem xmlns:ds="http://schemas.openxmlformats.org/officeDocument/2006/customXml" ds:itemID="{E0082050-6837-47F7-8B3E-DD10E27C8A9A}"/>
</file>

<file path=customXml/itemProps3.xml><?xml version="1.0" encoding="utf-8"?>
<ds:datastoreItem xmlns:ds="http://schemas.openxmlformats.org/officeDocument/2006/customXml" ds:itemID="{78B9CE71-8314-4D37-AD34-88B72E0A2AD3}"/>
</file>

<file path=docProps/app.xml><?xml version="1.0" encoding="utf-8"?>
<Properties xmlns="http://schemas.openxmlformats.org/officeDocument/2006/extended-properties" xmlns:vt="http://schemas.openxmlformats.org/officeDocument/2006/docPropsVTypes">
  <Template>Normal</Template>
  <TotalTime>11</TotalTime>
  <Pages>2</Pages>
  <Words>369</Words>
  <Characters>2122</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Höjd beloppsgräns för ersättning till enskilda inom ideella föreningar</vt:lpstr>
      <vt:lpstr>
      </vt:lpstr>
    </vt:vector>
  </TitlesOfParts>
  <Company>Sveriges riksdag</Company>
  <LinksUpToDate>false</LinksUpToDate>
  <CharactersWithSpaces>2479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