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39A1D94" w14:textId="77777777">
      <w:pPr>
        <w:pStyle w:val="Normalutanindragellerluft"/>
      </w:pPr>
    </w:p>
    <w:sdt>
      <w:sdtPr>
        <w:alias w:val="CC_Boilerplate_4"/>
        <w:tag w:val="CC_Boilerplate_4"/>
        <w:id w:val="-1644581176"/>
        <w:lock w:val="sdtLocked"/>
        <w:placeholder>
          <w:docPart w:val="563AC2B0939F49888B8C3682EB02C72B"/>
        </w:placeholder>
        <w15:appearance w15:val="hidden"/>
        <w:text/>
      </w:sdtPr>
      <w:sdtEndPr/>
      <w:sdtContent>
        <w:p w:rsidR="00AF30DD" w:rsidP="00CC4C93" w:rsidRDefault="00AF30DD" w14:paraId="539A1D95" w14:textId="77777777">
          <w:pPr>
            <w:pStyle w:val="Rubrik1"/>
          </w:pPr>
          <w:r>
            <w:t>Förslag till riksdagsbeslut</w:t>
          </w:r>
        </w:p>
      </w:sdtContent>
    </w:sdt>
    <w:sdt>
      <w:sdtPr>
        <w:alias w:val="Förslag 1"/>
        <w:tag w:val="c5e22fc0-ca80-43cb-a51c-ace0627d36b3"/>
        <w:id w:val="963855123"/>
        <w:lock w:val="sdtLocked"/>
      </w:sdtPr>
      <w:sdtEndPr/>
      <w:sdtContent>
        <w:p w:rsidR="00AD457D" w:rsidRDefault="00B00FC5" w14:paraId="539A1D96" w14:textId="2061FBDB">
          <w:pPr>
            <w:pStyle w:val="Frslagstext"/>
          </w:pPr>
          <w:r>
            <w:t>Riksdagen tillkännager för regeringen som sin mening vad som anförs i motionen om att Sverige bör verka för att Taiwan ska få observatörsstatus i FN.</w:t>
          </w:r>
        </w:p>
      </w:sdtContent>
    </w:sdt>
    <w:sdt>
      <w:sdtPr>
        <w:alias w:val="Förslag 2"/>
        <w:tag w:val="afacfa59-a94c-4b95-bfb6-89b20fc492f4"/>
        <w:id w:val="2090277772"/>
        <w:lock w:val="sdtLocked"/>
      </w:sdtPr>
      <w:sdtEndPr/>
      <w:sdtContent>
        <w:p w:rsidR="00AD457D" w:rsidRDefault="00B00FC5" w14:paraId="539A1D97" w14:textId="7C3A4DF9">
          <w:pPr>
            <w:pStyle w:val="Frslagstext"/>
          </w:pPr>
          <w:r>
            <w:t>Riksdagen tillkännager för regeringen som sin mening vad som anförs i motionen om att Sverige bör erkänna staten Taiwan (Republiken Kina)</w:t>
          </w:r>
          <w:r w:rsidR="006B53F5">
            <w:t>.</w:t>
          </w:r>
        </w:p>
        <w:bookmarkStart w:name="_GoBack" w:displacedByCustomXml="next" w:id="0"/>
        <w:bookmarkEnd w:displacedByCustomXml="next" w:id="0"/>
      </w:sdtContent>
    </w:sdt>
    <w:p w:rsidR="00AF30DD" w:rsidP="00AF30DD" w:rsidRDefault="000156D9" w14:paraId="539A1D98" w14:textId="77777777">
      <w:pPr>
        <w:pStyle w:val="Rubrik1"/>
      </w:pPr>
      <w:bookmarkStart w:name="MotionsStart" w:id="1"/>
      <w:bookmarkEnd w:id="1"/>
      <w:r>
        <w:t>Motivering</w:t>
      </w:r>
    </w:p>
    <w:p w:rsidRPr="004017B1" w:rsidR="00B9013A" w:rsidP="00B9013A" w:rsidRDefault="00B9013A" w14:paraId="539A1D99" w14:textId="77777777">
      <w:pPr>
        <w:pStyle w:val="Normalwebb"/>
      </w:pPr>
      <w:r w:rsidRPr="004017B1">
        <w:rPr>
          <w:bCs/>
        </w:rPr>
        <w:t>Taiwan</w:t>
      </w:r>
      <w:r w:rsidRPr="004017B1">
        <w:t xml:space="preserve"> (officiellt </w:t>
      </w:r>
      <w:r w:rsidRPr="004017B1">
        <w:rPr>
          <w:bCs/>
        </w:rPr>
        <w:t xml:space="preserve">Republiken Kina) </w:t>
      </w:r>
      <w:r w:rsidRPr="004017B1">
        <w:t>grundades 1912 och har de senaste decennierna utvecklats från auktoritär diktatur till en numera etablerad demokrati. Fram till 1971 representerade Kina i Förenta nationerna och dess säkerhetsråd. Därefter tog Folkrepubliken Kina (fastlands-Kina) Taiwans plats i såväl FN som i dess säkerhetsråd. Idag är Taiwan den enda fungerande demokrati i världen som saknar en plats i FN.</w:t>
      </w:r>
    </w:p>
    <w:p w:rsidR="00B9013A" w:rsidP="00B9013A" w:rsidRDefault="00B9013A" w14:paraId="539A1D9A" w14:textId="4957FC47">
      <w:pPr>
        <w:tabs>
          <w:tab w:val="left" w:pos="1800"/>
        </w:tabs>
        <w:rPr>
          <w:rFonts w:ascii="Times New Roman" w:hAnsi="Times New Roman" w:eastAsia="Times New Roman" w:cs="Times New Roman"/>
          <w:color w:val="141823"/>
          <w:lang w:eastAsia="sv-SE"/>
        </w:rPr>
      </w:pPr>
      <w:r w:rsidRPr="004017B1">
        <w:rPr>
          <w:rStyle w:val="hps"/>
          <w:rFonts w:ascii="Times New Roman" w:hAnsi="Times New Roman" w:cs="Times New Roman"/>
          <w:color w:val="222222"/>
        </w:rPr>
        <w:t>Taiwan har dock efter det att man blev uteslutna ur FN, på bekostnad av Folkrepubliken Kinas inträde, varit verksamt inom flera FN-organ. Taiwan</w:t>
      </w:r>
      <w:r w:rsidRPr="004017B1">
        <w:rPr>
          <w:rFonts w:ascii="Times New Roman" w:hAnsi="Times New Roman" w:cs="Times New Roman"/>
          <w:color w:val="222222"/>
        </w:rPr>
        <w:t xml:space="preserve"> </w:t>
      </w:r>
      <w:r w:rsidRPr="004017B1">
        <w:rPr>
          <w:rStyle w:val="hps"/>
          <w:rFonts w:ascii="Times New Roman" w:hAnsi="Times New Roman" w:cs="Times New Roman"/>
          <w:color w:val="222222"/>
        </w:rPr>
        <w:t>var inbjuden som</w:t>
      </w:r>
      <w:r w:rsidRPr="004017B1">
        <w:rPr>
          <w:rFonts w:ascii="Times New Roman" w:hAnsi="Times New Roman" w:cs="Times New Roman"/>
          <w:color w:val="222222"/>
        </w:rPr>
        <w:t xml:space="preserve"> </w:t>
      </w:r>
      <w:r w:rsidRPr="004017B1">
        <w:rPr>
          <w:rStyle w:val="hps"/>
          <w:rFonts w:ascii="Times New Roman" w:hAnsi="Times New Roman" w:cs="Times New Roman"/>
          <w:color w:val="222222"/>
        </w:rPr>
        <w:t>gäst till</w:t>
      </w:r>
      <w:r w:rsidRPr="004017B1">
        <w:rPr>
          <w:rFonts w:ascii="Times New Roman" w:hAnsi="Times New Roman" w:cs="Times New Roman"/>
          <w:color w:val="222222"/>
        </w:rPr>
        <w:t xml:space="preserve"> </w:t>
      </w:r>
      <w:r w:rsidR="00F92435">
        <w:rPr>
          <w:rStyle w:val="hps"/>
          <w:rFonts w:ascii="Times New Roman" w:hAnsi="Times New Roman" w:cs="Times New Roman"/>
          <w:color w:val="222222"/>
        </w:rPr>
        <w:t>den 38:</w:t>
      </w:r>
      <w:r w:rsidRPr="004017B1">
        <w:rPr>
          <w:rStyle w:val="hps"/>
          <w:rFonts w:ascii="Times New Roman" w:hAnsi="Times New Roman" w:cs="Times New Roman"/>
          <w:color w:val="222222"/>
        </w:rPr>
        <w:t>e</w:t>
      </w:r>
      <w:r w:rsidRPr="004017B1">
        <w:rPr>
          <w:rFonts w:ascii="Times New Roman" w:hAnsi="Times New Roman" w:cs="Times New Roman"/>
          <w:color w:val="222222"/>
        </w:rPr>
        <w:t xml:space="preserve"> </w:t>
      </w:r>
      <w:r w:rsidR="00F92435">
        <w:rPr>
          <w:rStyle w:val="hps"/>
          <w:rFonts w:ascii="Times New Roman" w:hAnsi="Times New Roman" w:cs="Times New Roman"/>
          <w:color w:val="222222"/>
        </w:rPr>
        <w:t>ICAO:</w:t>
      </w:r>
      <w:r w:rsidRPr="004017B1">
        <w:rPr>
          <w:rStyle w:val="hps"/>
          <w:rFonts w:ascii="Times New Roman" w:hAnsi="Times New Roman" w:cs="Times New Roman"/>
          <w:color w:val="222222"/>
        </w:rPr>
        <w:t>s (FN</w:t>
      </w:r>
      <w:r w:rsidR="00F92435">
        <w:rPr>
          <w:rStyle w:val="hps"/>
          <w:rFonts w:ascii="Times New Roman" w:hAnsi="Times New Roman" w:cs="Times New Roman"/>
          <w:color w:val="222222"/>
        </w:rPr>
        <w:t>:</w:t>
      </w:r>
      <w:r w:rsidRPr="004017B1">
        <w:rPr>
          <w:rStyle w:val="hps"/>
          <w:rFonts w:ascii="Times New Roman" w:hAnsi="Times New Roman" w:cs="Times New Roman"/>
          <w:color w:val="222222"/>
        </w:rPr>
        <w:t>s internationella luftfartsorganisation) generalförsamling</w:t>
      </w:r>
      <w:r w:rsidRPr="004017B1">
        <w:rPr>
          <w:rFonts w:ascii="Times New Roman" w:hAnsi="Times New Roman" w:cs="Times New Roman"/>
          <w:color w:val="222222"/>
        </w:rPr>
        <w:t xml:space="preserve"> </w:t>
      </w:r>
      <w:r w:rsidRPr="004017B1">
        <w:rPr>
          <w:rStyle w:val="hps"/>
          <w:rFonts w:ascii="Times New Roman" w:hAnsi="Times New Roman" w:cs="Times New Roman"/>
          <w:color w:val="222222"/>
        </w:rPr>
        <w:t>2013</w:t>
      </w:r>
      <w:r w:rsidRPr="004017B1">
        <w:rPr>
          <w:rFonts w:ascii="Times New Roman" w:hAnsi="Times New Roman" w:cs="Times New Roman"/>
          <w:color w:val="222222"/>
        </w:rPr>
        <w:t xml:space="preserve"> </w:t>
      </w:r>
      <w:r w:rsidRPr="004017B1">
        <w:rPr>
          <w:rStyle w:val="hps"/>
          <w:rFonts w:ascii="Times New Roman" w:hAnsi="Times New Roman" w:cs="Times New Roman"/>
          <w:color w:val="222222"/>
        </w:rPr>
        <w:t>och har sedan en tid tillbaka varit</w:t>
      </w:r>
      <w:r w:rsidRPr="004017B1">
        <w:rPr>
          <w:rFonts w:ascii="Times New Roman" w:hAnsi="Times New Roman" w:cs="Times New Roman"/>
          <w:color w:val="222222"/>
        </w:rPr>
        <w:t xml:space="preserve"> </w:t>
      </w:r>
      <w:r w:rsidRPr="004017B1">
        <w:rPr>
          <w:rStyle w:val="hps"/>
          <w:rFonts w:ascii="Times New Roman" w:hAnsi="Times New Roman" w:cs="Times New Roman"/>
          <w:color w:val="222222"/>
        </w:rPr>
        <w:t>observatör i</w:t>
      </w:r>
      <w:r w:rsidRPr="004017B1">
        <w:rPr>
          <w:rFonts w:ascii="Times New Roman" w:hAnsi="Times New Roman" w:cs="Times New Roman"/>
          <w:color w:val="222222"/>
        </w:rPr>
        <w:t xml:space="preserve"> </w:t>
      </w:r>
      <w:r w:rsidRPr="004017B1">
        <w:rPr>
          <w:rStyle w:val="hps"/>
          <w:rFonts w:ascii="Times New Roman" w:hAnsi="Times New Roman" w:cs="Times New Roman"/>
          <w:color w:val="222222"/>
        </w:rPr>
        <w:t>WHO</w:t>
      </w:r>
      <w:r w:rsidRPr="004017B1">
        <w:rPr>
          <w:rFonts w:ascii="Times New Roman" w:hAnsi="Times New Roman" w:cs="Times New Roman"/>
          <w:color w:val="222222"/>
        </w:rPr>
        <w:t xml:space="preserve">. </w:t>
      </w:r>
      <w:r w:rsidRPr="004017B1">
        <w:rPr>
          <w:rFonts w:ascii="Times New Roman" w:hAnsi="Times New Roman" w:cs="Times New Roman"/>
        </w:rPr>
        <w:t xml:space="preserve">Till skillnad från många andra länder i regionen har Taiwan en progressiv inställning i miljöfrågor där man ligger långt framme </w:t>
      </w:r>
      <w:r w:rsidRPr="004017B1">
        <w:rPr>
          <w:rFonts w:ascii="Times New Roman" w:hAnsi="Times New Roman" w:cs="Times New Roman"/>
        </w:rPr>
        <w:lastRenderedPageBreak/>
        <w:t xml:space="preserve">och vill bli fullvärdig medlem i </w:t>
      </w:r>
      <w:r w:rsidRPr="004017B1">
        <w:rPr>
          <w:rStyle w:val="hps"/>
          <w:rFonts w:ascii="Times New Roman" w:hAnsi="Times New Roman" w:cs="Times New Roman"/>
          <w:color w:val="222222"/>
        </w:rPr>
        <w:t>FN</w:t>
      </w:r>
      <w:r w:rsidR="00F92435">
        <w:rPr>
          <w:rStyle w:val="hps"/>
          <w:rFonts w:ascii="Times New Roman" w:hAnsi="Times New Roman" w:cs="Times New Roman"/>
          <w:color w:val="222222"/>
        </w:rPr>
        <w:t>:</w:t>
      </w:r>
      <w:r w:rsidRPr="004017B1">
        <w:rPr>
          <w:rStyle w:val="hps"/>
          <w:rFonts w:ascii="Times New Roman" w:hAnsi="Times New Roman" w:cs="Times New Roman"/>
          <w:color w:val="222222"/>
        </w:rPr>
        <w:t>s klimatkonvention UNFCCC</w:t>
      </w:r>
      <w:r w:rsidRPr="004017B1">
        <w:rPr>
          <w:rFonts w:ascii="Times New Roman" w:hAnsi="Times New Roman" w:cs="Times New Roman"/>
        </w:rPr>
        <w:t>.</w:t>
      </w:r>
      <w:r w:rsidRPr="004017B1">
        <w:rPr>
          <w:rFonts w:ascii="Times New Roman" w:hAnsi="Times New Roman" w:cs="Times New Roman"/>
          <w:color w:val="222222"/>
        </w:rPr>
        <w:t xml:space="preserve"> Vidare</w:t>
      </w:r>
      <w:r>
        <w:rPr>
          <w:rFonts w:ascii="Times New Roman" w:hAnsi="Times New Roman" w:cs="Times New Roman"/>
          <w:color w:val="222222"/>
        </w:rPr>
        <w:t xml:space="preserve"> är</w:t>
      </w:r>
      <w:r w:rsidRPr="004017B1">
        <w:rPr>
          <w:rFonts w:ascii="Times New Roman" w:hAnsi="Times New Roman" w:cs="Times New Roman"/>
          <w:color w:val="222222"/>
        </w:rPr>
        <w:t xml:space="preserve"> </w:t>
      </w:r>
      <w:r>
        <w:rPr>
          <w:rFonts w:ascii="Times New Roman" w:hAnsi="Times New Roman" w:cs="Times New Roman"/>
          <w:color w:val="222222"/>
        </w:rPr>
        <w:t xml:space="preserve">Taiwan </w:t>
      </w:r>
      <w:r w:rsidR="00F92435">
        <w:rPr>
          <w:rFonts w:ascii="Times New Roman" w:hAnsi="Times New Roman" w:cs="Times New Roman"/>
          <w:color w:val="222222"/>
        </w:rPr>
        <w:t xml:space="preserve">en </w:t>
      </w:r>
      <w:r w:rsidRPr="0082154C">
        <w:rPr>
          <w:rFonts w:ascii="Times New Roman" w:hAnsi="Times New Roman" w:eastAsia="Times New Roman" w:cs="Times New Roman"/>
          <w:color w:val="141823"/>
          <w:lang w:eastAsia="sv-SE"/>
        </w:rPr>
        <w:t>he</w:t>
      </w:r>
      <w:r w:rsidR="00F92435">
        <w:rPr>
          <w:rFonts w:ascii="Times New Roman" w:hAnsi="Times New Roman" w:eastAsia="Times New Roman" w:cs="Times New Roman"/>
          <w:color w:val="141823"/>
          <w:lang w:eastAsia="sv-SE"/>
        </w:rPr>
        <w:t>lt fullvärdig medlem</w:t>
      </w:r>
      <w:r>
        <w:rPr>
          <w:rFonts w:ascii="Times New Roman" w:hAnsi="Times New Roman" w:eastAsia="Times New Roman" w:cs="Times New Roman"/>
          <w:color w:val="141823"/>
          <w:lang w:eastAsia="sv-SE"/>
        </w:rPr>
        <w:t xml:space="preserve"> av WTO, i detta fall dock under benämningen Taipei</w:t>
      </w:r>
      <w:r w:rsidR="00F92435">
        <w:rPr>
          <w:rFonts w:ascii="Times New Roman" w:hAnsi="Times New Roman" w:eastAsia="Times New Roman" w:cs="Times New Roman"/>
          <w:color w:val="141823"/>
          <w:lang w:eastAsia="sv-SE"/>
        </w:rPr>
        <w:t>,</w:t>
      </w:r>
      <w:r>
        <w:rPr>
          <w:rFonts w:ascii="Times New Roman" w:hAnsi="Times New Roman" w:eastAsia="Times New Roman" w:cs="Times New Roman"/>
          <w:color w:val="141823"/>
          <w:lang w:eastAsia="sv-SE"/>
        </w:rPr>
        <w:t xml:space="preserve"> vilket är det officiella namnet på tullunionen.</w:t>
      </w:r>
    </w:p>
    <w:p w:rsidRPr="004017B1" w:rsidR="00B9013A" w:rsidP="00B9013A" w:rsidRDefault="00B9013A" w14:paraId="539A1D9B" w14:textId="77777777">
      <w:pPr>
        <w:tabs>
          <w:tab w:val="left" w:pos="1800"/>
        </w:tabs>
        <w:rPr>
          <w:rFonts w:ascii="Times New Roman" w:hAnsi="Times New Roman" w:cs="Times New Roman"/>
        </w:rPr>
      </w:pPr>
      <w:r w:rsidRPr="004017B1">
        <w:rPr>
          <w:rFonts w:ascii="Times New Roman" w:hAnsi="Times New Roman" w:cs="Times New Roman"/>
        </w:rPr>
        <w:t>Trots detta åtnjuter inte Taiwan det erkännande från FN som vissa andra länder och territorier, nu senast Palestina, blivit föremål för. Detta trots att Taiwan har ett vida långt försprång gentemot dessa när det gäller faktorer som rör statsbildning och stabilitet. Taiwan (Republiken Kina) har en väl fungerande demokrati och därtill ett fungerande välfärdssystem. Landet har såväl en konstitution som militärmakt och det hålls självständiga demokratiska val till parlament och lokalförsamlingar. Trots den av historiska skäl komplicerade relationen till Kina, ligger Taiwan heller inte i väpnad konflikt med något annat land.</w:t>
      </w:r>
    </w:p>
    <w:p w:rsidRPr="004017B1" w:rsidR="00B9013A" w:rsidP="00B9013A" w:rsidRDefault="00B9013A" w14:paraId="539A1D9C" w14:textId="53B8CF40">
      <w:pPr>
        <w:tabs>
          <w:tab w:val="left" w:pos="1800"/>
        </w:tabs>
        <w:rPr>
          <w:rFonts w:ascii="Times New Roman" w:hAnsi="Times New Roman" w:cs="Times New Roman"/>
        </w:rPr>
      </w:pPr>
      <w:r w:rsidRPr="004017B1">
        <w:rPr>
          <w:rFonts w:ascii="Times New Roman" w:hAnsi="Times New Roman" w:cs="Times New Roman"/>
        </w:rPr>
        <w:t xml:space="preserve">Med hänvisning till </w:t>
      </w:r>
      <w:r w:rsidR="00F92435">
        <w:rPr>
          <w:rFonts w:ascii="Times New Roman" w:hAnsi="Times New Roman" w:cs="Times New Roman"/>
        </w:rPr>
        <w:t>det ovan anförda</w:t>
      </w:r>
      <w:r w:rsidRPr="004017B1">
        <w:rPr>
          <w:rFonts w:ascii="Times New Roman" w:hAnsi="Times New Roman" w:cs="Times New Roman"/>
        </w:rPr>
        <w:t xml:space="preserve"> bör </w:t>
      </w:r>
      <w:r w:rsidRPr="00B9013A">
        <w:rPr>
          <w:rFonts w:ascii="Times New Roman" w:hAnsi="Times New Roman" w:cs="Times New Roman"/>
        </w:rPr>
        <w:t>Sverige verka för att Taiwan ska erhålla observatörsstatus i FN</w:t>
      </w:r>
      <w:r w:rsidRPr="004017B1">
        <w:rPr>
          <w:rFonts w:ascii="Times New Roman" w:hAnsi="Times New Roman" w:cs="Times New Roman"/>
          <w:i/>
        </w:rPr>
        <w:t xml:space="preserve"> </w:t>
      </w:r>
      <w:r w:rsidRPr="004017B1">
        <w:rPr>
          <w:rFonts w:ascii="Times New Roman" w:hAnsi="Times New Roman" w:cs="Times New Roman"/>
        </w:rPr>
        <w:t>på samma sätt som Palestina fått. 2011 röstade UNESCO för att erkänna Palestina som en medlemsstat och detta medlemskap trädde i kraft samma år. Året därpå gav FN:s generalförsamling Palestina status av observatörsstat i FN utan medlemskap.</w:t>
      </w:r>
    </w:p>
    <w:p w:rsidR="00B9013A" w:rsidP="00B9013A" w:rsidRDefault="00B9013A" w14:paraId="539A1D9D" w14:textId="73F3B5C5">
      <w:pPr>
        <w:tabs>
          <w:tab w:val="left" w:pos="1800"/>
        </w:tabs>
        <w:rPr>
          <w:rFonts w:ascii="Times New Roman" w:hAnsi="Times New Roman" w:cs="Times New Roman"/>
        </w:rPr>
      </w:pPr>
      <w:r w:rsidRPr="004017B1">
        <w:rPr>
          <w:rFonts w:ascii="Times New Roman" w:hAnsi="Times New Roman" w:cs="Times New Roman"/>
        </w:rPr>
        <w:t>Sedan lång tid har Sverige ett etablerat handelsutbyte med Taiwan</w:t>
      </w:r>
      <w:r w:rsidR="00F92435">
        <w:rPr>
          <w:rFonts w:ascii="Times New Roman" w:hAnsi="Times New Roman" w:cs="Times New Roman"/>
        </w:rPr>
        <w:t>,</w:t>
      </w:r>
      <w:r w:rsidRPr="004017B1">
        <w:rPr>
          <w:rFonts w:ascii="Times New Roman" w:hAnsi="Times New Roman" w:cs="Times New Roman"/>
        </w:rPr>
        <w:t xml:space="preserve"> vilket utifrån detta faktum och övriga samlade betingelser innebär att det vore </w:t>
      </w:r>
      <w:r w:rsidRPr="004017B1">
        <w:rPr>
          <w:rFonts w:ascii="Times New Roman" w:hAnsi="Times New Roman" w:cs="Times New Roman"/>
        </w:rPr>
        <w:lastRenderedPageBreak/>
        <w:t xml:space="preserve">logiskt att Sverige utvecklar relationen länderna emellan genom att också </w:t>
      </w:r>
      <w:r w:rsidRPr="00B9013A">
        <w:rPr>
          <w:rFonts w:ascii="Times New Roman" w:hAnsi="Times New Roman" w:cs="Times New Roman"/>
        </w:rPr>
        <w:t>erkänna staten Taiwan (Republiken Kina)</w:t>
      </w:r>
      <w:r w:rsidRPr="004017B1">
        <w:rPr>
          <w:rFonts w:ascii="Times New Roman" w:hAnsi="Times New Roman" w:cs="Times New Roman"/>
        </w:rPr>
        <w:t>, på samma sätt som meddelades i regeringsdeklarationen 2014 att Sverige avser att erkänna staten Palestina.</w:t>
      </w:r>
    </w:p>
    <w:p w:rsidR="00AF30DD" w:rsidP="00AF30DD" w:rsidRDefault="00AF30DD" w14:paraId="539A1D9E" w14:textId="77777777">
      <w:pPr>
        <w:pStyle w:val="Normalutanindragellerluft"/>
      </w:pPr>
    </w:p>
    <w:sdt>
      <w:sdtPr>
        <w:rPr>
          <w:i/>
          <w:noProof/>
        </w:rPr>
        <w:alias w:val="CC_Underskrifter"/>
        <w:tag w:val="CC_Underskrifter"/>
        <w:id w:val="583496634"/>
        <w:lock w:val="sdtContentLocked"/>
        <w:placeholder>
          <w:docPart w:val="69C7D8CDB39443D2A451CD72A6496861"/>
        </w:placeholder>
        <w15:appearance w15:val="hidden"/>
      </w:sdtPr>
      <w:sdtEndPr>
        <w:rPr>
          <w:i w:val="0"/>
          <w:noProof w:val="0"/>
        </w:rPr>
      </w:sdtEndPr>
      <w:sdtContent>
        <w:p w:rsidRPr="009E153C" w:rsidR="00865E70" w:rsidP="003033C1" w:rsidRDefault="002700E2" w14:paraId="539A1D9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DC7351" w:rsidRDefault="00DC7351" w14:paraId="539A1DA3" w14:textId="77777777"/>
    <w:sectPr w:rsidR="00DC735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A1DA5" w14:textId="77777777" w:rsidR="00C93078" w:rsidRDefault="00C93078" w:rsidP="000C1CAD">
      <w:pPr>
        <w:spacing w:line="240" w:lineRule="auto"/>
      </w:pPr>
      <w:r>
        <w:separator/>
      </w:r>
    </w:p>
  </w:endnote>
  <w:endnote w:type="continuationSeparator" w:id="0">
    <w:p w14:paraId="539A1DA6" w14:textId="77777777" w:rsidR="00C93078" w:rsidRDefault="00C930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A1DA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B53F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A1DB1" w14:textId="77777777" w:rsidR="00DE4001" w:rsidRDefault="00DE4001">
    <w:pPr>
      <w:pStyle w:val="Sidfot"/>
    </w:pPr>
    <w:r>
      <w:fldChar w:fldCharType="begin"/>
    </w:r>
    <w:r>
      <w:instrText xml:space="preserve"> PRINTDATE  \@ "yyyy-MM-dd HH:mm"  \* MERGEFORMAT </w:instrText>
    </w:r>
    <w:r>
      <w:fldChar w:fldCharType="separate"/>
    </w:r>
    <w:r w:rsidR="00F92435">
      <w:rPr>
        <w:noProof/>
      </w:rPr>
      <w:t>2015-08-18 12:28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A1DA3" w14:textId="77777777" w:rsidR="00C93078" w:rsidRDefault="00C93078" w:rsidP="000C1CAD">
      <w:pPr>
        <w:spacing w:line="240" w:lineRule="auto"/>
      </w:pPr>
      <w:r>
        <w:separator/>
      </w:r>
    </w:p>
  </w:footnote>
  <w:footnote w:type="continuationSeparator" w:id="0">
    <w:p w14:paraId="539A1DA4" w14:textId="77777777" w:rsidR="00C93078" w:rsidRDefault="00C9307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39A1DA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B53F5" w14:paraId="539A1DA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973</w:t>
        </w:r>
      </w:sdtContent>
    </w:sdt>
  </w:p>
  <w:p w:rsidR="00467151" w:rsidP="00283E0F" w:rsidRDefault="006B53F5" w14:paraId="539A1DAE" w14:textId="77777777">
    <w:pPr>
      <w:pStyle w:val="FSHRub2"/>
    </w:pPr>
    <w:sdt>
      <w:sdtPr>
        <w:alias w:val="CC_Noformat_Avtext"/>
        <w:tag w:val="CC_Noformat_Avtext"/>
        <w:id w:val="1389603703"/>
        <w:lock w:val="sdtContentLocked"/>
        <w15:appearance w15:val="hidden"/>
        <w:text/>
      </w:sdtPr>
      <w:sdtEndPr/>
      <w:sdtContent>
        <w:r>
          <w:t>av Hans Rothenberg (M)</w:t>
        </w:r>
      </w:sdtContent>
    </w:sdt>
  </w:p>
  <w:sdt>
    <w:sdtPr>
      <w:alias w:val="CC_Noformat_Rubtext"/>
      <w:tag w:val="CC_Noformat_Rubtext"/>
      <w:id w:val="1800419874"/>
      <w:lock w:val="sdtLocked"/>
      <w15:appearance w15:val="hidden"/>
      <w:text/>
    </w:sdtPr>
    <w:sdtEndPr/>
    <w:sdtContent>
      <w:p w:rsidR="00467151" w:rsidP="00283E0F" w:rsidRDefault="00B00FC5" w14:paraId="539A1DAF" w14:textId="7F399E44">
        <w:pPr>
          <w:pStyle w:val="FSHRub2"/>
        </w:pPr>
        <w:r>
          <w:t>Sveriges hållning till Taiwan (Republiken Kina)</w:t>
        </w:r>
      </w:p>
    </w:sdtContent>
  </w:sdt>
  <w:sdt>
    <w:sdtPr>
      <w:alias w:val="CC_Boilerplate_3"/>
      <w:tag w:val="CC_Boilerplate_3"/>
      <w:id w:val="-1567486118"/>
      <w:lock w:val="sdtContentLocked"/>
      <w15:appearance w15:val="hidden"/>
      <w:text w:multiLine="1"/>
    </w:sdtPr>
    <w:sdtEndPr/>
    <w:sdtContent>
      <w:p w:rsidR="00467151" w:rsidP="00283E0F" w:rsidRDefault="00467151" w14:paraId="539A1D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7520B81-F9C1-4680-971A-F8427127A03C}"/>
  </w:docVars>
  <w:rsids>
    <w:rsidRoot w:val="00C9307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0E2"/>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3C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594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67EC"/>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53F5"/>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457D"/>
    <w:rsid w:val="00AD66A9"/>
    <w:rsid w:val="00AD6D44"/>
    <w:rsid w:val="00AD75CE"/>
    <w:rsid w:val="00AE002B"/>
    <w:rsid w:val="00AE2568"/>
    <w:rsid w:val="00AE2FEF"/>
    <w:rsid w:val="00AF30DD"/>
    <w:rsid w:val="00AF456B"/>
    <w:rsid w:val="00B00FC5"/>
    <w:rsid w:val="00B026D0"/>
    <w:rsid w:val="00B03325"/>
    <w:rsid w:val="00B050FD"/>
    <w:rsid w:val="00B06B29"/>
    <w:rsid w:val="00B102BA"/>
    <w:rsid w:val="00B142B9"/>
    <w:rsid w:val="00B15547"/>
    <w:rsid w:val="00B212B8"/>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13A"/>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76F"/>
    <w:rsid w:val="00C838EE"/>
    <w:rsid w:val="00C850B3"/>
    <w:rsid w:val="00C87F19"/>
    <w:rsid w:val="00C925AD"/>
    <w:rsid w:val="00C93078"/>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7351"/>
    <w:rsid w:val="00DD783E"/>
    <w:rsid w:val="00DE3D8E"/>
    <w:rsid w:val="00DE4001"/>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2435"/>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9A1D94"/>
  <w15:chartTrackingRefBased/>
  <w15:docId w15:val="{20043538-02CD-423E-B8C4-3BC478AA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webb">
    <w:name w:val="Normal (Web)"/>
    <w:basedOn w:val="Normal"/>
    <w:uiPriority w:val="99"/>
    <w:unhideWhenUsed/>
    <w:locked/>
    <w:rsid w:val="00B9013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hps">
    <w:name w:val="hps"/>
    <w:basedOn w:val="Standardstycketeckensnitt"/>
    <w:rsid w:val="00B90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3AC2B0939F49888B8C3682EB02C72B"/>
        <w:category>
          <w:name w:val="Allmänt"/>
          <w:gallery w:val="placeholder"/>
        </w:category>
        <w:types>
          <w:type w:val="bbPlcHdr"/>
        </w:types>
        <w:behaviors>
          <w:behavior w:val="content"/>
        </w:behaviors>
        <w:guid w:val="{AF13CED3-821A-4D4F-9037-0A0FB0052BA4}"/>
      </w:docPartPr>
      <w:docPartBody>
        <w:p w:rsidR="00242A01" w:rsidRDefault="00242A01">
          <w:pPr>
            <w:pStyle w:val="563AC2B0939F49888B8C3682EB02C72B"/>
          </w:pPr>
          <w:r w:rsidRPr="009A726D">
            <w:rPr>
              <w:rStyle w:val="Platshllartext"/>
            </w:rPr>
            <w:t>Klicka här för att ange text.</w:t>
          </w:r>
        </w:p>
      </w:docPartBody>
    </w:docPart>
    <w:docPart>
      <w:docPartPr>
        <w:name w:val="69C7D8CDB39443D2A451CD72A6496861"/>
        <w:category>
          <w:name w:val="Allmänt"/>
          <w:gallery w:val="placeholder"/>
        </w:category>
        <w:types>
          <w:type w:val="bbPlcHdr"/>
        </w:types>
        <w:behaviors>
          <w:behavior w:val="content"/>
        </w:behaviors>
        <w:guid w:val="{9C308495-F08F-403E-9CF9-EF742EDD3770}"/>
      </w:docPartPr>
      <w:docPartBody>
        <w:p w:rsidR="00242A01" w:rsidRDefault="00242A01">
          <w:pPr>
            <w:pStyle w:val="69C7D8CDB39443D2A451CD72A649686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A01"/>
    <w:rsid w:val="00242A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63AC2B0939F49888B8C3682EB02C72B">
    <w:name w:val="563AC2B0939F49888B8C3682EB02C72B"/>
  </w:style>
  <w:style w:type="paragraph" w:customStyle="1" w:styleId="7D2CF46AE5CF406DAB37525ABAE314F2">
    <w:name w:val="7D2CF46AE5CF406DAB37525ABAE314F2"/>
  </w:style>
  <w:style w:type="paragraph" w:customStyle="1" w:styleId="69C7D8CDB39443D2A451CD72A6496861">
    <w:name w:val="69C7D8CDB39443D2A451CD72A6496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ubrikLookup xmlns="00d11361-0b92-4bae-a181-288d6a55b763">990</RubrikLookup>
    <MotionGuid xmlns="00d11361-0b92-4bae-a181-288d6a55b763">373acade-7cef-4b07-bfc6-cffd8238b8e2</MotionGuid>
    <Textgranskad xmlns="00d11361-0b92-4bae-a181-288d6a55b763">true</Textgranskad>
    <Riksmote xmlns="00d11361-0b92-4bae-a181-288d6a55b763">2014/15</Riksmote>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81701-973B-457D-A31D-30488D5318B4}"/>
</file>

<file path=customXml/itemProps2.xml><?xml version="1.0" encoding="utf-8"?>
<ds:datastoreItem xmlns:ds="http://schemas.openxmlformats.org/officeDocument/2006/customXml" ds:itemID="{4FDA1B94-09BE-4503-BC23-7BE27994E445}"/>
</file>

<file path=customXml/itemProps3.xml><?xml version="1.0" encoding="utf-8"?>
<ds:datastoreItem xmlns:ds="http://schemas.openxmlformats.org/officeDocument/2006/customXml" ds:itemID="{D4000F6E-9C8D-4487-9560-DA6D5AAD27D7}"/>
</file>

<file path=customXml/itemProps4.xml><?xml version="1.0" encoding="utf-8"?>
<ds:datastoreItem xmlns:ds="http://schemas.openxmlformats.org/officeDocument/2006/customXml" ds:itemID="{4C9A7D73-09E0-4ED0-9271-13C7B9F38FE1}"/>
</file>

<file path=docProps/app.xml><?xml version="1.0" encoding="utf-8"?>
<Properties xmlns="http://schemas.openxmlformats.org/officeDocument/2006/extended-properties" xmlns:vt="http://schemas.openxmlformats.org/officeDocument/2006/docPropsVTypes">
  <Template>GranskaMot</Template>
  <TotalTime>21</TotalTime>
  <Pages>2</Pages>
  <Words>412</Words>
  <Characters>2352</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201415M1209 Sveriges hållning till Republiken Kina  Taiwan</vt:lpstr>
      <vt:lpstr/>
    </vt:vector>
  </TitlesOfParts>
  <Company>Riksdagen</Company>
  <LinksUpToDate>false</LinksUpToDate>
  <CharactersWithSpaces>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201415M1209 Sveriges hållning till Republiken Kina  Taiwan</dc:title>
  <dc:subject/>
  <dc:creator>It-avdelningen</dc:creator>
  <cp:keywords/>
  <dc:description/>
  <cp:lastModifiedBy>Kerstin Carlqvist</cp:lastModifiedBy>
  <cp:revision>8</cp:revision>
  <cp:lastPrinted>2015-08-18T10:28:00Z</cp:lastPrinted>
  <dcterms:created xsi:type="dcterms:W3CDTF">2014-10-16T12:48:00Z</dcterms:created>
  <dcterms:modified xsi:type="dcterms:W3CDTF">2016-05-09T14:03:00Z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*15825F51B650B*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http://filur.riksdagen.se/drop/DropOffLibrary/15825F51B650B.docx</vt:lpwstr>
  </property>
  <property fmtid="{D5CDD505-2E9C-101B-9397-08002B2CF9AE}" pid="11" name="RevisionsOn">
    <vt:lpwstr>1</vt:lpwstr>
  </property>
</Properties>
</file>