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8160E" w:rsidP="00375209">
      <w:pPr>
        <w:pStyle w:val="Rubrik1utannumrering"/>
      </w:pPr>
      <w:r>
        <w:t>Svar på fråga 2022/23:524 av Ewa Pihl Krabbe (S)</w:t>
      </w:r>
      <w:r w:rsidR="003511A3">
        <w:br/>
      </w:r>
      <w:r>
        <w:t>Inrättande</w:t>
      </w:r>
      <w:r w:rsidR="004C0BAC">
        <w:t>t</w:t>
      </w:r>
      <w:r>
        <w:t xml:space="preserve"> av en nationell samordningsfunktion för tolktjänstfrågor</w:t>
      </w:r>
    </w:p>
    <w:p w:rsidR="004C0BAC" w:rsidP="00E96532">
      <w:pPr>
        <w:pStyle w:val="BodyText"/>
      </w:pPr>
    </w:p>
    <w:p w:rsidR="0038160E" w:rsidP="00E96532">
      <w:pPr>
        <w:pStyle w:val="BodyText"/>
      </w:pPr>
      <w:r>
        <w:t>Ewa Pihl Krabbe har frågat mig om jag och regeringen kommer att agera för att komma vidare med förslaget om en nationell samordningsfunktion för tolktjänstfrågor</w:t>
      </w:r>
      <w:r w:rsidR="003511A3">
        <w:t>.</w:t>
      </w:r>
    </w:p>
    <w:p w:rsidR="00E52C06" w:rsidP="00E96532">
      <w:pPr>
        <w:pStyle w:val="BodyText"/>
      </w:pPr>
      <w:r w:rsidRPr="00B521E4">
        <w:t>Tolktjänsten är en grundläggande förutsättning för att döva, hörselskadade och personer med dövblindhet ska kunna vara samhällsmedborgare med lika rättigheter och skyldigheter som andra och ha ett fungerande och själv</w:t>
      </w:r>
      <w:r w:rsidR="00DD609F">
        <w:softHyphen/>
      </w:r>
      <w:r w:rsidRPr="00B521E4">
        <w:t>ständigt liv i samhälle</w:t>
      </w:r>
      <w:r w:rsidR="006F3643">
        <w:t>t.</w:t>
      </w:r>
      <w:r w:rsidRPr="00B521E4">
        <w:t xml:space="preserve"> </w:t>
      </w:r>
      <w:r w:rsidRPr="00B521E4" w:rsidR="0049145E">
        <w:t>Ur ett funktionshinderspolitiskt perspektiv anser jag att tolktjänsten är en viktig förutsättning för delaktighet och inflytande i samhället</w:t>
      </w:r>
      <w:r w:rsidRPr="00B521E4">
        <w:t>.</w:t>
      </w:r>
      <w:r w:rsidRPr="00B521E4" w:rsidR="0049145E">
        <w:t xml:space="preserve"> </w:t>
      </w:r>
      <w:r w:rsidRPr="00B521E4">
        <w:t xml:space="preserve">Inte minst inom </w:t>
      </w:r>
      <w:r>
        <w:t>arbetslivet är detta en central fråga</w:t>
      </w:r>
      <w:r w:rsidR="003C21BB">
        <w:t xml:space="preserve">. </w:t>
      </w:r>
    </w:p>
    <w:p w:rsidR="003D7A38" w:rsidP="00E96532">
      <w:pPr>
        <w:pStyle w:val="BodyText"/>
      </w:pPr>
      <w:r>
        <w:t>202</w:t>
      </w:r>
      <w:r w:rsidR="000639AA">
        <w:t>0</w:t>
      </w:r>
      <w:r w:rsidR="00326FF2">
        <w:t xml:space="preserve"> års tolktjänstutredning </w:t>
      </w:r>
      <w:r w:rsidR="003511A3">
        <w:rPr>
          <w:rStyle w:val="bold"/>
        </w:rPr>
        <w:t>(S 2020:11)</w:t>
      </w:r>
      <w:r w:rsidR="003511A3">
        <w:t xml:space="preserve"> </w:t>
      </w:r>
      <w:r w:rsidR="00326FF2">
        <w:t xml:space="preserve">lämnade sitt </w:t>
      </w:r>
      <w:r w:rsidR="003511A3">
        <w:t>slut</w:t>
      </w:r>
      <w:r w:rsidR="00326FF2">
        <w:t>betänkande Hand</w:t>
      </w:r>
      <w:r w:rsidR="00DD609F">
        <w:softHyphen/>
      </w:r>
      <w:r w:rsidR="00326FF2">
        <w:t>lingsplan för en långsiktig utveckling av tolktjänsten för döva, hörsel</w:t>
      </w:r>
      <w:r w:rsidR="00DD609F">
        <w:softHyphen/>
      </w:r>
      <w:r w:rsidR="00326FF2">
        <w:t>skadade och personer med dövblindhet</w:t>
      </w:r>
      <w:r w:rsidR="003511A3">
        <w:t xml:space="preserve"> (SOU 2022:11)</w:t>
      </w:r>
      <w:r w:rsidR="00326FF2">
        <w:t xml:space="preserve"> i mars 2022. Betänkandet har remissbehandlats och bereds för närvarande inom Regeringskansliet. </w:t>
      </w:r>
    </w:p>
    <w:p w:rsidR="00CA1E43" w:rsidP="00E96532">
      <w:pPr>
        <w:pStyle w:val="BodyText"/>
      </w:pPr>
      <w:r>
        <w:t>Stockholm den 1</w:t>
      </w:r>
      <w:r w:rsidR="00F86815">
        <w:t>9</w:t>
      </w:r>
      <w:r>
        <w:t xml:space="preserve"> april 2023</w:t>
      </w:r>
    </w:p>
    <w:p w:rsidR="00DD609F" w:rsidP="00E96532">
      <w:pPr>
        <w:pStyle w:val="BodyText"/>
      </w:pPr>
    </w:p>
    <w:p w:rsidR="00A41A3C" w:rsidP="00E96532">
      <w:pPr>
        <w:pStyle w:val="BodyText"/>
      </w:pPr>
      <w:r>
        <w:t>Camilla Waltersson Grönvall</w:t>
      </w:r>
    </w:p>
    <w:p w:rsidR="00707CD2" w:rsidP="00707CD2">
      <w:pPr>
        <w:pStyle w:val="Brdtextefterlista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8160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8160E" w:rsidRPr="007D73AB" w:rsidP="00340DE0">
          <w:pPr>
            <w:pStyle w:val="Header"/>
          </w:pPr>
        </w:p>
      </w:tc>
      <w:tc>
        <w:tcPr>
          <w:tcW w:w="1134" w:type="dxa"/>
        </w:tcPr>
        <w:p w:rsidR="0038160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8160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8160E" w:rsidRPr="00710A6C" w:rsidP="00EE3C0F">
          <w:pPr>
            <w:pStyle w:val="Header"/>
            <w:rPr>
              <w:b/>
            </w:rPr>
          </w:pPr>
        </w:p>
        <w:p w:rsidR="0038160E" w:rsidP="00EE3C0F">
          <w:pPr>
            <w:pStyle w:val="Header"/>
          </w:pPr>
        </w:p>
        <w:p w:rsidR="0038160E" w:rsidP="00EE3C0F">
          <w:pPr>
            <w:pStyle w:val="Header"/>
          </w:pPr>
        </w:p>
        <w:p w:rsidR="0038160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C505C44FE9D4DBFB4C2AE52390956E4"/>
            </w:placeholder>
            <w:dataBinding w:xpath="/ns0:DocumentInfo[1]/ns0:BaseInfo[1]/ns0:Dnr[1]" w:storeItemID="{72A17BC7-AC7D-4DD5-A7DF-51354C47EDB8}" w:prefixMappings="xmlns:ns0='http://lp/documentinfo/RK' "/>
            <w:text/>
          </w:sdtPr>
          <w:sdtContent>
            <w:p w:rsidR="0038160E" w:rsidP="00EE3C0F">
              <w:pPr>
                <w:pStyle w:val="Header"/>
              </w:pPr>
              <w:r>
                <w:t>S2023/</w:t>
              </w:r>
              <w:r w:rsidR="00D57173">
                <w:t>01299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F984DAE7EC74CF48A59A3B65C643029"/>
            </w:placeholder>
            <w:showingPlcHdr/>
            <w:dataBinding w:xpath="/ns0:DocumentInfo[1]/ns0:BaseInfo[1]/ns0:DocNumber[1]" w:storeItemID="{72A17BC7-AC7D-4DD5-A7DF-51354C47EDB8}" w:prefixMappings="xmlns:ns0='http://lp/documentinfo/RK' "/>
            <w:text/>
          </w:sdtPr>
          <w:sdtContent>
            <w:p w:rsidR="0038160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8160E" w:rsidP="00EE3C0F">
          <w:pPr>
            <w:pStyle w:val="Header"/>
          </w:pPr>
        </w:p>
      </w:tc>
      <w:tc>
        <w:tcPr>
          <w:tcW w:w="1134" w:type="dxa"/>
        </w:tcPr>
        <w:p w:rsidR="0038160E" w:rsidP="0094502D">
          <w:pPr>
            <w:pStyle w:val="Header"/>
          </w:pPr>
        </w:p>
        <w:p w:rsidR="0038160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E0F60A8C234955B1DB33973D48C2C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639AA" w:rsidRPr="000639AA" w:rsidP="00340DE0">
              <w:pPr>
                <w:pStyle w:val="Header"/>
                <w:rPr>
                  <w:b/>
                </w:rPr>
              </w:pPr>
              <w:r w:rsidRPr="000639AA">
                <w:rPr>
                  <w:b/>
                </w:rPr>
                <w:t>Socialdepartementet</w:t>
              </w:r>
            </w:p>
            <w:p w:rsidR="000639AA" w:rsidP="000639AA">
              <w:pPr>
                <w:pStyle w:val="Header"/>
              </w:pPr>
              <w:r w:rsidRPr="000639AA">
                <w:t>Socialtjänstministern</w:t>
              </w:r>
            </w:p>
            <w:p w:rsidR="000639AA" w:rsidP="000639AA">
              <w:pPr>
                <w:pStyle w:val="Header"/>
              </w:pPr>
            </w:p>
            <w:p w:rsidR="0038160E" w:rsidRPr="00BB5214" w:rsidP="000639AA">
              <w:pPr>
                <w:pStyle w:val="Header"/>
                <w:rPr>
                  <w:lang w:val="en-GB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996D3384FA4A29ABDF056A5B396EC0"/>
          </w:placeholder>
          <w:dataBinding w:xpath="/ns0:DocumentInfo[1]/ns0:BaseInfo[1]/ns0:Recipient[1]" w:storeItemID="{72A17BC7-AC7D-4DD5-A7DF-51354C47EDB8}" w:prefixMappings="xmlns:ns0='http://lp/documentinfo/RK' "/>
          <w:text w:multiLine="1"/>
        </w:sdtPr>
        <w:sdtContent>
          <w:tc>
            <w:tcPr>
              <w:tcW w:w="3170" w:type="dxa"/>
            </w:tcPr>
            <w:p w:rsidR="0038160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8160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511A3"/>
    <w:pPr>
      <w:spacing w:after="0" w:line="240" w:lineRule="auto"/>
    </w:pPr>
  </w:style>
  <w:style w:type="character" w:customStyle="1" w:styleId="bold">
    <w:name w:val="bold"/>
    <w:basedOn w:val="DefaultParagraphFont"/>
    <w:rsid w:val="00351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505C44FE9D4DBFB4C2AE5239095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F2528-8FB0-4F35-A8C0-205263E2D358}"/>
      </w:docPartPr>
      <w:docPartBody>
        <w:p w:rsidR="00233B2E" w:rsidP="003406B1">
          <w:pPr>
            <w:pStyle w:val="0C505C44FE9D4DBFB4C2AE52390956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984DAE7EC74CF48A59A3B65C643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4DE7E-3E2B-41C3-AEA5-7AEAA275AE7F}"/>
      </w:docPartPr>
      <w:docPartBody>
        <w:p w:rsidR="00233B2E" w:rsidP="003406B1">
          <w:pPr>
            <w:pStyle w:val="EF984DAE7EC74CF48A59A3B65C6430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E0F60A8C234955B1DB33973D48C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47C80-82D6-4544-B8E4-1BA97D2D3091}"/>
      </w:docPartPr>
      <w:docPartBody>
        <w:p w:rsidR="00233B2E" w:rsidP="003406B1">
          <w:pPr>
            <w:pStyle w:val="9AE0F60A8C234955B1DB33973D48C2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996D3384FA4A29ABDF056A5B396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4A4BE-0783-4965-8EA2-B6908F48D249}"/>
      </w:docPartPr>
      <w:docPartBody>
        <w:p w:rsidR="00233B2E" w:rsidP="003406B1">
          <w:pPr>
            <w:pStyle w:val="CF996D3384FA4A29ABDF056A5B396EC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6B1"/>
    <w:rPr>
      <w:noProof w:val="0"/>
      <w:color w:val="808080"/>
    </w:rPr>
  </w:style>
  <w:style w:type="paragraph" w:customStyle="1" w:styleId="0C505C44FE9D4DBFB4C2AE52390956E4">
    <w:name w:val="0C505C44FE9D4DBFB4C2AE52390956E4"/>
    <w:rsid w:val="003406B1"/>
  </w:style>
  <w:style w:type="paragraph" w:customStyle="1" w:styleId="CF996D3384FA4A29ABDF056A5B396EC0">
    <w:name w:val="CF996D3384FA4A29ABDF056A5B396EC0"/>
    <w:rsid w:val="003406B1"/>
  </w:style>
  <w:style w:type="paragraph" w:customStyle="1" w:styleId="EF984DAE7EC74CF48A59A3B65C6430291">
    <w:name w:val="EF984DAE7EC74CF48A59A3B65C6430291"/>
    <w:rsid w:val="003406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E0F60A8C234955B1DB33973D48C2C71">
    <w:name w:val="9AE0F60A8C234955B1DB33973D48C2C71"/>
    <w:rsid w:val="003406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a5870032-095f-47b4-9ba8-2c434201c6aa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2023-04-05</HeaderDate>
    <Office/>
    <Dnr>S2023/01299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9DBFB37-2724-4957-902B-19CAD3E9B07A}"/>
</file>

<file path=customXml/itemProps2.xml><?xml version="1.0" encoding="utf-8"?>
<ds:datastoreItem xmlns:ds="http://schemas.openxmlformats.org/officeDocument/2006/customXml" ds:itemID="{CEDECFA9-73C1-4905-BFB8-1C451D2CE76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DA74654-8F31-44BA-AB99-5684512BCCEF}"/>
</file>

<file path=customXml/itemProps5.xml><?xml version="1.0" encoding="utf-8"?>
<ds:datastoreItem xmlns:ds="http://schemas.openxmlformats.org/officeDocument/2006/customXml" ds:itemID="{72A17BC7-AC7D-4DD5-A7DF-51354C47ED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170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23 524 om nationell samordningsfunktion.docx</dc:title>
  <cp:revision>3</cp:revision>
  <dcterms:created xsi:type="dcterms:W3CDTF">2023-04-17T11:18:00Z</dcterms:created>
  <dcterms:modified xsi:type="dcterms:W3CDTF">2023-04-18T14:05:00Z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89a37106-6b76-4463-8d3a-c35c28f3866d</vt:lpwstr>
  </property>
</Properties>
</file>