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C18D7">
        <w:tblPrEx>
          <w:tblCellMar>
            <w:top w:w="0" w:type="dxa"/>
            <w:bottom w:w="0" w:type="dxa"/>
          </w:tblCellMar>
        </w:tblPrEx>
        <w:trPr>
          <w:cantSplit/>
          <w:trHeight w:val="1720"/>
        </w:trPr>
        <w:tc>
          <w:tcPr>
            <w:tcW w:w="6024" w:type="dxa"/>
            <w:gridSpan w:val="2"/>
          </w:tcPr>
          <w:p w:rsidR="006D6D9F" w:rsidRPr="00CC18D7" w:rsidRDefault="006D6D9F">
            <w:pPr>
              <w:pStyle w:val="HuvudRubrik"/>
            </w:pPr>
            <w:r w:rsidRPr="00CC18D7">
              <w:t>Konstitutionsutskottets betänkande</w:t>
            </w:r>
          </w:p>
          <w:p w:rsidR="006D6D9F" w:rsidRPr="00CC18D7" w:rsidRDefault="006D6D9F">
            <w:pPr>
              <w:pStyle w:val="HuvudRubrikRad2"/>
            </w:pPr>
            <w:bookmarkStart w:id="0" w:name="BetänkandeNr"/>
            <w:bookmarkEnd w:id="0"/>
            <w:r w:rsidRPr="00CC18D7">
              <w:t>2001/02:KU7</w:t>
            </w:r>
          </w:p>
        </w:tc>
        <w:tc>
          <w:tcPr>
            <w:tcW w:w="1418" w:type="dxa"/>
            <w:tcBorders>
              <w:bottom w:val="nil"/>
            </w:tcBorders>
          </w:tcPr>
          <w:p w:rsidR="006D6D9F" w:rsidRPr="00CC18D7" w:rsidRDefault="00CC18D7">
            <w:pPr>
              <w:spacing w:line="230" w:lineRule="auto"/>
              <w:jc w:val="center"/>
            </w:pPr>
            <w:r w:rsidRPr="00CC18D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D6D9F" w:rsidRPr="00CC18D7" w:rsidRDefault="006D6D9F">
            <w:pPr>
              <w:pStyle w:val="Normaltindrag"/>
              <w:jc w:val="center"/>
            </w:pPr>
          </w:p>
          <w:p w:rsidR="006D6D9F" w:rsidRPr="00CC18D7" w:rsidRDefault="006D6D9F">
            <w:pPr>
              <w:pStyle w:val="StatusSida1"/>
            </w:pPr>
          </w:p>
          <w:p w:rsidR="006D6D9F" w:rsidRPr="00CC18D7" w:rsidRDefault="006D6D9F">
            <w:pPr>
              <w:pStyle w:val="UtskriftsdatumSida1"/>
              <w:framePr w:wrap="around"/>
            </w:pPr>
          </w:p>
        </w:tc>
      </w:tr>
      <w:tr w:rsidR="00000000" w:rsidRPr="00CC18D7">
        <w:tblPrEx>
          <w:tblCellMar>
            <w:top w:w="0" w:type="dxa"/>
            <w:bottom w:w="0" w:type="dxa"/>
          </w:tblCellMar>
        </w:tblPrEx>
        <w:trPr>
          <w:cantSplit/>
        </w:trPr>
        <w:tc>
          <w:tcPr>
            <w:tcW w:w="6024" w:type="dxa"/>
            <w:gridSpan w:val="2"/>
            <w:tcBorders>
              <w:bottom w:val="single" w:sz="4" w:space="0" w:color="auto"/>
            </w:tcBorders>
          </w:tcPr>
          <w:p w:rsidR="006D6D9F" w:rsidRPr="00CC18D7" w:rsidRDefault="006D6D9F">
            <w:pPr>
              <w:pStyle w:val="DokumentRubrik"/>
              <w:rPr>
                <w:noProof w:val="0"/>
              </w:rPr>
            </w:pPr>
            <w:bookmarkStart w:id="1" w:name="Huvudrubrik"/>
            <w:bookmarkEnd w:id="1"/>
            <w:r w:rsidRPr="00CC18D7">
              <w:rPr>
                <w:noProof w:val="0"/>
              </w:rPr>
              <w:t xml:space="preserve">Regional samverkan och statlig länsförvaltning </w:t>
            </w:r>
          </w:p>
        </w:tc>
        <w:tc>
          <w:tcPr>
            <w:tcW w:w="1418" w:type="dxa"/>
            <w:tcBorders>
              <w:bottom w:val="nil"/>
            </w:tcBorders>
          </w:tcPr>
          <w:p w:rsidR="006D6D9F" w:rsidRPr="00CC18D7" w:rsidRDefault="006D6D9F"/>
        </w:tc>
      </w:tr>
      <w:tr w:rsidR="00000000" w:rsidRPr="00CC18D7">
        <w:tblPrEx>
          <w:tblCellMar>
            <w:top w:w="0" w:type="dxa"/>
            <w:bottom w:w="0" w:type="dxa"/>
          </w:tblCellMar>
        </w:tblPrEx>
        <w:trPr>
          <w:cantSplit/>
          <w:trHeight w:hRule="exact" w:val="360"/>
        </w:trPr>
        <w:tc>
          <w:tcPr>
            <w:tcW w:w="3012" w:type="dxa"/>
          </w:tcPr>
          <w:p w:rsidR="006D6D9F" w:rsidRPr="00CC18D7" w:rsidRDefault="006D6D9F"/>
        </w:tc>
        <w:tc>
          <w:tcPr>
            <w:tcW w:w="3012" w:type="dxa"/>
          </w:tcPr>
          <w:p w:rsidR="006D6D9F" w:rsidRPr="00CC18D7" w:rsidRDefault="006D6D9F"/>
        </w:tc>
        <w:tc>
          <w:tcPr>
            <w:tcW w:w="1418" w:type="dxa"/>
          </w:tcPr>
          <w:p w:rsidR="006D6D9F" w:rsidRPr="00CC18D7" w:rsidRDefault="006D6D9F"/>
        </w:tc>
      </w:tr>
    </w:tbl>
    <w:p w:rsidR="006D6D9F" w:rsidRPr="00CC18D7" w:rsidRDefault="006D6D9F">
      <w:pPr>
        <w:pStyle w:val="Normaltindrag"/>
      </w:pPr>
    </w:p>
    <w:p w:rsidR="006D6D9F" w:rsidRPr="00CC18D7" w:rsidRDefault="006D6D9F">
      <w:pPr>
        <w:pStyle w:val="Normaltindrag"/>
      </w:pPr>
    </w:p>
    <w:p w:rsidR="006D6D9F" w:rsidRPr="00CC18D7" w:rsidRDefault="006D6D9F">
      <w:pPr>
        <w:pStyle w:val="Rubrik1"/>
        <w:spacing w:after="180"/>
        <w:rPr>
          <w:noProof w:val="0"/>
        </w:rPr>
      </w:pPr>
      <w:bookmarkStart w:id="2" w:name="_Toc533411328"/>
      <w:r w:rsidRPr="00CC18D7">
        <w:rPr>
          <w:noProof w:val="0"/>
        </w:rPr>
        <w:t>Sammanfattning</w:t>
      </w:r>
      <w:bookmarkEnd w:id="2"/>
      <w:r w:rsidRPr="00CC18D7">
        <w:rPr>
          <w:noProof w:val="0"/>
        </w:rPr>
        <w:t xml:space="preserve"> </w:t>
      </w:r>
    </w:p>
    <w:p w:rsidR="006D6D9F" w:rsidRPr="00CC18D7" w:rsidRDefault="006D6D9F">
      <w:r w:rsidRPr="00CC18D7">
        <w:t>I betänkandet behandlar utskottet regeringens proposition 2001/02:7 tillsa</w:t>
      </w:r>
      <w:r w:rsidRPr="00CC18D7">
        <w:t>m</w:t>
      </w:r>
      <w:r w:rsidRPr="00CC18D7">
        <w:t xml:space="preserve">mans med följdmotioner och vissa motioner från allmänna motionstiden. </w:t>
      </w:r>
    </w:p>
    <w:p w:rsidR="006D6D9F" w:rsidRPr="00CC18D7" w:rsidRDefault="006D6D9F">
      <w:r w:rsidRPr="00CC18D7">
        <w:rPr>
          <w:i/>
        </w:rPr>
        <w:t>Regeringen</w:t>
      </w:r>
      <w:r w:rsidRPr="00CC18D7">
        <w:t xml:space="preserve"> föreslår att det i samtliga län fr.o.m. år 2003 skall kunna bildas kommunala samverkansorgan för regional utveckling. Ett samverkansorgan skall utgöras av ett kommunalförbund där samtliga kommuner i länet är medlemmar och där landstinget kan vara medlem. </w:t>
      </w:r>
    </w:p>
    <w:p w:rsidR="006D6D9F" w:rsidRPr="00CC18D7" w:rsidRDefault="006D6D9F">
      <w:pPr>
        <w:pStyle w:val="Normaltindrag"/>
      </w:pPr>
      <w:r w:rsidRPr="00CC18D7">
        <w:t>Samverkansorganen skall utarbeta program för länets utveckling och sa</w:t>
      </w:r>
      <w:r w:rsidRPr="00CC18D7">
        <w:t>m</w:t>
      </w:r>
      <w:r w:rsidRPr="00CC18D7">
        <w:t>ordna utvecklingsinsatser i länet för att genomföra programmet. De skall ha befogenhet att besluta om länsplaner för regional infrastruktur och om vissa statliga medel för regional utveckling. Samverkansorganen avses också få ansvaret för utveckling och förankring av tillväxtprogram för kommande programperiod.</w:t>
      </w:r>
    </w:p>
    <w:p w:rsidR="006D6D9F" w:rsidRPr="00CC18D7" w:rsidRDefault="006D6D9F">
      <w:pPr>
        <w:pStyle w:val="Normaltindrag"/>
      </w:pPr>
      <w:r w:rsidRPr="00CC18D7">
        <w:t>I de län där det i dag pågår försöksverksamhet med s.k. regionala självst</w:t>
      </w:r>
      <w:r w:rsidRPr="00CC18D7">
        <w:t>y</w:t>
      </w:r>
      <w:r w:rsidRPr="00CC18D7">
        <w:t>relseorgan skall dessa organ i princip utgöra samverkansorgan under åren 2003–2006 och ha beslutanderätt över motsvarande regionalpolitiska medel som de regionala självstyrelseorganen i dag beslutar om. I Skåne län och Västra Götalands län skall således enligt propositionen landstinget utgöra samverkanso</w:t>
      </w:r>
      <w:r w:rsidRPr="00CC18D7">
        <w:t>r</w:t>
      </w:r>
      <w:r w:rsidRPr="00CC18D7">
        <w:t>gan.</w:t>
      </w:r>
    </w:p>
    <w:p w:rsidR="006D6D9F" w:rsidRPr="00CC18D7" w:rsidRDefault="006D6D9F">
      <w:pPr>
        <w:pStyle w:val="Normaltindrag"/>
      </w:pPr>
      <w:r w:rsidRPr="00CC18D7">
        <w:t>Uppgiften att besluta om fördelning av kulturbidrag, som ingått i försök</w:t>
      </w:r>
      <w:r w:rsidRPr="00CC18D7">
        <w:t>s</w:t>
      </w:r>
      <w:r w:rsidRPr="00CC18D7">
        <w:t>verksamheten i Skåne, Gotlands och Kalmar län, skall enligt regeringens förslag inte handhas av samverkanso</w:t>
      </w:r>
      <w:r w:rsidRPr="00CC18D7">
        <w:t>r</w:t>
      </w:r>
      <w:r w:rsidRPr="00CC18D7">
        <w:t xml:space="preserve">ganen utan av Statens kulturråd. </w:t>
      </w:r>
    </w:p>
    <w:p w:rsidR="006D6D9F" w:rsidRPr="00CC18D7" w:rsidRDefault="006D6D9F">
      <w:pPr>
        <w:pStyle w:val="Normaltindrag"/>
      </w:pPr>
      <w:r w:rsidRPr="00CC18D7">
        <w:t>Staten avses finansiera vissa administrationskostnader som hör samman med programarbete, hantering av regionala utvecklingsmedel, statliga krav på uppföljning och utvärdering samt sekretariat för arbetet med att utforma til</w:t>
      </w:r>
      <w:r w:rsidRPr="00CC18D7">
        <w:t>l</w:t>
      </w:r>
      <w:r w:rsidRPr="00CC18D7">
        <w:t>växtprogram och bereda struktu</w:t>
      </w:r>
      <w:r w:rsidRPr="00CC18D7">
        <w:t>r</w:t>
      </w:r>
      <w:r w:rsidRPr="00CC18D7">
        <w:t xml:space="preserve">fondsansökningar. </w:t>
      </w:r>
    </w:p>
    <w:p w:rsidR="006D6D9F" w:rsidRPr="00CC18D7" w:rsidRDefault="006D6D9F">
      <w:pPr>
        <w:pStyle w:val="Normaltindrag"/>
      </w:pPr>
      <w:r w:rsidRPr="00CC18D7">
        <w:t xml:space="preserve">Uppföljning och utvärdering skall ingå i samverkansorganets uppgifter. I slutet av varje mandatperiod bör en oberoende utvärdering av verksamheten göras av ett oberoende organ eller av fristående forskare eller utvärderare. </w:t>
      </w:r>
    </w:p>
    <w:p w:rsidR="006D6D9F" w:rsidRPr="00CC18D7" w:rsidRDefault="006D6D9F">
      <w:pPr>
        <w:pStyle w:val="Normaltindrag"/>
      </w:pPr>
      <w:r w:rsidRPr="00CC18D7">
        <w:lastRenderedPageBreak/>
        <w:t>I propositionen behandlas också vissa frågor om länsstyrelsernas roll, up</w:t>
      </w:r>
      <w:r w:rsidRPr="00CC18D7">
        <w:t>p</w:t>
      </w:r>
      <w:r w:rsidRPr="00CC18D7">
        <w:t>gifter och organisation. En utgångspunkt är att länsstyrelsen konsekvent skall användas för statliga förvaltningsuppgifter som inte kan eller bör skötas på central nivå. Där det är lämpligt bör statliga regionala verksamheter inordnas i länsstyrelsen. Länsstyrelsernas roll skall stärkas när det gäller tillsyn, uppföl</w:t>
      </w:r>
      <w:r w:rsidRPr="00CC18D7">
        <w:t>j</w:t>
      </w:r>
      <w:r w:rsidRPr="00CC18D7">
        <w:t>ning och utvärdering. Länsstyrelsernas styrelse föreslås bli utsedd av rege</w:t>
      </w:r>
      <w:r w:rsidRPr="00CC18D7">
        <w:t>r</w:t>
      </w:r>
      <w:r w:rsidRPr="00CC18D7">
        <w:t>ingen för att markera att regeringen har det fulla politiska ansvaret för länsst</w:t>
      </w:r>
      <w:r w:rsidRPr="00CC18D7">
        <w:t>y</w:t>
      </w:r>
      <w:r w:rsidRPr="00CC18D7">
        <w:t>re</w:t>
      </w:r>
      <w:r w:rsidRPr="00CC18D7">
        <w:t>l</w:t>
      </w:r>
      <w:r w:rsidRPr="00CC18D7">
        <w:t xml:space="preserve">sens verksamhet. </w:t>
      </w:r>
    </w:p>
    <w:p w:rsidR="006D6D9F" w:rsidRPr="00CC18D7" w:rsidRDefault="006D6D9F">
      <w:pPr>
        <w:pStyle w:val="Normaltindrag"/>
      </w:pPr>
      <w:r w:rsidRPr="00CC18D7">
        <w:t>Försöksverksam</w:t>
      </w:r>
      <w:r w:rsidRPr="00CC18D7">
        <w:t xml:space="preserve">heten med vidgad samordnad länsförvaltning i Gotlands län föreslås pågå i ytterligare fyra år, dvs. till utgången av år 2006. </w:t>
      </w:r>
    </w:p>
    <w:p w:rsidR="006D6D9F" w:rsidRPr="00CC18D7" w:rsidRDefault="006D6D9F">
      <w:pPr>
        <w:pStyle w:val="Normaltindrag"/>
      </w:pPr>
      <w:r w:rsidRPr="00CC18D7">
        <w:t>Regeringen avser att låta göra en allmän översyn av uppgifts- och ansvar</w:t>
      </w:r>
      <w:r w:rsidRPr="00CC18D7">
        <w:t>s</w:t>
      </w:r>
      <w:r w:rsidRPr="00CC18D7">
        <w:t>fördelningen mellan staten, kommunerna och landstingen  samt en översyn av styrningen av länsstyrelsernas verksamhet och ansvarsfördelningen i förhå</w:t>
      </w:r>
      <w:r w:rsidRPr="00CC18D7">
        <w:t>l</w:t>
      </w:r>
      <w:r w:rsidRPr="00CC18D7">
        <w:t xml:space="preserve">lande till andra statliga myndigheter. </w:t>
      </w:r>
    </w:p>
    <w:p w:rsidR="006D6D9F" w:rsidRPr="00CC18D7" w:rsidRDefault="006D6D9F">
      <w:r w:rsidRPr="00CC18D7">
        <w:rPr>
          <w:i/>
        </w:rPr>
        <w:t>Utskottet</w:t>
      </w:r>
      <w:r w:rsidRPr="00CC18D7">
        <w:t xml:space="preserve"> tillstyrker i huvudsak regeringens förslag. I fråga om Skåne län och Västra Götalands län anser dock utskottet att verksamheten i respektive län bör fortsätta helt oförändrad under nästa mandatperiod. Utskottet föreslår därför att giltigheten för den nuvarande försökslagen förlängs för dessa län. </w:t>
      </w:r>
    </w:p>
    <w:p w:rsidR="006D6D9F" w:rsidRPr="00CC18D7" w:rsidRDefault="006D6D9F">
      <w:pPr>
        <w:pStyle w:val="Normaltindrag"/>
      </w:pPr>
      <w:bookmarkStart w:id="3" w:name="TextStart"/>
      <w:bookmarkEnd w:id="3"/>
      <w:r w:rsidRPr="00CC18D7">
        <w:t xml:space="preserve">I betänkandet finns två reservationer och ett särskilt yttrande av kd-, c-, fp- och mp-ledamöterna, två reservationer av m-ledamöterna och en reservation av mp-ledamoten ensam. </w:t>
      </w:r>
    </w:p>
    <w:p w:rsidR="006D6D9F" w:rsidRPr="00CC18D7" w:rsidRDefault="006D6D9F">
      <w:pPr>
        <w:pStyle w:val="Normaltindrag"/>
      </w:pPr>
    </w:p>
    <w:p w:rsidR="006D6D9F" w:rsidRPr="00CC18D7" w:rsidRDefault="006D6D9F">
      <w:pPr>
        <w:pStyle w:val="Normaltindrag"/>
        <w:sectPr w:rsidR="00000000" w:rsidRPr="00CC18D7">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Restart w:val="eachSect"/>
          </w:endnotePr>
          <w:pgSz w:w="11906" w:h="16838" w:code="9"/>
          <w:pgMar w:top="907" w:right="4649" w:bottom="4508" w:left="1304" w:header="340" w:footer="227" w:gutter="0"/>
          <w:cols w:space="720"/>
          <w:titlePg/>
        </w:sectPr>
      </w:pPr>
    </w:p>
    <w:p w:rsidR="006D6D9F" w:rsidRPr="00CC18D7" w:rsidRDefault="006D6D9F">
      <w:pPr>
        <w:pStyle w:val="Rubrik1"/>
        <w:rPr>
          <w:noProof w:val="0"/>
        </w:rPr>
      </w:pPr>
      <w:bookmarkStart w:id="4" w:name="_Toc533411329"/>
      <w:r w:rsidRPr="00CC18D7">
        <w:rPr>
          <w:noProof w:val="0"/>
        </w:rPr>
        <w:t>Innehållsförteckning</w:t>
      </w:r>
      <w:bookmarkEnd w:id="4"/>
    </w:p>
    <w:p w:rsidR="006D6D9F" w:rsidRPr="00CC18D7" w:rsidRDefault="006D6D9F">
      <w:pPr>
        <w:pStyle w:val="Innehll1"/>
      </w:pPr>
      <w:r w:rsidRPr="00CC18D7">
        <w:t>Sammanfattning</w:t>
      </w:r>
      <w:r w:rsidRPr="00CC18D7">
        <w:tab/>
        <w:t>1</w:t>
      </w:r>
    </w:p>
    <w:p w:rsidR="006D6D9F" w:rsidRPr="00CC18D7" w:rsidRDefault="006D6D9F">
      <w:pPr>
        <w:pStyle w:val="Innehll1"/>
      </w:pPr>
      <w:r w:rsidRPr="00CC18D7">
        <w:t>Innehållsförteckning</w:t>
      </w:r>
      <w:r w:rsidRPr="00CC18D7">
        <w:tab/>
        <w:t>3</w:t>
      </w:r>
    </w:p>
    <w:p w:rsidR="006D6D9F" w:rsidRPr="00CC18D7" w:rsidRDefault="006D6D9F">
      <w:pPr>
        <w:pStyle w:val="Innehll1"/>
      </w:pPr>
      <w:r w:rsidRPr="00CC18D7">
        <w:t>Utskottets förslag till riksdagsbeslut</w:t>
      </w:r>
      <w:r w:rsidRPr="00CC18D7">
        <w:tab/>
        <w:t>6</w:t>
      </w:r>
    </w:p>
    <w:p w:rsidR="006D6D9F" w:rsidRPr="00CC18D7" w:rsidRDefault="006D6D9F">
      <w:pPr>
        <w:pStyle w:val="Innehll1"/>
      </w:pPr>
      <w:r w:rsidRPr="00CC18D7">
        <w:t>Redogörelse för ärendet</w:t>
      </w:r>
      <w:r w:rsidRPr="00CC18D7">
        <w:tab/>
        <w:t>10</w:t>
      </w:r>
    </w:p>
    <w:p w:rsidR="006D6D9F" w:rsidRPr="00CC18D7" w:rsidRDefault="006D6D9F">
      <w:pPr>
        <w:pStyle w:val="Innehll2"/>
      </w:pPr>
      <w:r w:rsidRPr="00CC18D7">
        <w:t>Ärendet och dess beredning</w:t>
      </w:r>
      <w:r w:rsidRPr="00CC18D7">
        <w:tab/>
        <w:t>10</w:t>
      </w:r>
    </w:p>
    <w:p w:rsidR="006D6D9F" w:rsidRPr="00CC18D7" w:rsidRDefault="006D6D9F">
      <w:pPr>
        <w:pStyle w:val="Innehll2"/>
      </w:pPr>
      <w:r w:rsidRPr="00CC18D7">
        <w:t>Bakgrund</w:t>
      </w:r>
      <w:r w:rsidRPr="00CC18D7">
        <w:tab/>
        <w:t>10</w:t>
      </w:r>
    </w:p>
    <w:p w:rsidR="006D6D9F" w:rsidRPr="00CC18D7" w:rsidRDefault="006D6D9F">
      <w:pPr>
        <w:pStyle w:val="Innehll3"/>
      </w:pPr>
      <w:r w:rsidRPr="00CC18D7">
        <w:t>Generell ordning</w:t>
      </w:r>
      <w:r w:rsidRPr="00CC18D7">
        <w:tab/>
        <w:t>10</w:t>
      </w:r>
    </w:p>
    <w:p w:rsidR="006D6D9F" w:rsidRPr="00CC18D7" w:rsidRDefault="006D6D9F">
      <w:pPr>
        <w:pStyle w:val="Innehll4"/>
      </w:pPr>
      <w:r w:rsidRPr="00CC18D7">
        <w:t>Länsstyrelsernas uppgifter</w:t>
      </w:r>
      <w:r w:rsidRPr="00CC18D7">
        <w:tab/>
        <w:t>10</w:t>
      </w:r>
    </w:p>
    <w:p w:rsidR="006D6D9F" w:rsidRPr="00CC18D7" w:rsidRDefault="006D6D9F">
      <w:pPr>
        <w:pStyle w:val="Innehll4"/>
      </w:pPr>
      <w:r w:rsidRPr="00CC18D7">
        <w:t>Statens kulturråds uppgifter</w:t>
      </w:r>
      <w:r w:rsidRPr="00CC18D7">
        <w:tab/>
        <w:t>11</w:t>
      </w:r>
    </w:p>
    <w:p w:rsidR="006D6D9F" w:rsidRPr="00CC18D7" w:rsidRDefault="006D6D9F">
      <w:pPr>
        <w:pStyle w:val="Innehll3"/>
      </w:pPr>
      <w:r w:rsidRPr="00CC18D7">
        <w:t>Pågående försöksverksamhet</w:t>
      </w:r>
      <w:r w:rsidRPr="00CC18D7">
        <w:tab/>
        <w:t>11</w:t>
      </w:r>
    </w:p>
    <w:p w:rsidR="006D6D9F" w:rsidRPr="00CC18D7" w:rsidRDefault="006D6D9F">
      <w:pPr>
        <w:pStyle w:val="Innehll3"/>
      </w:pPr>
      <w:r w:rsidRPr="00CC18D7">
        <w:t>Utvärderingen av försöksverksamheten</w:t>
      </w:r>
      <w:r w:rsidRPr="00CC18D7">
        <w:tab/>
        <w:t>14</w:t>
      </w:r>
    </w:p>
    <w:p w:rsidR="006D6D9F" w:rsidRPr="00CC18D7" w:rsidRDefault="006D6D9F">
      <w:pPr>
        <w:pStyle w:val="Innehll2"/>
      </w:pPr>
      <w:r w:rsidRPr="00CC18D7">
        <w:t>Propositionens huvudsakliga innehåll</w:t>
      </w:r>
      <w:r w:rsidRPr="00CC18D7">
        <w:tab/>
        <w:t>16</w:t>
      </w:r>
    </w:p>
    <w:p w:rsidR="006D6D9F" w:rsidRPr="00CC18D7" w:rsidRDefault="006D6D9F">
      <w:pPr>
        <w:pStyle w:val="Innehll2"/>
      </w:pPr>
      <w:r w:rsidRPr="00CC18D7">
        <w:t>Motionernas huvudsakliga innehåll</w:t>
      </w:r>
      <w:r w:rsidRPr="00CC18D7">
        <w:tab/>
        <w:t>17</w:t>
      </w:r>
    </w:p>
    <w:p w:rsidR="006D6D9F" w:rsidRPr="00CC18D7" w:rsidRDefault="006D6D9F">
      <w:pPr>
        <w:pStyle w:val="Innehll1"/>
      </w:pPr>
      <w:r w:rsidRPr="00CC18D7">
        <w:t>Utskottets överväganden</w:t>
      </w:r>
      <w:r w:rsidRPr="00CC18D7">
        <w:tab/>
        <w:t>18</w:t>
      </w:r>
    </w:p>
    <w:p w:rsidR="006D6D9F" w:rsidRPr="00CC18D7" w:rsidRDefault="006D6D9F">
      <w:pPr>
        <w:pStyle w:val="Innehll2"/>
      </w:pPr>
      <w:r w:rsidRPr="00CC18D7">
        <w:t>Formerna för regional samverkan – fråga om avslag på propositionen och om fortsatt försöksverksamhet</w:t>
      </w:r>
      <w:r w:rsidRPr="00CC18D7">
        <w:tab/>
        <w:t>18</w:t>
      </w:r>
    </w:p>
    <w:p w:rsidR="006D6D9F" w:rsidRPr="00CC18D7" w:rsidRDefault="006D6D9F">
      <w:pPr>
        <w:pStyle w:val="Innehll3"/>
      </w:pPr>
      <w:r w:rsidRPr="00CC18D7">
        <w:t>Propositionen</w:t>
      </w:r>
      <w:r w:rsidRPr="00CC18D7">
        <w:tab/>
        <w:t>18</w:t>
      </w:r>
    </w:p>
    <w:p w:rsidR="006D6D9F" w:rsidRPr="00CC18D7" w:rsidRDefault="006D6D9F">
      <w:pPr>
        <w:pStyle w:val="Innehll3"/>
      </w:pPr>
      <w:r w:rsidRPr="00CC18D7">
        <w:t>Motioner</w:t>
      </w:r>
      <w:r w:rsidRPr="00CC18D7">
        <w:tab/>
        <w:t>20</w:t>
      </w:r>
    </w:p>
    <w:p w:rsidR="006D6D9F" w:rsidRPr="00CC18D7" w:rsidRDefault="006D6D9F">
      <w:pPr>
        <w:pStyle w:val="Innehll3"/>
      </w:pPr>
      <w:r w:rsidRPr="00CC18D7">
        <w:t>Bostadsutskottets yttrande</w:t>
      </w:r>
      <w:r w:rsidRPr="00CC18D7">
        <w:tab/>
        <w:t>23</w:t>
      </w:r>
    </w:p>
    <w:p w:rsidR="006D6D9F" w:rsidRPr="00CC18D7" w:rsidRDefault="006D6D9F">
      <w:pPr>
        <w:pStyle w:val="Innehll3"/>
      </w:pPr>
      <w:r w:rsidRPr="00CC18D7">
        <w:t>Utskottets ställningstagande</w:t>
      </w:r>
      <w:r w:rsidRPr="00CC18D7">
        <w:tab/>
        <w:t>24</w:t>
      </w:r>
    </w:p>
    <w:p w:rsidR="006D6D9F" w:rsidRPr="00CC18D7" w:rsidRDefault="006D6D9F">
      <w:pPr>
        <w:pStyle w:val="Innehll2"/>
      </w:pPr>
      <w:r w:rsidRPr="00CC18D7">
        <w:t>Politiska nivåer och samverkan i övrigt</w:t>
      </w:r>
      <w:r w:rsidRPr="00CC18D7">
        <w:tab/>
        <w:t>25</w:t>
      </w:r>
    </w:p>
    <w:p w:rsidR="006D6D9F" w:rsidRPr="00CC18D7" w:rsidRDefault="006D6D9F">
      <w:pPr>
        <w:pStyle w:val="Innehll3"/>
      </w:pPr>
      <w:r w:rsidRPr="00CC18D7">
        <w:t>Motioner</w:t>
      </w:r>
      <w:r w:rsidRPr="00CC18D7">
        <w:tab/>
        <w:t>25</w:t>
      </w:r>
    </w:p>
    <w:p w:rsidR="006D6D9F" w:rsidRPr="00CC18D7" w:rsidRDefault="006D6D9F">
      <w:pPr>
        <w:pStyle w:val="Innehll3"/>
      </w:pPr>
      <w:r w:rsidRPr="00CC18D7">
        <w:t>Övrigt</w:t>
      </w:r>
      <w:r w:rsidRPr="00CC18D7">
        <w:tab/>
        <w:t>26</w:t>
      </w:r>
    </w:p>
    <w:p w:rsidR="006D6D9F" w:rsidRPr="00CC18D7" w:rsidRDefault="006D6D9F">
      <w:pPr>
        <w:pStyle w:val="Innehll3"/>
      </w:pPr>
      <w:r w:rsidRPr="00CC18D7">
        <w:t>Utskottets ställningstagande</w:t>
      </w:r>
      <w:r w:rsidRPr="00CC18D7">
        <w:tab/>
        <w:t>26</w:t>
      </w:r>
    </w:p>
    <w:p w:rsidR="006D6D9F" w:rsidRPr="00CC18D7" w:rsidRDefault="006D6D9F">
      <w:pPr>
        <w:pStyle w:val="Innehll2"/>
      </w:pPr>
      <w:r w:rsidRPr="00CC18D7">
        <w:t>Samverkansorganens uppgifter och sammansättning</w:t>
      </w:r>
      <w:r w:rsidRPr="00CC18D7">
        <w:tab/>
        <w:t>26</w:t>
      </w:r>
    </w:p>
    <w:p w:rsidR="006D6D9F" w:rsidRPr="00CC18D7" w:rsidRDefault="006D6D9F">
      <w:pPr>
        <w:pStyle w:val="Innehll3"/>
      </w:pPr>
      <w:r w:rsidRPr="00CC18D7">
        <w:t>Propositionen</w:t>
      </w:r>
      <w:r w:rsidRPr="00CC18D7">
        <w:tab/>
        <w:t>27</w:t>
      </w:r>
    </w:p>
    <w:p w:rsidR="006D6D9F" w:rsidRPr="00CC18D7" w:rsidRDefault="006D6D9F">
      <w:pPr>
        <w:pStyle w:val="Innehll3"/>
      </w:pPr>
      <w:r w:rsidRPr="00CC18D7">
        <w:t>Motioner</w:t>
      </w:r>
      <w:r w:rsidRPr="00CC18D7">
        <w:tab/>
        <w:t>29</w:t>
      </w:r>
    </w:p>
    <w:p w:rsidR="006D6D9F" w:rsidRPr="00CC18D7" w:rsidRDefault="006D6D9F">
      <w:pPr>
        <w:pStyle w:val="Innehll3"/>
      </w:pPr>
      <w:r w:rsidRPr="00CC18D7">
        <w:t>Utskottets ställningstagande</w:t>
      </w:r>
      <w:r w:rsidRPr="00CC18D7">
        <w:tab/>
        <w:t>30</w:t>
      </w:r>
    </w:p>
    <w:p w:rsidR="006D6D9F" w:rsidRPr="00CC18D7" w:rsidRDefault="006D6D9F">
      <w:pPr>
        <w:pStyle w:val="Innehll2"/>
      </w:pPr>
      <w:r w:rsidRPr="00CC18D7">
        <w:t>Fördelningen av kulturbidrag</w:t>
      </w:r>
      <w:r w:rsidRPr="00CC18D7">
        <w:tab/>
        <w:t>32</w:t>
      </w:r>
    </w:p>
    <w:p w:rsidR="006D6D9F" w:rsidRPr="00CC18D7" w:rsidRDefault="006D6D9F">
      <w:pPr>
        <w:pStyle w:val="Innehll3"/>
      </w:pPr>
      <w:r w:rsidRPr="00CC18D7">
        <w:t>Ordning enligt försökslagen</w:t>
      </w:r>
      <w:r w:rsidRPr="00CC18D7">
        <w:tab/>
        <w:t>32</w:t>
      </w:r>
    </w:p>
    <w:p w:rsidR="006D6D9F" w:rsidRPr="00CC18D7" w:rsidRDefault="006D6D9F">
      <w:pPr>
        <w:pStyle w:val="Innehll3"/>
      </w:pPr>
      <w:r w:rsidRPr="00CC18D7">
        <w:t>Propositionen</w:t>
      </w:r>
      <w:r w:rsidRPr="00CC18D7">
        <w:tab/>
        <w:t>33</w:t>
      </w:r>
    </w:p>
    <w:p w:rsidR="006D6D9F" w:rsidRPr="00CC18D7" w:rsidRDefault="006D6D9F">
      <w:pPr>
        <w:pStyle w:val="Innehll3"/>
      </w:pPr>
      <w:r w:rsidRPr="00CC18D7">
        <w:t>Motioner</w:t>
      </w:r>
      <w:r w:rsidRPr="00CC18D7">
        <w:tab/>
        <w:t>33</w:t>
      </w:r>
    </w:p>
    <w:p w:rsidR="006D6D9F" w:rsidRPr="00CC18D7" w:rsidRDefault="006D6D9F">
      <w:pPr>
        <w:pStyle w:val="Innehll3"/>
      </w:pPr>
      <w:r w:rsidRPr="00CC18D7">
        <w:t>Utskottets ställningstagande</w:t>
      </w:r>
      <w:r w:rsidRPr="00CC18D7">
        <w:tab/>
        <w:t>34</w:t>
      </w:r>
    </w:p>
    <w:p w:rsidR="006D6D9F" w:rsidRPr="00CC18D7" w:rsidRDefault="006D6D9F">
      <w:pPr>
        <w:pStyle w:val="Innehll2"/>
      </w:pPr>
      <w:r w:rsidRPr="00CC18D7">
        <w:t>Benämningarna region och regionfullmäktige</w:t>
      </w:r>
      <w:r w:rsidRPr="00CC18D7">
        <w:tab/>
        <w:t>34</w:t>
      </w:r>
    </w:p>
    <w:p w:rsidR="006D6D9F" w:rsidRPr="00CC18D7" w:rsidRDefault="006D6D9F">
      <w:pPr>
        <w:pStyle w:val="Innehll3"/>
      </w:pPr>
      <w:r w:rsidRPr="00CC18D7">
        <w:t>Propositionen</w:t>
      </w:r>
      <w:r w:rsidRPr="00CC18D7">
        <w:tab/>
        <w:t>34</w:t>
      </w:r>
    </w:p>
    <w:p w:rsidR="006D6D9F" w:rsidRPr="00CC18D7" w:rsidRDefault="006D6D9F">
      <w:pPr>
        <w:pStyle w:val="Innehll3"/>
      </w:pPr>
      <w:r w:rsidRPr="00CC18D7">
        <w:t>Motioner</w:t>
      </w:r>
      <w:r w:rsidRPr="00CC18D7">
        <w:tab/>
        <w:t>35</w:t>
      </w:r>
    </w:p>
    <w:p w:rsidR="006D6D9F" w:rsidRPr="00CC18D7" w:rsidRDefault="006D6D9F">
      <w:pPr>
        <w:pStyle w:val="Innehll3"/>
      </w:pPr>
      <w:r w:rsidRPr="00CC18D7">
        <w:t>Utskottets ställningstagande</w:t>
      </w:r>
      <w:r w:rsidRPr="00CC18D7">
        <w:tab/>
        <w:t>35</w:t>
      </w:r>
    </w:p>
    <w:p w:rsidR="006D6D9F" w:rsidRPr="00CC18D7" w:rsidRDefault="006D6D9F">
      <w:pPr>
        <w:pStyle w:val="Innehll2"/>
      </w:pPr>
      <w:r w:rsidRPr="00CC18D7">
        <w:t>Länsstyrelsens ledning m.m.</w:t>
      </w:r>
      <w:r w:rsidRPr="00CC18D7">
        <w:tab/>
        <w:t>36</w:t>
      </w:r>
    </w:p>
    <w:p w:rsidR="006D6D9F" w:rsidRPr="00CC18D7" w:rsidRDefault="006D6D9F">
      <w:pPr>
        <w:pStyle w:val="Innehll3"/>
      </w:pPr>
      <w:r w:rsidRPr="00CC18D7">
        <w:t>Propositionen</w:t>
      </w:r>
      <w:r w:rsidRPr="00CC18D7">
        <w:tab/>
        <w:t>36</w:t>
      </w:r>
    </w:p>
    <w:p w:rsidR="006D6D9F" w:rsidRPr="00CC18D7" w:rsidRDefault="006D6D9F">
      <w:pPr>
        <w:pStyle w:val="Innehll3"/>
      </w:pPr>
      <w:r w:rsidRPr="00CC18D7">
        <w:t>Motioner</w:t>
      </w:r>
      <w:r w:rsidRPr="00CC18D7">
        <w:tab/>
        <w:t>36</w:t>
      </w:r>
    </w:p>
    <w:p w:rsidR="006D6D9F" w:rsidRPr="00CC18D7" w:rsidRDefault="006D6D9F">
      <w:pPr>
        <w:pStyle w:val="Innehll3"/>
      </w:pPr>
      <w:r w:rsidRPr="00CC18D7">
        <w:t>Yttrande från bostadsutskottet</w:t>
      </w:r>
      <w:r w:rsidRPr="00CC18D7">
        <w:tab/>
        <w:t>37</w:t>
      </w:r>
    </w:p>
    <w:p w:rsidR="006D6D9F" w:rsidRPr="00CC18D7" w:rsidRDefault="006D6D9F">
      <w:pPr>
        <w:pStyle w:val="Innehll3"/>
      </w:pPr>
      <w:r w:rsidRPr="00CC18D7">
        <w:t>Utskottets ställningstagande</w:t>
      </w:r>
      <w:r w:rsidRPr="00CC18D7">
        <w:tab/>
        <w:t>38</w:t>
      </w:r>
    </w:p>
    <w:p w:rsidR="006D6D9F" w:rsidRPr="00CC18D7" w:rsidRDefault="006D6D9F">
      <w:pPr>
        <w:pStyle w:val="Innehll2"/>
      </w:pPr>
      <w:r w:rsidRPr="00CC18D7">
        <w:t>Samordnad länsförvaltning</w:t>
      </w:r>
      <w:r w:rsidRPr="00CC18D7">
        <w:tab/>
        <w:t>38</w:t>
      </w:r>
    </w:p>
    <w:p w:rsidR="006D6D9F" w:rsidRPr="00CC18D7" w:rsidRDefault="006D6D9F">
      <w:pPr>
        <w:pStyle w:val="Innehll3"/>
      </w:pPr>
      <w:r w:rsidRPr="00CC18D7">
        <w:t>Propositionen</w:t>
      </w:r>
      <w:r w:rsidRPr="00CC18D7">
        <w:tab/>
        <w:t>38</w:t>
      </w:r>
    </w:p>
    <w:p w:rsidR="006D6D9F" w:rsidRPr="00CC18D7" w:rsidRDefault="006D6D9F">
      <w:pPr>
        <w:pStyle w:val="Innehll3"/>
      </w:pPr>
      <w:r w:rsidRPr="00CC18D7">
        <w:t>Motioner</w:t>
      </w:r>
      <w:r w:rsidRPr="00CC18D7">
        <w:tab/>
        <w:t>38</w:t>
      </w:r>
    </w:p>
    <w:p w:rsidR="006D6D9F" w:rsidRPr="00CC18D7" w:rsidRDefault="006D6D9F">
      <w:pPr>
        <w:pStyle w:val="Innehll3"/>
      </w:pPr>
      <w:r w:rsidRPr="00CC18D7">
        <w:t>Yttrande från bostadsutskottet</w:t>
      </w:r>
      <w:r w:rsidRPr="00CC18D7">
        <w:tab/>
        <w:t>39</w:t>
      </w:r>
    </w:p>
    <w:p w:rsidR="006D6D9F" w:rsidRPr="00CC18D7" w:rsidRDefault="006D6D9F">
      <w:pPr>
        <w:pStyle w:val="Innehll3"/>
      </w:pPr>
      <w:r w:rsidRPr="00CC18D7">
        <w:t>Utskottets ställningstagande</w:t>
      </w:r>
      <w:r w:rsidRPr="00CC18D7">
        <w:tab/>
        <w:t>39</w:t>
      </w:r>
    </w:p>
    <w:p w:rsidR="006D6D9F" w:rsidRPr="00CC18D7" w:rsidRDefault="006D6D9F">
      <w:pPr>
        <w:pStyle w:val="Innehll2"/>
      </w:pPr>
      <w:r w:rsidRPr="00CC18D7">
        <w:t>Uppgifts- och ansvarsfördelning mellan olika beslutsnivåer</w:t>
      </w:r>
      <w:r w:rsidRPr="00CC18D7">
        <w:tab/>
        <w:t>39</w:t>
      </w:r>
    </w:p>
    <w:p w:rsidR="006D6D9F" w:rsidRPr="00CC18D7" w:rsidRDefault="006D6D9F">
      <w:pPr>
        <w:pStyle w:val="Innehll3"/>
      </w:pPr>
      <w:r w:rsidRPr="00CC18D7">
        <w:t>Propositionen</w:t>
      </w:r>
      <w:r w:rsidRPr="00CC18D7">
        <w:tab/>
        <w:t>39</w:t>
      </w:r>
    </w:p>
    <w:p w:rsidR="006D6D9F" w:rsidRPr="00CC18D7" w:rsidRDefault="006D6D9F">
      <w:pPr>
        <w:pStyle w:val="Innehll3"/>
      </w:pPr>
      <w:r w:rsidRPr="00CC18D7">
        <w:t>Motioner</w:t>
      </w:r>
      <w:r w:rsidRPr="00CC18D7">
        <w:tab/>
        <w:t>40</w:t>
      </w:r>
    </w:p>
    <w:p w:rsidR="006D6D9F" w:rsidRPr="00CC18D7" w:rsidRDefault="006D6D9F">
      <w:pPr>
        <w:pStyle w:val="Innehll3"/>
      </w:pPr>
      <w:r w:rsidRPr="00CC18D7">
        <w:t>Utskottets ställningstagande</w:t>
      </w:r>
      <w:r w:rsidRPr="00CC18D7">
        <w:tab/>
        <w:t>40</w:t>
      </w:r>
    </w:p>
    <w:p w:rsidR="006D6D9F" w:rsidRPr="00CC18D7" w:rsidRDefault="006D6D9F">
      <w:pPr>
        <w:pStyle w:val="Innehll2"/>
      </w:pPr>
      <w:r w:rsidRPr="00CC18D7">
        <w:t>Lagförslagen</w:t>
      </w:r>
      <w:r w:rsidRPr="00CC18D7">
        <w:tab/>
        <w:t>40</w:t>
      </w:r>
    </w:p>
    <w:p w:rsidR="006D6D9F" w:rsidRPr="00CC18D7" w:rsidRDefault="006D6D9F">
      <w:pPr>
        <w:pStyle w:val="Innehll1"/>
      </w:pPr>
      <w:r w:rsidRPr="00CC18D7">
        <w:t>Reservationer</w:t>
      </w:r>
      <w:r w:rsidRPr="00CC18D7">
        <w:tab/>
        <w:t>41</w:t>
      </w:r>
    </w:p>
    <w:p w:rsidR="006D6D9F" w:rsidRPr="00CC18D7" w:rsidRDefault="006D6D9F">
      <w:pPr>
        <w:pStyle w:val="Innehll2"/>
        <w:tabs>
          <w:tab w:val="left" w:pos="568"/>
        </w:tabs>
      </w:pPr>
      <w:r w:rsidRPr="00CC18D7">
        <w:t>1.</w:t>
      </w:r>
      <w:r w:rsidRPr="00CC18D7">
        <w:tab/>
        <w:t>Avslag på propositionen (punkt 1)</w:t>
      </w:r>
      <w:r w:rsidRPr="00CC18D7">
        <w:tab/>
        <w:t>41</w:t>
      </w:r>
    </w:p>
    <w:p w:rsidR="006D6D9F" w:rsidRPr="00CC18D7" w:rsidRDefault="006D6D9F">
      <w:pPr>
        <w:pStyle w:val="Innehll2"/>
        <w:tabs>
          <w:tab w:val="left" w:pos="568"/>
        </w:tabs>
      </w:pPr>
      <w:r w:rsidRPr="00CC18D7">
        <w:t>2.</w:t>
      </w:r>
      <w:r w:rsidRPr="00CC18D7">
        <w:tab/>
        <w:t>Fortsatt försöksverksamhet i Västra Götalands län (punkt 3 och punkt 22 i motsvarande del)</w:t>
      </w:r>
      <w:r w:rsidRPr="00CC18D7">
        <w:tab/>
        <w:t>42</w:t>
      </w:r>
    </w:p>
    <w:p w:rsidR="006D6D9F" w:rsidRPr="00CC18D7" w:rsidRDefault="006D6D9F">
      <w:pPr>
        <w:pStyle w:val="Innehll2"/>
        <w:tabs>
          <w:tab w:val="left" w:pos="568"/>
        </w:tabs>
      </w:pPr>
      <w:r w:rsidRPr="00CC18D7">
        <w:t>3.</w:t>
      </w:r>
      <w:r w:rsidRPr="00CC18D7">
        <w:tab/>
        <w:t>Ytterligare verksamhet med regionala självstyrelseorgan (punkt 4 och punkt 22 i motsvarande del)</w:t>
      </w:r>
      <w:r w:rsidRPr="00CC18D7">
        <w:tab/>
        <w:t>43</w:t>
      </w:r>
    </w:p>
    <w:p w:rsidR="006D6D9F" w:rsidRPr="00CC18D7" w:rsidRDefault="006D6D9F">
      <w:pPr>
        <w:pStyle w:val="Innehll2"/>
        <w:tabs>
          <w:tab w:val="left" w:pos="568"/>
        </w:tabs>
      </w:pPr>
      <w:r w:rsidRPr="00CC18D7">
        <w:t>4.</w:t>
      </w:r>
      <w:r w:rsidRPr="00CC18D7">
        <w:tab/>
        <w:t>Utvärdering av fortsatt försöksverksamhet (punkt 8)</w:t>
      </w:r>
      <w:r w:rsidRPr="00CC18D7">
        <w:tab/>
        <w:t>46</w:t>
      </w:r>
    </w:p>
    <w:p w:rsidR="006D6D9F" w:rsidRPr="00CC18D7" w:rsidRDefault="006D6D9F">
      <w:pPr>
        <w:pStyle w:val="Innehll2"/>
        <w:tabs>
          <w:tab w:val="left" w:pos="568"/>
        </w:tabs>
      </w:pPr>
      <w:r w:rsidRPr="00CC18D7">
        <w:t>5.</w:t>
      </w:r>
      <w:r w:rsidRPr="00CC18D7">
        <w:tab/>
        <w:t>Politiska nivåer –  landstingen (punkt 9)</w:t>
      </w:r>
      <w:r w:rsidRPr="00CC18D7">
        <w:tab/>
        <w:t>46</w:t>
      </w:r>
    </w:p>
    <w:p w:rsidR="006D6D9F" w:rsidRPr="00CC18D7" w:rsidRDefault="006D6D9F">
      <w:pPr>
        <w:pStyle w:val="Innehll1"/>
      </w:pPr>
      <w:r w:rsidRPr="00CC18D7">
        <w:t>Särskilt yttrande</w:t>
      </w:r>
      <w:r w:rsidRPr="00CC18D7">
        <w:tab/>
        <w:t>47</w:t>
      </w:r>
    </w:p>
    <w:p w:rsidR="006D6D9F" w:rsidRPr="00CC18D7" w:rsidRDefault="006D6D9F">
      <w:pPr>
        <w:pStyle w:val="Innehll3"/>
      </w:pPr>
      <w:r w:rsidRPr="00CC18D7">
        <w:t>Översyn för att minska statlig reglering av självstyrelseorgan, val av regionfullmäktige och fördelning av kulturstöd         (punkterna 5–7)</w:t>
      </w:r>
      <w:r w:rsidRPr="00CC18D7">
        <w:tab/>
        <w:t>47</w:t>
      </w:r>
    </w:p>
    <w:p w:rsidR="006D6D9F" w:rsidRPr="00CC18D7" w:rsidRDefault="006D6D9F">
      <w:pPr>
        <w:pStyle w:val="Innehll1"/>
      </w:pPr>
      <w:r w:rsidRPr="00CC18D7">
        <w:t>BILAGA 1</w:t>
      </w:r>
    </w:p>
    <w:p w:rsidR="006D6D9F" w:rsidRPr="00CC18D7" w:rsidRDefault="006D6D9F">
      <w:pPr>
        <w:pStyle w:val="Innehll1"/>
      </w:pPr>
      <w:r w:rsidRPr="00CC18D7">
        <w:t>Förteckning över behandlade förslag</w:t>
      </w:r>
      <w:r w:rsidRPr="00CC18D7">
        <w:tab/>
        <w:t>48</w:t>
      </w:r>
    </w:p>
    <w:p w:rsidR="006D6D9F" w:rsidRPr="00CC18D7" w:rsidRDefault="006D6D9F">
      <w:pPr>
        <w:pStyle w:val="Innehll2"/>
      </w:pPr>
      <w:r w:rsidRPr="00CC18D7">
        <w:t>Propositionen</w:t>
      </w:r>
      <w:r w:rsidRPr="00CC18D7">
        <w:tab/>
        <w:t>48</w:t>
      </w:r>
    </w:p>
    <w:p w:rsidR="006D6D9F" w:rsidRPr="00CC18D7" w:rsidRDefault="006D6D9F">
      <w:pPr>
        <w:pStyle w:val="Innehll2"/>
      </w:pPr>
      <w:r w:rsidRPr="00CC18D7">
        <w:t>Följdmotioner</w:t>
      </w:r>
      <w:r w:rsidRPr="00CC18D7">
        <w:tab/>
        <w:t>48</w:t>
      </w:r>
    </w:p>
    <w:p w:rsidR="006D6D9F" w:rsidRPr="00CC18D7" w:rsidRDefault="006D6D9F">
      <w:pPr>
        <w:pStyle w:val="Innehll2"/>
      </w:pPr>
      <w:r w:rsidRPr="00CC18D7">
        <w:t>Motioner från allmänna motionstiden</w:t>
      </w:r>
      <w:r w:rsidRPr="00CC18D7">
        <w:tab/>
        <w:t>53</w:t>
      </w:r>
    </w:p>
    <w:p w:rsidR="006D6D9F" w:rsidRPr="00CC18D7" w:rsidRDefault="006D6D9F">
      <w:pPr>
        <w:pStyle w:val="Innehll1"/>
      </w:pPr>
      <w:r w:rsidRPr="00CC18D7">
        <w:t>BILAGA 2</w:t>
      </w:r>
    </w:p>
    <w:p w:rsidR="006D6D9F" w:rsidRPr="00CC18D7" w:rsidRDefault="006D6D9F">
      <w:pPr>
        <w:pStyle w:val="Innehll1"/>
      </w:pPr>
      <w:r w:rsidRPr="00CC18D7">
        <w:t>Regeringens lagförslag</w:t>
      </w:r>
      <w:r w:rsidRPr="00CC18D7">
        <w:tab/>
        <w:t>55</w:t>
      </w:r>
    </w:p>
    <w:p w:rsidR="006D6D9F" w:rsidRPr="00CC18D7" w:rsidRDefault="006D6D9F">
      <w:pPr>
        <w:pStyle w:val="Innehll2"/>
      </w:pPr>
      <w:r w:rsidRPr="00CC18D7">
        <w:rPr>
          <w:kern w:val="1"/>
        </w:rPr>
        <w:t xml:space="preserve">1 </w:t>
      </w:r>
      <w:r w:rsidRPr="00CC18D7">
        <w:t>Förslag till lag om samverkansorgan i länen</w:t>
      </w:r>
      <w:r w:rsidRPr="00CC18D7">
        <w:tab/>
        <w:t>55</w:t>
      </w:r>
    </w:p>
    <w:p w:rsidR="006D6D9F" w:rsidRPr="00CC18D7" w:rsidRDefault="006D6D9F">
      <w:pPr>
        <w:pStyle w:val="Innehll2"/>
      </w:pPr>
      <w:r w:rsidRPr="00CC18D7">
        <w:rPr>
          <w:snapToGrid w:val="0"/>
        </w:rPr>
        <w:t>2 Förslag till lag om upphävande av lagen (1996:1415) om försöksverksamhet med regionförbund i Kalmar län och Skåne län</w:t>
      </w:r>
      <w:r w:rsidRPr="00CC18D7">
        <w:tab/>
        <w:t>58</w:t>
      </w:r>
    </w:p>
    <w:p w:rsidR="006D6D9F" w:rsidRPr="00CC18D7" w:rsidRDefault="006D6D9F">
      <w:pPr>
        <w:pStyle w:val="Innehll2"/>
      </w:pPr>
      <w:r w:rsidRPr="00CC18D7">
        <w:rPr>
          <w:snapToGrid w:val="0"/>
        </w:rPr>
        <w:t>3 Förslag till lag om ändring i lagen (1997:734) om ansvar för viss kollektiv persontrafik</w:t>
      </w:r>
      <w:r w:rsidRPr="00CC18D7">
        <w:tab/>
        <w:t>59</w:t>
      </w:r>
    </w:p>
    <w:p w:rsidR="006D6D9F" w:rsidRPr="00CC18D7" w:rsidRDefault="006D6D9F">
      <w:pPr>
        <w:pStyle w:val="Innehll2"/>
      </w:pPr>
      <w:r w:rsidRPr="00CC18D7">
        <w:rPr>
          <w:snapToGrid w:val="0"/>
        </w:rPr>
        <w:t>4 Förslag till lag om ändring i lagen (1997:736) om färdtjänst</w:t>
      </w:r>
      <w:r w:rsidRPr="00CC18D7">
        <w:tab/>
        <w:t>60</w:t>
      </w:r>
    </w:p>
    <w:p w:rsidR="006D6D9F" w:rsidRPr="00CC18D7" w:rsidRDefault="006D6D9F">
      <w:pPr>
        <w:pStyle w:val="Innehll2"/>
      </w:pPr>
      <w:r w:rsidRPr="00CC18D7">
        <w:rPr>
          <w:snapToGrid w:val="0"/>
        </w:rPr>
        <w:t>5 Förslag till lag om ändring i lagen (1995:1518) om mervärdesskattekonton för kommuner och landsting</w:t>
      </w:r>
      <w:r w:rsidRPr="00CC18D7">
        <w:tab/>
        <w:t>61</w:t>
      </w:r>
    </w:p>
    <w:p w:rsidR="006D6D9F" w:rsidRPr="00CC18D7" w:rsidRDefault="006D6D9F">
      <w:pPr>
        <w:pStyle w:val="Innehll2"/>
      </w:pPr>
      <w:r w:rsidRPr="00CC18D7">
        <w:rPr>
          <w:snapToGrid w:val="0"/>
        </w:rPr>
        <w:t>6 Förslag till lag om upphävande av lagen (1976:891) om val av ledamöter i länsstyrelses styrelse</w:t>
      </w:r>
      <w:r w:rsidRPr="00CC18D7">
        <w:tab/>
        <w:t>62</w:t>
      </w:r>
    </w:p>
    <w:p w:rsidR="006D6D9F" w:rsidRPr="00CC18D7" w:rsidRDefault="006D6D9F">
      <w:pPr>
        <w:pStyle w:val="Innehll2"/>
      </w:pPr>
      <w:r w:rsidRPr="00CC18D7">
        <w:rPr>
          <w:snapToGrid w:val="0"/>
        </w:rPr>
        <w:t>7 Förslag till lag om ändring i lagen (1997:1144) om försöksverksamhet med vidgad samordnad länsförvaltning i Gotlands län</w:t>
      </w:r>
      <w:r w:rsidRPr="00CC18D7">
        <w:tab/>
        <w:t>63</w:t>
      </w:r>
    </w:p>
    <w:p w:rsidR="006D6D9F" w:rsidRPr="00CC18D7" w:rsidRDefault="006D6D9F">
      <w:pPr>
        <w:pStyle w:val="Innehll1"/>
      </w:pPr>
      <w:r w:rsidRPr="00CC18D7">
        <w:t>BILAGA 3</w:t>
      </w:r>
    </w:p>
    <w:p w:rsidR="006D6D9F" w:rsidRPr="00CC18D7" w:rsidRDefault="006D6D9F">
      <w:pPr>
        <w:pStyle w:val="Innehll1"/>
      </w:pPr>
      <w:r w:rsidRPr="00CC18D7">
        <w:t>Utskottets lagförslag</w:t>
      </w:r>
      <w:r w:rsidRPr="00CC18D7">
        <w:tab/>
        <w:t>64</w:t>
      </w:r>
    </w:p>
    <w:p w:rsidR="006D6D9F" w:rsidRPr="00CC18D7" w:rsidRDefault="006D6D9F">
      <w:pPr>
        <w:pStyle w:val="Innehll2"/>
      </w:pPr>
      <w:r w:rsidRPr="00CC18D7">
        <w:t>Av utskottet föreslagen ändrad lydelse av vissa bestämmelser i regeringens förslag till lag om samverkansorgan i länen</w:t>
      </w:r>
      <w:r w:rsidRPr="00CC18D7">
        <w:tab/>
        <w:t>64</w:t>
      </w:r>
    </w:p>
    <w:p w:rsidR="006D6D9F" w:rsidRPr="00CC18D7" w:rsidRDefault="006D6D9F">
      <w:pPr>
        <w:pStyle w:val="Innehll2"/>
      </w:pPr>
      <w:r w:rsidRPr="00CC18D7">
        <w:t>Av utskottet framlagt förslag till lag om ändring i lagen (1996:1414) om försöksverksamhet med ändrad regional ansvarsfördelning</w:t>
      </w:r>
      <w:r w:rsidRPr="00CC18D7">
        <w:tab/>
        <w:t>66</w:t>
      </w:r>
    </w:p>
    <w:p w:rsidR="006D6D9F" w:rsidRPr="00CC18D7" w:rsidRDefault="006D6D9F">
      <w:pPr>
        <w:pStyle w:val="Innehll1"/>
      </w:pPr>
      <w:r w:rsidRPr="00CC18D7">
        <w:t>BILAGA 4</w:t>
      </w:r>
    </w:p>
    <w:p w:rsidR="006D6D9F" w:rsidRPr="00CC18D7" w:rsidRDefault="006D6D9F">
      <w:pPr>
        <w:pStyle w:val="Innehll1"/>
      </w:pPr>
      <w:r w:rsidRPr="00CC18D7">
        <w:t>Reservanternas lagförslag</w:t>
      </w:r>
      <w:r w:rsidRPr="00CC18D7">
        <w:tab/>
        <w:t>68</w:t>
      </w:r>
    </w:p>
    <w:p w:rsidR="006D6D9F" w:rsidRPr="00CC18D7" w:rsidRDefault="006D6D9F">
      <w:pPr>
        <w:pStyle w:val="Innehll2"/>
      </w:pPr>
      <w:r w:rsidRPr="00CC18D7">
        <w:t>Av reservanterna i reservation 2 framlagt förslag till lag om ändring i lagen (1996:1414) om försöksverksamhet med ändrad regional ansvarsfördelning</w:t>
      </w:r>
      <w:r w:rsidRPr="00CC18D7">
        <w:tab/>
        <w:t>68</w:t>
      </w:r>
    </w:p>
    <w:p w:rsidR="006D6D9F" w:rsidRPr="00CC18D7" w:rsidRDefault="006D6D9F">
      <w:pPr>
        <w:pStyle w:val="Innehll2"/>
      </w:pPr>
      <w:r w:rsidRPr="00CC18D7">
        <w:t>Av reservanterna i reservation 3 föreslagen ändrad lydelse av 2 § i regeringens förslag till lag om samverkansorgan i länen</w:t>
      </w:r>
      <w:r w:rsidRPr="00CC18D7">
        <w:tab/>
        <w:t>69</w:t>
      </w:r>
    </w:p>
    <w:p w:rsidR="006D6D9F" w:rsidRPr="00CC18D7" w:rsidRDefault="006D6D9F">
      <w:pPr>
        <w:pStyle w:val="Innehll2"/>
      </w:pPr>
      <w:r w:rsidRPr="00CC18D7">
        <w:t>Av reservanterna i reservation 3 framlagt förslag till lag om ändring i lagen (1996:1414) om försöksverksamhet med ändrad regional ansvarsfördelning</w:t>
      </w:r>
      <w:r w:rsidRPr="00CC18D7">
        <w:tab/>
        <w:t>70</w:t>
      </w:r>
    </w:p>
    <w:p w:rsidR="006D6D9F" w:rsidRPr="00CC18D7" w:rsidRDefault="006D6D9F">
      <w:pPr>
        <w:pStyle w:val="Innehll2"/>
      </w:pPr>
      <w:r w:rsidRPr="00CC18D7">
        <w:t>Av reservanterna i reservation 3 framlagt förslag till lag om ändring i lagen (1996:1415) om försöksverksamhet med regionförbund i Kalmar län och Skåne län</w:t>
      </w:r>
      <w:r w:rsidRPr="00CC18D7">
        <w:tab/>
        <w:t>71</w:t>
      </w:r>
    </w:p>
    <w:p w:rsidR="006D6D9F" w:rsidRPr="00CC18D7" w:rsidRDefault="006D6D9F">
      <w:pPr>
        <w:pStyle w:val="Innehll1"/>
      </w:pPr>
      <w:r w:rsidRPr="00CC18D7">
        <w:t>BILAGA 5</w:t>
      </w:r>
    </w:p>
    <w:p w:rsidR="006D6D9F" w:rsidRPr="00CC18D7" w:rsidRDefault="006D6D9F">
      <w:pPr>
        <w:pStyle w:val="Innehll1"/>
      </w:pPr>
      <w:r w:rsidRPr="00CC18D7">
        <w:t>Bostadsutskottets yttrande BoU4y</w:t>
      </w:r>
      <w:r w:rsidRPr="00CC18D7">
        <w:tab/>
        <w:t>72</w:t>
      </w:r>
    </w:p>
    <w:p w:rsidR="006D6D9F" w:rsidRPr="00CC18D7" w:rsidRDefault="006D6D9F"/>
    <w:p w:rsidR="006D6D9F" w:rsidRPr="00CC18D7" w:rsidRDefault="006D6D9F">
      <w:pPr>
        <w:pStyle w:val="Normaltindrag"/>
        <w:sectPr w:rsidR="00000000" w:rsidRPr="00CC18D7">
          <w:headerReference w:type="even" r:id="rId14"/>
          <w:headerReference w:type="default" r:id="rId15"/>
          <w:footerReference w:type="even" r:id="rId16"/>
          <w:footerReference w:type="default" r:id="rId17"/>
          <w:headerReference w:type="first" r:id="rId18"/>
          <w:footerReference w:type="first" r:id="rId19"/>
          <w:footnotePr>
            <w:numRestart w:val="eachPage"/>
          </w:footnotePr>
          <w:endnotePr>
            <w:numRestart w:val="eachSect"/>
          </w:endnotePr>
          <w:pgSz w:w="11906" w:h="16838" w:code="9"/>
          <w:pgMar w:top="907" w:right="4649" w:bottom="4508" w:left="1304" w:header="340" w:footer="227" w:gutter="0"/>
          <w:cols w:space="720"/>
          <w:titlePg/>
        </w:sectPr>
      </w:pPr>
    </w:p>
    <w:p w:rsidR="006D6D9F" w:rsidRPr="00CC18D7" w:rsidRDefault="006D6D9F">
      <w:pPr>
        <w:pStyle w:val="Rubrik1"/>
        <w:rPr>
          <w:noProof w:val="0"/>
        </w:rPr>
      </w:pPr>
      <w:bookmarkStart w:id="5" w:name="_Toc533411330"/>
      <w:r w:rsidRPr="00CC18D7">
        <w:rPr>
          <w:noProof w:val="0"/>
        </w:rPr>
        <w:t>Utskottets förslag till riksdagsbeslut</w:t>
      </w:r>
      <w:bookmarkEnd w:id="5"/>
      <w:r w:rsidRPr="00CC18D7">
        <w:rPr>
          <w:noProof w:val="0"/>
        </w:rPr>
        <w:t xml:space="preserve"> </w:t>
      </w:r>
    </w:p>
    <w:p w:rsidR="006D6D9F" w:rsidRPr="00CC18D7" w:rsidRDefault="006D6D9F">
      <w:pPr>
        <w:pStyle w:val="Frslagspunkt"/>
        <w:outlineLvl w:val="0"/>
        <w:rPr>
          <w:noProof w:val="0"/>
        </w:rPr>
      </w:pPr>
      <w:r w:rsidRPr="00CC18D7">
        <w:rPr>
          <w:noProof w:val="0"/>
        </w:rPr>
        <w:t>1.</w:t>
      </w:r>
      <w:r w:rsidRPr="00CC18D7">
        <w:rPr>
          <w:noProof w:val="0"/>
        </w:rPr>
        <w:tab/>
        <w:t xml:space="preserve">Avslag på propositionen </w:t>
      </w:r>
    </w:p>
    <w:p w:rsidR="006D6D9F" w:rsidRPr="00CC18D7" w:rsidRDefault="006D6D9F">
      <w:pPr>
        <w:pStyle w:val="Frslagstext"/>
      </w:pPr>
      <w:r w:rsidRPr="00CC18D7">
        <w:t>Riksdagen avslår motionerna 2001/02:K7 yrkande 1, 2001/02:K11, 2001/02:K12 yrkande 1, 2001/02:K15 yrkande 1 och 2001/02:K19 y</w:t>
      </w:r>
      <w:r w:rsidRPr="00CC18D7">
        <w:t>r</w:t>
      </w:r>
      <w:r w:rsidRPr="00CC18D7">
        <w:t xml:space="preserve">kande 1. </w:t>
      </w:r>
    </w:p>
    <w:p w:rsidR="006D6D9F" w:rsidRPr="00CC18D7" w:rsidRDefault="006D6D9F">
      <w:pPr>
        <w:pStyle w:val="Reservationshnvisning"/>
      </w:pPr>
      <w:r w:rsidRPr="00CC18D7">
        <w:t>Reservation 1 (kd, c, fp, mp)</w:t>
      </w:r>
      <w:bookmarkStart w:id="6" w:name="RESPARTI001"/>
      <w:bookmarkEnd w:id="6"/>
    </w:p>
    <w:p w:rsidR="006D6D9F" w:rsidRPr="00CC18D7" w:rsidRDefault="006D6D9F">
      <w:pPr>
        <w:pStyle w:val="Frslagspunkt"/>
        <w:outlineLvl w:val="0"/>
        <w:rPr>
          <w:noProof w:val="0"/>
        </w:rPr>
      </w:pPr>
      <w:r w:rsidRPr="00CC18D7">
        <w:rPr>
          <w:noProof w:val="0"/>
        </w:rPr>
        <w:t>2.</w:t>
      </w:r>
      <w:r w:rsidRPr="00CC18D7">
        <w:rPr>
          <w:noProof w:val="0"/>
        </w:rPr>
        <w:tab/>
        <w:t>Fortsatt försöksverksamhet i Skåne län</w:t>
      </w:r>
    </w:p>
    <w:p w:rsidR="006D6D9F" w:rsidRPr="00CC18D7" w:rsidRDefault="006D6D9F">
      <w:pPr>
        <w:pStyle w:val="Frslagstext"/>
      </w:pPr>
      <w:r w:rsidRPr="00CC18D7">
        <w:t xml:space="preserve">Riksdagen godkänner vad utskottet anfört om fortsatt försöksverksamhet i Skåne län. Därmed bifaller riksdagen motionerna 2001/02:K7 yrkande 3 i denna del, 2001/02:K8 yrkande 1, 2001/02:K12 yrkande 2 i denna del, 2001/02:K13, 2001/02:K15 yrkande 3 i denna del, 2001/02:K17 i denna del, 2001/02:K18 yrkande 1 i denna del, 2001/02:K19 yrkande 3 i denna del och 2001/02:K372 yrkande 1 samt avslår proposition 2001/02:7 i denna del. </w:t>
      </w:r>
      <w:bookmarkStart w:id="7" w:name="RESPARTI002"/>
      <w:bookmarkEnd w:id="7"/>
    </w:p>
    <w:p w:rsidR="006D6D9F" w:rsidRPr="00CC18D7" w:rsidRDefault="006D6D9F">
      <w:pPr>
        <w:pStyle w:val="Frslagspunkt"/>
        <w:outlineLvl w:val="0"/>
        <w:rPr>
          <w:noProof w:val="0"/>
        </w:rPr>
      </w:pPr>
      <w:r w:rsidRPr="00CC18D7">
        <w:rPr>
          <w:noProof w:val="0"/>
        </w:rPr>
        <w:t>3.</w:t>
      </w:r>
      <w:r w:rsidRPr="00CC18D7">
        <w:rPr>
          <w:noProof w:val="0"/>
        </w:rPr>
        <w:tab/>
        <w:t>Fortsatt försöksverksamhet i Västra Götalands län</w:t>
      </w:r>
    </w:p>
    <w:p w:rsidR="006D6D9F" w:rsidRPr="00CC18D7" w:rsidRDefault="006D6D9F">
      <w:pPr>
        <w:pStyle w:val="Frslagstext"/>
      </w:pPr>
      <w:r w:rsidRPr="00CC18D7">
        <w:t>Riksdagen godkänner vad utskottet anfört om fortsatt försöksverksamhet i Västra Götalands län. Därmed bifaller riksdagen motionerna 2001/02:K7 yrkande 3 i denna del, 2001/02:K12 yrkande 2 i denna del, 2001/02:K15 yrkande 3 i denna del, 2001/02:K17 i denna del, 2001/02:K18 yrkande 1 i denna del och 2001/02:K19 yrkande 3 i denna del samt avslår proposition 2001/02:7 i denna del och motion 2001/02:K8 y</w:t>
      </w:r>
      <w:r w:rsidRPr="00CC18D7">
        <w:t>r</w:t>
      </w:r>
      <w:r w:rsidRPr="00CC18D7">
        <w:t xml:space="preserve">kande 2. </w:t>
      </w:r>
    </w:p>
    <w:p w:rsidR="006D6D9F" w:rsidRPr="00CC18D7" w:rsidRDefault="006D6D9F">
      <w:pPr>
        <w:pStyle w:val="Reservationshnvisning"/>
      </w:pPr>
      <w:r w:rsidRPr="00CC18D7">
        <w:t>Reservation 2 (m) - delvis</w:t>
      </w:r>
      <w:bookmarkStart w:id="8" w:name="RESPARTI003"/>
      <w:bookmarkEnd w:id="8"/>
    </w:p>
    <w:p w:rsidR="006D6D9F" w:rsidRPr="00CC18D7" w:rsidRDefault="006D6D9F">
      <w:pPr>
        <w:pStyle w:val="Frslagspunkt"/>
        <w:outlineLvl w:val="0"/>
        <w:rPr>
          <w:noProof w:val="0"/>
        </w:rPr>
      </w:pPr>
      <w:r w:rsidRPr="00CC18D7">
        <w:rPr>
          <w:noProof w:val="0"/>
        </w:rPr>
        <w:t>4.</w:t>
      </w:r>
      <w:r w:rsidRPr="00CC18D7">
        <w:rPr>
          <w:noProof w:val="0"/>
        </w:rPr>
        <w:tab/>
        <w:t>Ytterligare verksamhet med regionala självstyrelseorgan</w:t>
      </w:r>
    </w:p>
    <w:p w:rsidR="006D6D9F" w:rsidRPr="00CC18D7" w:rsidRDefault="006D6D9F">
      <w:pPr>
        <w:pStyle w:val="Frslagstext"/>
      </w:pPr>
      <w:r w:rsidRPr="00CC18D7">
        <w:t>Riksdagen avslår motionerna 2001/02:K7 yrkandena 2, 3 i denna del, 4 och 6, 2001/02:K10, 2001/02:K12 yrkandena 2 i denna del och 4, 2001/02:K15 yrkandena 2, 3 i denna del, 4 och 6, 2001/02:K17 i denna del, 2001/02:K18 yrkandena 1 i denna del, 2 och 4, 2001/02:K19 yrka</w:t>
      </w:r>
      <w:r w:rsidRPr="00CC18D7">
        <w:t>n</w:t>
      </w:r>
      <w:r w:rsidRPr="00CC18D7">
        <w:t xml:space="preserve">dena 2, 3 i denna del, 4 och 6, 2001/02:K371 yrkandena 15 och 20, 2001/02:K381 yrkande 12, 2001/02:N262 yrkande 19 samt 2001/02:N364 yrkande 22. </w:t>
      </w:r>
    </w:p>
    <w:p w:rsidR="006D6D9F" w:rsidRPr="00CC18D7" w:rsidRDefault="006D6D9F">
      <w:pPr>
        <w:pStyle w:val="Reservationshnvisning"/>
      </w:pPr>
      <w:r w:rsidRPr="00CC18D7">
        <w:t>Reservation 3 (kd, c, fp, mp) - delvis</w:t>
      </w:r>
      <w:bookmarkStart w:id="9" w:name="RESPARTI004"/>
      <w:bookmarkEnd w:id="9"/>
    </w:p>
    <w:p w:rsidR="006D6D9F" w:rsidRPr="00CC18D7" w:rsidRDefault="006D6D9F">
      <w:pPr>
        <w:pStyle w:val="Frslagspunkt"/>
        <w:outlineLvl w:val="0"/>
        <w:rPr>
          <w:noProof w:val="0"/>
        </w:rPr>
      </w:pPr>
      <w:r w:rsidRPr="00CC18D7">
        <w:rPr>
          <w:noProof w:val="0"/>
        </w:rPr>
        <w:t>5.</w:t>
      </w:r>
      <w:r w:rsidRPr="00CC18D7">
        <w:rPr>
          <w:noProof w:val="0"/>
        </w:rPr>
        <w:tab/>
        <w:t>Översyn för att minska statlig reglering av självstyrelseorgan</w:t>
      </w:r>
    </w:p>
    <w:p w:rsidR="006D6D9F" w:rsidRPr="00CC18D7" w:rsidRDefault="006D6D9F">
      <w:pPr>
        <w:pStyle w:val="Frslagstext"/>
      </w:pPr>
      <w:r w:rsidRPr="00CC18D7">
        <w:t>Riksdagen avslår motionerna 2001/02:K7 yrkande 7, 2001/02:K12 y</w:t>
      </w:r>
      <w:r w:rsidRPr="00CC18D7">
        <w:t>r</w:t>
      </w:r>
      <w:r w:rsidRPr="00CC18D7">
        <w:t>kande 2 i denna del, 2001/02:K15 yrkande 7 och 2001/02:K372 yrka</w:t>
      </w:r>
      <w:r w:rsidRPr="00CC18D7">
        <w:t>n</w:t>
      </w:r>
      <w:r w:rsidRPr="00CC18D7">
        <w:t xml:space="preserve">de 2. </w:t>
      </w:r>
      <w:bookmarkStart w:id="10" w:name="RESPARTI005"/>
      <w:bookmarkEnd w:id="10"/>
    </w:p>
    <w:p w:rsidR="006D6D9F" w:rsidRPr="00CC18D7" w:rsidRDefault="006D6D9F">
      <w:pPr>
        <w:pStyle w:val="Frslagspunkt"/>
        <w:outlineLvl w:val="0"/>
        <w:rPr>
          <w:noProof w:val="0"/>
        </w:rPr>
      </w:pPr>
      <w:r w:rsidRPr="00CC18D7">
        <w:rPr>
          <w:noProof w:val="0"/>
        </w:rPr>
        <w:t>6.</w:t>
      </w:r>
      <w:r w:rsidRPr="00CC18D7">
        <w:rPr>
          <w:noProof w:val="0"/>
        </w:rPr>
        <w:tab/>
        <w:t>Val av regionfullmäktige</w:t>
      </w:r>
    </w:p>
    <w:p w:rsidR="006D6D9F" w:rsidRPr="00CC18D7" w:rsidRDefault="006D6D9F">
      <w:pPr>
        <w:pStyle w:val="Frslagstext"/>
      </w:pPr>
      <w:r w:rsidRPr="00CC18D7">
        <w:t>Riksdagen avslår motionerna 2001/02:K7 yrkande 5, 2001/02:K12 y</w:t>
      </w:r>
      <w:r w:rsidRPr="00CC18D7">
        <w:t>r</w:t>
      </w:r>
      <w:r w:rsidRPr="00CC18D7">
        <w:t xml:space="preserve">kande 3, 2001/02:K15 yrkande 5, 2001/02:K19 yrkande 5, 2001/02:K371 yrkande 18 och 2001/02:K381 yrkande 11.        </w:t>
      </w:r>
      <w:bookmarkStart w:id="11" w:name="RESPARTI006"/>
      <w:bookmarkEnd w:id="11"/>
    </w:p>
    <w:p w:rsidR="006D6D9F" w:rsidRPr="00CC18D7" w:rsidRDefault="006D6D9F">
      <w:pPr>
        <w:pStyle w:val="Frslagspunkt"/>
        <w:outlineLvl w:val="0"/>
        <w:rPr>
          <w:noProof w:val="0"/>
        </w:rPr>
      </w:pPr>
      <w:r w:rsidRPr="00CC18D7">
        <w:rPr>
          <w:noProof w:val="0"/>
        </w:rPr>
        <w:t>7.</w:t>
      </w:r>
      <w:r w:rsidRPr="00CC18D7">
        <w:rPr>
          <w:noProof w:val="0"/>
        </w:rPr>
        <w:tab/>
        <w:t>Regionala självstyrelseorgans fördelning av kulturstöd</w:t>
      </w:r>
    </w:p>
    <w:p w:rsidR="006D6D9F" w:rsidRPr="00CC18D7" w:rsidRDefault="006D6D9F">
      <w:pPr>
        <w:pStyle w:val="Frslagstext"/>
      </w:pPr>
      <w:r w:rsidRPr="00CC18D7">
        <w:t>Riksdagen avslår motionerna 2001/02:K7 yrkande 9, 2001/02:K12 y</w:t>
      </w:r>
      <w:r w:rsidRPr="00CC18D7">
        <w:t>r</w:t>
      </w:r>
      <w:r w:rsidRPr="00CC18D7">
        <w:t xml:space="preserve">kande 2 i denna del,  2001/02:K15 yrkande 8, 2001/02:K18 yrkande 8 och 2001/02:K19 yrkande 7.     </w:t>
      </w:r>
      <w:bookmarkStart w:id="12" w:name="RESPARTI007"/>
      <w:bookmarkEnd w:id="12"/>
    </w:p>
    <w:p w:rsidR="006D6D9F" w:rsidRPr="00CC18D7" w:rsidRDefault="006D6D9F">
      <w:pPr>
        <w:pStyle w:val="Frslagspunkt"/>
        <w:outlineLvl w:val="0"/>
        <w:rPr>
          <w:noProof w:val="0"/>
        </w:rPr>
      </w:pPr>
      <w:r w:rsidRPr="00CC18D7">
        <w:rPr>
          <w:noProof w:val="0"/>
        </w:rPr>
        <w:t>8.</w:t>
      </w:r>
      <w:r w:rsidRPr="00CC18D7">
        <w:rPr>
          <w:noProof w:val="0"/>
        </w:rPr>
        <w:tab/>
        <w:t>Utvärdering av fortsatt försöksverksamhet</w:t>
      </w:r>
    </w:p>
    <w:p w:rsidR="006D6D9F" w:rsidRPr="00CC18D7" w:rsidRDefault="006D6D9F">
      <w:pPr>
        <w:pStyle w:val="Frslagstext"/>
      </w:pPr>
      <w:r w:rsidRPr="00CC18D7">
        <w:t xml:space="preserve">Riksdagen avslår motion 2001/02:K19 yrkande 8. </w:t>
      </w:r>
    </w:p>
    <w:p w:rsidR="006D6D9F" w:rsidRPr="00CC18D7" w:rsidRDefault="006D6D9F">
      <w:pPr>
        <w:pStyle w:val="Reservationshnvisning"/>
      </w:pPr>
      <w:r w:rsidRPr="00CC18D7">
        <w:t>Reservation 4 (mp)</w:t>
      </w:r>
      <w:bookmarkStart w:id="13" w:name="RESPARTI008"/>
      <w:bookmarkEnd w:id="13"/>
    </w:p>
    <w:p w:rsidR="006D6D9F" w:rsidRPr="00CC18D7" w:rsidRDefault="006D6D9F">
      <w:pPr>
        <w:pStyle w:val="Frslagspunkt"/>
        <w:outlineLvl w:val="0"/>
        <w:rPr>
          <w:noProof w:val="0"/>
        </w:rPr>
      </w:pPr>
      <w:r w:rsidRPr="00CC18D7">
        <w:rPr>
          <w:noProof w:val="0"/>
        </w:rPr>
        <w:t>9.</w:t>
      </w:r>
      <w:r w:rsidRPr="00CC18D7">
        <w:rPr>
          <w:noProof w:val="0"/>
        </w:rPr>
        <w:tab/>
        <w:t>Politiska nivåer –  landstingen</w:t>
      </w:r>
    </w:p>
    <w:p w:rsidR="006D6D9F" w:rsidRPr="00CC18D7" w:rsidRDefault="006D6D9F">
      <w:pPr>
        <w:pStyle w:val="Frslagstext"/>
      </w:pPr>
      <w:r w:rsidRPr="00CC18D7">
        <w:t xml:space="preserve">Riksdagen avslår motionerna 2001/02:K14 yrkandena 1 och 2 och 2001/02:K236 yrkandena 3 och 4.     </w:t>
      </w:r>
    </w:p>
    <w:p w:rsidR="006D6D9F" w:rsidRPr="00CC18D7" w:rsidRDefault="006D6D9F">
      <w:pPr>
        <w:pStyle w:val="Reservationshnvisning"/>
      </w:pPr>
      <w:r w:rsidRPr="00CC18D7">
        <w:t>Reservation 5 (m)</w:t>
      </w:r>
      <w:bookmarkStart w:id="14" w:name="RESPARTI009"/>
      <w:bookmarkEnd w:id="14"/>
    </w:p>
    <w:p w:rsidR="006D6D9F" w:rsidRPr="00CC18D7" w:rsidRDefault="006D6D9F">
      <w:pPr>
        <w:pStyle w:val="Frslagspunkt"/>
        <w:outlineLvl w:val="0"/>
        <w:rPr>
          <w:noProof w:val="0"/>
        </w:rPr>
      </w:pPr>
      <w:r w:rsidRPr="00CC18D7">
        <w:rPr>
          <w:noProof w:val="0"/>
        </w:rPr>
        <w:t>10.</w:t>
      </w:r>
      <w:r w:rsidRPr="00CC18D7">
        <w:rPr>
          <w:noProof w:val="0"/>
        </w:rPr>
        <w:tab/>
        <w:t xml:space="preserve">Stockholms län </w:t>
      </w:r>
    </w:p>
    <w:p w:rsidR="006D6D9F" w:rsidRPr="00CC18D7" w:rsidRDefault="006D6D9F">
      <w:pPr>
        <w:pStyle w:val="Frslagstext"/>
      </w:pPr>
      <w:r w:rsidRPr="00CC18D7">
        <w:t xml:space="preserve">Riksdagen avslår motion 2001/02:Ub430 yrkande 1. </w:t>
      </w:r>
      <w:bookmarkStart w:id="15" w:name="RESPARTI010"/>
      <w:bookmarkEnd w:id="15"/>
    </w:p>
    <w:p w:rsidR="006D6D9F" w:rsidRPr="00CC18D7" w:rsidRDefault="006D6D9F">
      <w:pPr>
        <w:pStyle w:val="Frslagspunkt"/>
        <w:outlineLvl w:val="0"/>
        <w:rPr>
          <w:noProof w:val="0"/>
        </w:rPr>
      </w:pPr>
      <w:r w:rsidRPr="00CC18D7">
        <w:rPr>
          <w:noProof w:val="0"/>
        </w:rPr>
        <w:t>11.</w:t>
      </w:r>
      <w:r w:rsidRPr="00CC18D7">
        <w:rPr>
          <w:noProof w:val="0"/>
        </w:rPr>
        <w:tab/>
        <w:t>Samverkansorganens sammansättning och uppgifter</w:t>
      </w:r>
    </w:p>
    <w:p w:rsidR="006D6D9F" w:rsidRPr="00CC18D7" w:rsidRDefault="006D6D9F">
      <w:pPr>
        <w:pStyle w:val="Frslagstext"/>
      </w:pPr>
      <w:r w:rsidRPr="00CC18D7">
        <w:t>Riksdagen godtar proposition 2001/02:7 såvitt avser samverkansorganens sammansättning och uppgifter samt avslår motionerna 2001/02:K6 y</w:t>
      </w:r>
      <w:r w:rsidRPr="00CC18D7">
        <w:t>r</w:t>
      </w:r>
      <w:r w:rsidRPr="00CC18D7">
        <w:t>kandena 1 och 2 och 2001/02:K9 y</w:t>
      </w:r>
      <w:r w:rsidRPr="00CC18D7">
        <w:t>r</w:t>
      </w:r>
      <w:r w:rsidRPr="00CC18D7">
        <w:t xml:space="preserve">kandena 1 och 2.        </w:t>
      </w:r>
      <w:bookmarkStart w:id="16" w:name="RESPARTI011"/>
      <w:bookmarkEnd w:id="16"/>
    </w:p>
    <w:p w:rsidR="006D6D9F" w:rsidRPr="00CC18D7" w:rsidRDefault="006D6D9F">
      <w:pPr>
        <w:pStyle w:val="Frslagspunkt"/>
        <w:outlineLvl w:val="0"/>
        <w:rPr>
          <w:noProof w:val="0"/>
        </w:rPr>
      </w:pPr>
      <w:r w:rsidRPr="00CC18D7">
        <w:rPr>
          <w:noProof w:val="0"/>
        </w:rPr>
        <w:t>12.</w:t>
      </w:r>
      <w:r w:rsidRPr="00CC18D7">
        <w:rPr>
          <w:noProof w:val="0"/>
        </w:rPr>
        <w:tab/>
        <w:t>Föreskrifter för samverkansorganet m.m.</w:t>
      </w:r>
    </w:p>
    <w:p w:rsidR="006D6D9F" w:rsidRPr="00CC18D7" w:rsidRDefault="006D6D9F">
      <w:pPr>
        <w:pStyle w:val="Frslagstext"/>
      </w:pPr>
      <w:r w:rsidRPr="00CC18D7">
        <w:t xml:space="preserve">Riksdagen avslår motion 2001/02:K16 yrkandena 1 och 4–6.       </w:t>
      </w:r>
      <w:bookmarkStart w:id="17" w:name="RESPARTI012"/>
      <w:bookmarkEnd w:id="17"/>
    </w:p>
    <w:p w:rsidR="006D6D9F" w:rsidRPr="00CC18D7" w:rsidRDefault="006D6D9F">
      <w:pPr>
        <w:pStyle w:val="Frslagspunkt"/>
        <w:outlineLvl w:val="0"/>
        <w:rPr>
          <w:noProof w:val="0"/>
        </w:rPr>
      </w:pPr>
      <w:r w:rsidRPr="00CC18D7">
        <w:rPr>
          <w:noProof w:val="0"/>
        </w:rPr>
        <w:t>13.</w:t>
      </w:r>
      <w:r w:rsidRPr="00CC18D7">
        <w:rPr>
          <w:noProof w:val="0"/>
        </w:rPr>
        <w:tab/>
        <w:t>Fördelning av medel inom länsanslaget</w:t>
      </w:r>
    </w:p>
    <w:p w:rsidR="006D6D9F" w:rsidRPr="00CC18D7" w:rsidRDefault="006D6D9F">
      <w:pPr>
        <w:pStyle w:val="Frslagstext"/>
      </w:pPr>
      <w:r w:rsidRPr="00CC18D7">
        <w:t xml:space="preserve">Riksdagen avslår motionerna 2001/02:K18 yrkande 9 och 2001/02:K16 yrkande 3.       </w:t>
      </w:r>
      <w:bookmarkStart w:id="18" w:name="RESPARTI013"/>
      <w:bookmarkEnd w:id="18"/>
    </w:p>
    <w:p w:rsidR="006D6D9F" w:rsidRPr="00CC18D7" w:rsidRDefault="006D6D9F">
      <w:pPr>
        <w:pStyle w:val="Frslagspunkt"/>
        <w:outlineLvl w:val="0"/>
        <w:rPr>
          <w:noProof w:val="0"/>
        </w:rPr>
      </w:pPr>
      <w:r w:rsidRPr="00CC18D7">
        <w:rPr>
          <w:noProof w:val="0"/>
        </w:rPr>
        <w:t>14.</w:t>
      </w:r>
      <w:r w:rsidRPr="00CC18D7">
        <w:rPr>
          <w:noProof w:val="0"/>
        </w:rPr>
        <w:tab/>
        <w:t xml:space="preserve">Förtydligande av lagtexten </w:t>
      </w:r>
    </w:p>
    <w:p w:rsidR="006D6D9F" w:rsidRPr="00CC18D7" w:rsidRDefault="006D6D9F">
      <w:pPr>
        <w:pStyle w:val="Frslagstext"/>
      </w:pPr>
      <w:r w:rsidRPr="00CC18D7">
        <w:t xml:space="preserve">Riksdagen godkänner vad utskottet föreslår om ett förtydligande i lag av befogenheterna för samverkansorgan. Därmed bifaller riksdagen motion 2001/02:K18 yrkande 3. </w:t>
      </w:r>
      <w:bookmarkStart w:id="19" w:name="RESPARTI014"/>
      <w:bookmarkEnd w:id="19"/>
    </w:p>
    <w:p w:rsidR="006D6D9F" w:rsidRPr="00CC18D7" w:rsidRDefault="006D6D9F">
      <w:pPr>
        <w:pStyle w:val="Frslagspunkt"/>
        <w:outlineLvl w:val="0"/>
        <w:rPr>
          <w:noProof w:val="0"/>
        </w:rPr>
      </w:pPr>
      <w:r w:rsidRPr="00CC18D7">
        <w:rPr>
          <w:noProof w:val="0"/>
        </w:rPr>
        <w:t>15.</w:t>
      </w:r>
      <w:r w:rsidRPr="00CC18D7">
        <w:rPr>
          <w:noProof w:val="0"/>
        </w:rPr>
        <w:tab/>
        <w:t>Fördelning av kulturbidrag utanför försöksverksamhet</w:t>
      </w:r>
    </w:p>
    <w:p w:rsidR="006D6D9F" w:rsidRPr="00CC18D7" w:rsidRDefault="006D6D9F">
      <w:pPr>
        <w:pStyle w:val="Frslagstext"/>
      </w:pPr>
      <w:r w:rsidRPr="00CC18D7">
        <w:t>Riksdagen avslår motionerna 2001/02:K16 yrkande 10, 2001/02:Kr205 yrkande 16 och 2001/02:Kr342 yrka</w:t>
      </w:r>
      <w:r w:rsidRPr="00CC18D7">
        <w:t>n</w:t>
      </w:r>
      <w:r w:rsidRPr="00CC18D7">
        <w:t xml:space="preserve">dena 1–3.        </w:t>
      </w:r>
      <w:bookmarkStart w:id="20" w:name="RESPARTI015"/>
      <w:bookmarkEnd w:id="20"/>
    </w:p>
    <w:p w:rsidR="006D6D9F" w:rsidRPr="00CC18D7" w:rsidRDefault="006D6D9F">
      <w:pPr>
        <w:pStyle w:val="Frslagspunkt"/>
        <w:outlineLvl w:val="0"/>
        <w:rPr>
          <w:noProof w:val="0"/>
        </w:rPr>
      </w:pPr>
      <w:r w:rsidRPr="00CC18D7">
        <w:rPr>
          <w:noProof w:val="0"/>
        </w:rPr>
        <w:t>16.</w:t>
      </w:r>
      <w:r w:rsidRPr="00CC18D7">
        <w:rPr>
          <w:noProof w:val="0"/>
        </w:rPr>
        <w:tab/>
        <w:t>Benämningarna region och regionfullmäktige</w:t>
      </w:r>
    </w:p>
    <w:p w:rsidR="006D6D9F" w:rsidRPr="00CC18D7" w:rsidRDefault="006D6D9F">
      <w:pPr>
        <w:pStyle w:val="Frslagstext"/>
      </w:pPr>
      <w:r w:rsidRPr="00CC18D7">
        <w:t>Riksdagen avslår motionerna 2001/02:K16 yrkande 7, 2001/02:K321 y</w:t>
      </w:r>
      <w:r w:rsidRPr="00CC18D7">
        <w:t>r</w:t>
      </w:r>
      <w:r w:rsidRPr="00CC18D7">
        <w:t xml:space="preserve">kande 1 och 2001/02:K414.       </w:t>
      </w:r>
      <w:bookmarkStart w:id="21" w:name="Nästa_Hpunkt"/>
      <w:bookmarkStart w:id="22" w:name="RESPARTI016"/>
      <w:bookmarkEnd w:id="21"/>
      <w:bookmarkEnd w:id="22"/>
    </w:p>
    <w:p w:rsidR="006D6D9F" w:rsidRPr="00CC18D7" w:rsidRDefault="006D6D9F">
      <w:pPr>
        <w:pStyle w:val="Frslagspunkt"/>
        <w:outlineLvl w:val="0"/>
        <w:rPr>
          <w:noProof w:val="0"/>
        </w:rPr>
      </w:pPr>
      <w:r w:rsidRPr="00CC18D7">
        <w:rPr>
          <w:noProof w:val="0"/>
        </w:rPr>
        <w:t>17.</w:t>
      </w:r>
      <w:r w:rsidRPr="00CC18D7">
        <w:rPr>
          <w:noProof w:val="0"/>
        </w:rPr>
        <w:tab/>
        <w:t>Länsstyrelsernas ledning m.m.</w:t>
      </w:r>
    </w:p>
    <w:p w:rsidR="006D6D9F" w:rsidRPr="00CC18D7" w:rsidRDefault="006D6D9F">
      <w:pPr>
        <w:pStyle w:val="Frslagstext"/>
      </w:pPr>
      <w:r w:rsidRPr="00CC18D7">
        <w:t>Riksdagen godtar proposition 2001/02:7 såvitt avser länsstyrelsernas st</w:t>
      </w:r>
      <w:r w:rsidRPr="00CC18D7">
        <w:t>y</w:t>
      </w:r>
      <w:r w:rsidRPr="00CC18D7">
        <w:t>relse och avslår motionerna 2001/02:K16 yrkande 8, 2001/02:K18 y</w:t>
      </w:r>
      <w:r w:rsidRPr="00CC18D7">
        <w:t>r</w:t>
      </w:r>
      <w:r w:rsidRPr="00CC18D7">
        <w:t>kandena 5 och 6, 2001/02:K371 yrkande 17 och 2001/02:K381 yrka</w:t>
      </w:r>
      <w:r w:rsidRPr="00CC18D7">
        <w:t>n</w:t>
      </w:r>
      <w:r w:rsidRPr="00CC18D7">
        <w:t xml:space="preserve">de 13. </w:t>
      </w:r>
      <w:bookmarkStart w:id="23" w:name="RESPARTI017"/>
      <w:bookmarkEnd w:id="23"/>
    </w:p>
    <w:p w:rsidR="006D6D9F" w:rsidRPr="00CC18D7" w:rsidRDefault="006D6D9F">
      <w:pPr>
        <w:pStyle w:val="Frslagspunkt"/>
        <w:outlineLvl w:val="0"/>
        <w:rPr>
          <w:noProof w:val="0"/>
        </w:rPr>
      </w:pPr>
      <w:r w:rsidRPr="00CC18D7">
        <w:rPr>
          <w:noProof w:val="0"/>
        </w:rPr>
        <w:t>18.</w:t>
      </w:r>
      <w:r w:rsidRPr="00CC18D7">
        <w:rPr>
          <w:noProof w:val="0"/>
        </w:rPr>
        <w:tab/>
        <w:t>Länsexperter</w:t>
      </w:r>
    </w:p>
    <w:p w:rsidR="006D6D9F" w:rsidRPr="00CC18D7" w:rsidRDefault="006D6D9F">
      <w:pPr>
        <w:pStyle w:val="Frslagstext"/>
      </w:pPr>
      <w:r w:rsidRPr="00CC18D7">
        <w:t xml:space="preserve">Riksdagen avslår motion 2001/02:K18 yrkande 7.        </w:t>
      </w:r>
      <w:bookmarkStart w:id="24" w:name="RESPARTI018"/>
      <w:bookmarkEnd w:id="24"/>
    </w:p>
    <w:p w:rsidR="006D6D9F" w:rsidRPr="00CC18D7" w:rsidRDefault="006D6D9F">
      <w:pPr>
        <w:pStyle w:val="Frslagspunkt"/>
        <w:outlineLvl w:val="0"/>
        <w:rPr>
          <w:noProof w:val="0"/>
        </w:rPr>
      </w:pPr>
      <w:r w:rsidRPr="00CC18D7">
        <w:rPr>
          <w:noProof w:val="0"/>
        </w:rPr>
        <w:t xml:space="preserve">19. </w:t>
      </w:r>
      <w:r w:rsidRPr="00CC18D7">
        <w:rPr>
          <w:noProof w:val="0"/>
        </w:rPr>
        <w:tab/>
        <w:t>Samordnad länsförvaltning i Gotlands län</w:t>
      </w:r>
    </w:p>
    <w:p w:rsidR="006D6D9F" w:rsidRPr="00CC18D7" w:rsidRDefault="006D6D9F">
      <w:pPr>
        <w:pStyle w:val="Frslagstext"/>
      </w:pPr>
      <w:r w:rsidRPr="00CC18D7">
        <w:t>Riksdagen godtar proposition 2001/02:7 såvitt avser samordnad länsfö</w:t>
      </w:r>
      <w:r w:rsidRPr="00CC18D7">
        <w:t>r</w:t>
      </w:r>
      <w:r w:rsidRPr="00CC18D7">
        <w:t xml:space="preserve">valtning i Gotlands län och avslår motion 2001/02:K16 yrkande 9. </w:t>
      </w:r>
      <w:bookmarkStart w:id="25" w:name="RESPARTI019"/>
      <w:bookmarkEnd w:id="25"/>
    </w:p>
    <w:p w:rsidR="006D6D9F" w:rsidRPr="00CC18D7" w:rsidRDefault="006D6D9F">
      <w:pPr>
        <w:pStyle w:val="Frslagspunkt"/>
        <w:outlineLvl w:val="0"/>
        <w:rPr>
          <w:noProof w:val="0"/>
        </w:rPr>
      </w:pPr>
      <w:r w:rsidRPr="00CC18D7">
        <w:rPr>
          <w:noProof w:val="0"/>
        </w:rPr>
        <w:t>20.</w:t>
      </w:r>
      <w:r w:rsidRPr="00CC18D7">
        <w:rPr>
          <w:noProof w:val="0"/>
        </w:rPr>
        <w:tab/>
        <w:t>Översyn av länsstyrelsernas roll och uppgifter</w:t>
      </w:r>
    </w:p>
    <w:p w:rsidR="006D6D9F" w:rsidRPr="00CC18D7" w:rsidRDefault="006D6D9F">
      <w:pPr>
        <w:pStyle w:val="Frslagstext"/>
      </w:pPr>
      <w:r w:rsidRPr="00CC18D7">
        <w:t xml:space="preserve">Riksdagen avslår motion 2001/02:K8 yrkande 3.       </w:t>
      </w:r>
      <w:bookmarkStart w:id="26" w:name="RESPARTI020"/>
      <w:bookmarkEnd w:id="26"/>
    </w:p>
    <w:p w:rsidR="006D6D9F" w:rsidRPr="00CC18D7" w:rsidRDefault="006D6D9F">
      <w:pPr>
        <w:pStyle w:val="Frslagspunkt"/>
        <w:outlineLvl w:val="0"/>
        <w:rPr>
          <w:noProof w:val="0"/>
        </w:rPr>
      </w:pPr>
      <w:r w:rsidRPr="00CC18D7">
        <w:rPr>
          <w:noProof w:val="0"/>
        </w:rPr>
        <w:t>21.</w:t>
      </w:r>
      <w:r w:rsidRPr="00CC18D7">
        <w:rPr>
          <w:noProof w:val="0"/>
        </w:rPr>
        <w:tab/>
        <w:t>Uppgiftsfördelningen mellan olika beslutsnivåer</w:t>
      </w:r>
    </w:p>
    <w:p w:rsidR="006D6D9F" w:rsidRPr="00CC18D7" w:rsidRDefault="006D6D9F">
      <w:pPr>
        <w:pStyle w:val="Frslagstext"/>
      </w:pPr>
      <w:r w:rsidRPr="00CC18D7">
        <w:t xml:space="preserve">Riksdagen avslår motionerna 2001/02:K7 yrkande 8 och 2001/02:K15 yrkande 9. </w:t>
      </w:r>
      <w:bookmarkStart w:id="27" w:name="RESPARTI021"/>
      <w:bookmarkEnd w:id="27"/>
    </w:p>
    <w:p w:rsidR="006D6D9F" w:rsidRPr="00CC18D7" w:rsidRDefault="006D6D9F">
      <w:pPr>
        <w:pStyle w:val="Frslagspunkt"/>
        <w:outlineLvl w:val="0"/>
        <w:rPr>
          <w:noProof w:val="0"/>
        </w:rPr>
      </w:pPr>
      <w:r w:rsidRPr="00CC18D7">
        <w:rPr>
          <w:noProof w:val="0"/>
        </w:rPr>
        <w:t>22.</w:t>
      </w:r>
      <w:r w:rsidRPr="00CC18D7">
        <w:rPr>
          <w:noProof w:val="0"/>
        </w:rPr>
        <w:tab/>
        <w:t>Lagförslagen</w:t>
      </w:r>
    </w:p>
    <w:p w:rsidR="006D6D9F" w:rsidRPr="00CC18D7" w:rsidRDefault="006D6D9F">
      <w:pPr>
        <w:pStyle w:val="Frslagstext"/>
      </w:pPr>
      <w:r w:rsidRPr="00CC18D7">
        <w:t xml:space="preserve">Riksdagen antar </w:t>
      </w:r>
    </w:p>
    <w:p w:rsidR="006D6D9F" w:rsidRPr="00CC18D7" w:rsidRDefault="006D6D9F">
      <w:pPr>
        <w:pStyle w:val="Frslagstext"/>
      </w:pPr>
      <w:r w:rsidRPr="00CC18D7">
        <w:rPr>
          <w:i/>
        </w:rPr>
        <w:t>dels</w:t>
      </w:r>
      <w:r w:rsidRPr="00CC18D7">
        <w:t xml:space="preserve"> regeringens i bilaga 2 intagna förslag i proposition 2001/02:7 till </w:t>
      </w:r>
    </w:p>
    <w:p w:rsidR="006D6D9F" w:rsidRPr="00CC18D7" w:rsidRDefault="006D6D9F">
      <w:pPr>
        <w:pStyle w:val="Frslagstext"/>
      </w:pPr>
      <w:r w:rsidRPr="00CC18D7">
        <w:t>1. lag om samverkansorgan i länen med de ändringarna att</w:t>
      </w:r>
    </w:p>
    <w:p w:rsidR="006D6D9F" w:rsidRPr="00CC18D7" w:rsidRDefault="006D6D9F">
      <w:pPr>
        <w:pStyle w:val="Frslagstext"/>
      </w:pPr>
      <w:r w:rsidRPr="00CC18D7">
        <w:t xml:space="preserve">dels den föreslagna 10 § och rubriken närmast före 10 § utgår,  </w:t>
      </w:r>
    </w:p>
    <w:p w:rsidR="006D6D9F" w:rsidRPr="00CC18D7" w:rsidRDefault="006D6D9F">
      <w:pPr>
        <w:pStyle w:val="Frslagstext"/>
      </w:pPr>
      <w:r w:rsidRPr="00CC18D7">
        <w:t>dels den föreslagna 11 § betecknas 10 §,</w:t>
      </w:r>
    </w:p>
    <w:p w:rsidR="006D6D9F" w:rsidRPr="00CC18D7" w:rsidRDefault="006D6D9F">
      <w:pPr>
        <w:pStyle w:val="Frslagstext"/>
      </w:pPr>
      <w:r w:rsidRPr="00CC18D7">
        <w:t xml:space="preserve">dels 2 och 3 §§ samt övergångsbestämmelserna får den som Utskottets förslag i bilaga 3 angivna lydelsen, </w:t>
      </w:r>
    </w:p>
    <w:p w:rsidR="006D6D9F" w:rsidRPr="00CC18D7" w:rsidRDefault="006D6D9F">
      <w:pPr>
        <w:pStyle w:val="Frslagstext"/>
      </w:pPr>
      <w:r w:rsidRPr="00CC18D7">
        <w:t xml:space="preserve">2. lag om upphävande av lagen (1996:1415) om försöksverksamhet med regionförbund i Kalmar län och Skåne län, </w:t>
      </w:r>
    </w:p>
    <w:p w:rsidR="006D6D9F" w:rsidRPr="00CC18D7" w:rsidRDefault="006D6D9F">
      <w:pPr>
        <w:pStyle w:val="Frslagstext"/>
      </w:pPr>
      <w:r w:rsidRPr="00CC18D7">
        <w:t>3. lag om ändring i lagen (1997:734) om ansvar för viss kollektiv pe</w:t>
      </w:r>
      <w:r w:rsidRPr="00CC18D7">
        <w:t>r</w:t>
      </w:r>
      <w:r w:rsidRPr="00CC18D7">
        <w:t xml:space="preserve">sontrafik, </w:t>
      </w:r>
    </w:p>
    <w:p w:rsidR="006D6D9F" w:rsidRPr="00CC18D7" w:rsidRDefault="006D6D9F">
      <w:pPr>
        <w:pStyle w:val="Frslagstext"/>
      </w:pPr>
      <w:r w:rsidRPr="00CC18D7">
        <w:t>4. lag om ändring i lagen (1997:736) om färdtjänst,</w:t>
      </w:r>
    </w:p>
    <w:p w:rsidR="006D6D9F" w:rsidRPr="00CC18D7" w:rsidRDefault="006D6D9F">
      <w:pPr>
        <w:pStyle w:val="Frslagstext"/>
      </w:pPr>
      <w:r w:rsidRPr="00CC18D7">
        <w:t xml:space="preserve">5. lag om ändring i lagen (1995:1518) om mervärdesskattekonton för kommuner och landsting, </w:t>
      </w:r>
    </w:p>
    <w:p w:rsidR="006D6D9F" w:rsidRPr="00CC18D7" w:rsidRDefault="006D6D9F">
      <w:pPr>
        <w:pStyle w:val="Frslagstext"/>
      </w:pPr>
      <w:r w:rsidRPr="00CC18D7">
        <w:t>6. lag om upphävande av lagen (1976:891) om val av ledamöter i länsst</w:t>
      </w:r>
      <w:r w:rsidRPr="00CC18D7">
        <w:t>y</w:t>
      </w:r>
      <w:r w:rsidRPr="00CC18D7">
        <w:t xml:space="preserve">relses styrelse, </w:t>
      </w:r>
    </w:p>
    <w:p w:rsidR="006D6D9F" w:rsidRPr="00CC18D7" w:rsidRDefault="006D6D9F">
      <w:pPr>
        <w:pStyle w:val="Frslagstext"/>
      </w:pPr>
      <w:r w:rsidRPr="00CC18D7">
        <w:t xml:space="preserve">7. lag om ändring i lagen (1997:1144) om försöksverksamhet med vidgad samordnad länsförvaltning i Gotlands län, </w:t>
      </w:r>
    </w:p>
    <w:p w:rsidR="006D6D9F" w:rsidRPr="00CC18D7" w:rsidRDefault="006D6D9F">
      <w:pPr>
        <w:pStyle w:val="Frslagstext"/>
      </w:pPr>
      <w:r w:rsidRPr="00CC18D7">
        <w:rPr>
          <w:i/>
        </w:rPr>
        <w:t>dels</w:t>
      </w:r>
      <w:r w:rsidRPr="00CC18D7">
        <w:t xml:space="preserve"> utskottets i bilaga 3 intagna förslag till lag om ändring i lagen (1996:1414) om försöksverksamhet med ändrad regional ansvarsförde</w:t>
      </w:r>
      <w:r w:rsidRPr="00CC18D7">
        <w:t>l</w:t>
      </w:r>
      <w:r w:rsidRPr="00CC18D7">
        <w:t xml:space="preserve">ning. </w:t>
      </w:r>
    </w:p>
    <w:p w:rsidR="006D6D9F" w:rsidRPr="00CC18D7" w:rsidRDefault="006D6D9F">
      <w:pPr>
        <w:pStyle w:val="Reservationshnvisning"/>
      </w:pPr>
      <w:r w:rsidRPr="00CC18D7">
        <w:t>Reservation 2 (m) - delvis</w:t>
      </w:r>
    </w:p>
    <w:p w:rsidR="006D6D9F" w:rsidRPr="00CC18D7" w:rsidRDefault="006D6D9F">
      <w:pPr>
        <w:pStyle w:val="Reservationshnvisning"/>
      </w:pPr>
      <w:r w:rsidRPr="00CC18D7">
        <w:t>Reservation 3 (kd, c, fp, mp) - delvis</w:t>
      </w:r>
      <w:bookmarkStart w:id="28" w:name="RESPARTI022"/>
      <w:bookmarkEnd w:id="28"/>
    </w:p>
    <w:p w:rsidR="006D6D9F" w:rsidRPr="00CC18D7" w:rsidRDefault="006D6D9F">
      <w:pPr>
        <w:pStyle w:val="Normaltindrag"/>
      </w:pPr>
    </w:p>
    <w:p w:rsidR="006D6D9F" w:rsidRPr="00CC18D7" w:rsidRDefault="006D6D9F">
      <w:pPr>
        <w:pStyle w:val="Normaltindrag"/>
      </w:pPr>
    </w:p>
    <w:p w:rsidR="006D6D9F" w:rsidRPr="00CC18D7" w:rsidRDefault="006D6D9F">
      <w:pPr>
        <w:pStyle w:val="Normaltindrag"/>
      </w:pPr>
    </w:p>
    <w:p w:rsidR="006D6D9F" w:rsidRPr="00CC18D7" w:rsidRDefault="006D6D9F">
      <w:pPr>
        <w:pStyle w:val="Utskriftsdatum"/>
        <w:outlineLvl w:val="0"/>
      </w:pPr>
      <w:r w:rsidRPr="00CC18D7">
        <w:t xml:space="preserve">Stockholm den 12 december 2001  </w:t>
      </w:r>
    </w:p>
    <w:p w:rsidR="006D6D9F" w:rsidRPr="00CC18D7" w:rsidRDefault="006D6D9F">
      <w:r w:rsidRPr="00CC18D7">
        <w:t>På konstitutionsutskottets vägnar</w:t>
      </w:r>
    </w:p>
    <w:p w:rsidR="006D6D9F" w:rsidRPr="00CC18D7" w:rsidRDefault="006D6D9F">
      <w:pPr>
        <w:pStyle w:val="Ordfranden"/>
        <w:rPr>
          <w:noProof w:val="0"/>
        </w:rPr>
      </w:pPr>
      <w:bookmarkStart w:id="29" w:name="Ordförande"/>
      <w:bookmarkEnd w:id="29"/>
      <w:r w:rsidRPr="00CC18D7">
        <w:rPr>
          <w:noProof w:val="0"/>
        </w:rPr>
        <w:t xml:space="preserve">Per Unckel </w:t>
      </w:r>
    </w:p>
    <w:p w:rsidR="006D6D9F" w:rsidRPr="00CC18D7" w:rsidRDefault="006D6D9F">
      <w:pPr>
        <w:pStyle w:val="Deltagare"/>
        <w:rPr>
          <w:noProof w:val="0"/>
        </w:rPr>
      </w:pPr>
      <w:bookmarkStart w:id="30" w:name="Deltagare"/>
      <w:bookmarkEnd w:id="30"/>
      <w:r w:rsidRPr="00CC18D7">
        <w:rPr>
          <w:noProof w:val="0"/>
        </w:rPr>
        <w:t>Följande ledamöter har deltagit i beslutet: Per Unckel (m), Göran Magnusson (s), Barbro Hietala Nordlund (s), Pär Axel Sahlberg (s), Ingvar Svensson (kd), Inger René (m), Mats Berglind (s), Kerstin Kristiansson Karlstedt (s), Mats Einarsson (v), Björn von der Esch (kd), Nils Fredrik Aurelius (m), Per Lager (mp), Åsa Torstensson (c), Helena Bargholtz (fp), Britt-Marie Lindkvist (s), Margareta Nachmanson (m) och Peter Pedersen (v).</w:t>
      </w:r>
    </w:p>
    <w:p w:rsidR="006D6D9F" w:rsidRPr="00CC18D7" w:rsidRDefault="006D6D9F">
      <w:pPr>
        <w:pStyle w:val="Normaltindrag"/>
      </w:pPr>
    </w:p>
    <w:p w:rsidR="006D6D9F" w:rsidRPr="00CC18D7" w:rsidRDefault="006D6D9F">
      <w:pPr>
        <w:pStyle w:val="Normaltindrag"/>
        <w:sectPr w:rsidR="00000000" w:rsidRPr="00CC18D7">
          <w:headerReference w:type="even" r:id="rId20"/>
          <w:headerReference w:type="default" r:id="rId21"/>
          <w:footerReference w:type="even" r:id="rId22"/>
          <w:footerReference w:type="default" r:id="rId23"/>
          <w:headerReference w:type="first" r:id="rId24"/>
          <w:footerReference w:type="first" r:id="rId25"/>
          <w:footnotePr>
            <w:numRestart w:val="eachPage"/>
          </w:footnotePr>
          <w:endnotePr>
            <w:numRestart w:val="eachSect"/>
          </w:endnotePr>
          <w:pgSz w:w="11906" w:h="16838" w:code="9"/>
          <w:pgMar w:top="907" w:right="4649" w:bottom="4508" w:left="1304" w:header="340" w:footer="227" w:gutter="0"/>
          <w:cols w:space="720"/>
          <w:titlePg/>
        </w:sectPr>
      </w:pPr>
    </w:p>
    <w:p w:rsidR="006D6D9F" w:rsidRPr="00CC18D7" w:rsidRDefault="006D6D9F">
      <w:pPr>
        <w:pStyle w:val="Rubrik1"/>
        <w:rPr>
          <w:noProof w:val="0"/>
        </w:rPr>
      </w:pPr>
      <w:bookmarkStart w:id="31" w:name="_Toc533411331"/>
      <w:r w:rsidRPr="00CC18D7">
        <w:rPr>
          <w:noProof w:val="0"/>
        </w:rPr>
        <w:t>Redogörelse för ärendet</w:t>
      </w:r>
      <w:bookmarkEnd w:id="31"/>
      <w:r w:rsidRPr="00CC18D7">
        <w:rPr>
          <w:noProof w:val="0"/>
        </w:rPr>
        <w:t xml:space="preserve"> </w:t>
      </w:r>
    </w:p>
    <w:p w:rsidR="006D6D9F" w:rsidRPr="00CC18D7" w:rsidRDefault="006D6D9F">
      <w:pPr>
        <w:pStyle w:val="Rubrik2"/>
        <w:spacing w:before="0"/>
      </w:pPr>
      <w:bookmarkStart w:id="32" w:name="_Toc533411332"/>
      <w:r w:rsidRPr="00CC18D7">
        <w:t>Ärendet och dess beredning</w:t>
      </w:r>
      <w:bookmarkEnd w:id="32"/>
      <w:r w:rsidRPr="00CC18D7">
        <w:t xml:space="preserve"> </w:t>
      </w:r>
    </w:p>
    <w:p w:rsidR="006D6D9F" w:rsidRPr="00CC18D7" w:rsidRDefault="006D6D9F">
      <w:r w:rsidRPr="00CC18D7">
        <w:t xml:space="preserve">Försöksverksamhet med ändrad regional ansvarsfördelning mellan stat och kommun har pågått i delar av landet sedan den 1 juli 1997. Verksamheten grundas på riksdagsbeslut under riksmötet 1996/97 (prop. 1996/97:36, bet. 1996/97:KU4, rskr. 1996/97:77 och prop. 1996/97:108, bet. 1996/97:BoU13, rskr. 1996/97:228). </w:t>
      </w:r>
    </w:p>
    <w:p w:rsidR="006D6D9F" w:rsidRPr="00CC18D7" w:rsidRDefault="006D6D9F">
      <w:pPr>
        <w:pStyle w:val="Normaltindrag"/>
      </w:pPr>
      <w:r w:rsidRPr="00CC18D7">
        <w:t xml:space="preserve">Regeringen tillsatte i maj 1997 en parlamentarisk kommitté (In 1997:08, dir. 1997:80) för att dels utvärdera försöksverksamheten, dels utforma vissa förslag om den framtida regionala organisationen. Kommittén, </w:t>
      </w:r>
      <w:r w:rsidRPr="00CC18D7">
        <w:rPr>
          <w:i/>
        </w:rPr>
        <w:t>PARK</w:t>
      </w:r>
      <w:r w:rsidRPr="00CC18D7">
        <w:t>, har lämnat flera delbetänkanden samt ett slutbetänkande, (SOU 2000:85) Reg</w:t>
      </w:r>
      <w:r w:rsidRPr="00CC18D7">
        <w:t>i</w:t>
      </w:r>
      <w:r w:rsidRPr="00CC18D7">
        <w:t xml:space="preserve">onalt folkstyre och statlig länsförvaltning. Betänkandet har remissbehandlats tillsammans med en departementspromemoria, Statliga intressen på regional nivå – en kartläggning. </w:t>
      </w:r>
    </w:p>
    <w:p w:rsidR="006D6D9F" w:rsidRPr="00CC18D7" w:rsidRDefault="006D6D9F">
      <w:pPr>
        <w:pStyle w:val="Normaltindrag"/>
      </w:pPr>
      <w:r w:rsidRPr="00CC18D7">
        <w:t>Regeringen redovisar i propositionen sitt ställningstagande till kommitténs förslag om försöksverksamhet med ändrad regional ansvarsfördelning och tar upp vissa frågor om länsstyrelsens mål, uppgifter och organisation. I propos</w:t>
      </w:r>
      <w:r w:rsidRPr="00CC18D7">
        <w:t>i</w:t>
      </w:r>
      <w:r w:rsidRPr="00CC18D7">
        <w:t xml:space="preserve">tionen redovisas också framställningar till regeringen från olika län om att få delta i försöksverksamheten med direktvalt självstyrelseorgan och om att i kommunalförbundsform få ta över statliga uppgifter. </w:t>
      </w:r>
    </w:p>
    <w:p w:rsidR="006D6D9F" w:rsidRPr="00CC18D7" w:rsidRDefault="006D6D9F">
      <w:pPr>
        <w:pStyle w:val="Normaltindrag"/>
      </w:pPr>
      <w:r w:rsidRPr="00CC18D7">
        <w:t>Propositionen har föranlett 14 motioner i riksdagen. Parti- eller kommitt</w:t>
      </w:r>
      <w:r w:rsidRPr="00CC18D7">
        <w:t>é</w:t>
      </w:r>
      <w:r w:rsidRPr="00CC18D7">
        <w:t xml:space="preserve">motioner med anledning av propositionen har lämnats av samtliga partier utom Socialdemokraterna. </w:t>
      </w:r>
    </w:p>
    <w:p w:rsidR="006D6D9F" w:rsidRPr="00CC18D7" w:rsidRDefault="006D6D9F">
      <w:pPr>
        <w:pStyle w:val="Normaltindrag"/>
      </w:pPr>
      <w:r w:rsidRPr="00CC18D7">
        <w:t>I betänkandet behandlas även motioner i ämnet från den allmänna m</w:t>
      </w:r>
      <w:r w:rsidRPr="00CC18D7">
        <w:t>o</w:t>
      </w:r>
      <w:r w:rsidRPr="00CC18D7">
        <w:t xml:space="preserve">tionstiden 2001. </w:t>
      </w:r>
    </w:p>
    <w:p w:rsidR="006D6D9F" w:rsidRPr="00CC18D7" w:rsidRDefault="006D6D9F">
      <w:r w:rsidRPr="00CC18D7">
        <w:t xml:space="preserve">Konstitutionsutskottet har berett bostadsutskottet och kulturutskottet tillfälle att yttra sig över propositionen och de väckta motionerna i den del respektive utskotts ansvarsområde berörs. </w:t>
      </w:r>
    </w:p>
    <w:p w:rsidR="006D6D9F" w:rsidRPr="00CC18D7" w:rsidRDefault="006D6D9F">
      <w:pPr>
        <w:pStyle w:val="Normaltindrag"/>
      </w:pPr>
      <w:r w:rsidRPr="00CC18D7">
        <w:t xml:space="preserve">Bostadsutskottet har yttrat sig den 13 november 2001. Yttrandet  (yttr. 2001/02:BoU4y) finns intaget i betänkandet som bilaga 5. </w:t>
      </w:r>
    </w:p>
    <w:p w:rsidR="006D6D9F" w:rsidRPr="00CC18D7" w:rsidRDefault="006D6D9F">
      <w:pPr>
        <w:pStyle w:val="Normaltindrag"/>
      </w:pPr>
      <w:r w:rsidRPr="00CC18D7">
        <w:t xml:space="preserve">Kulturutskottet har avstått från att yttra sig.  </w:t>
      </w:r>
    </w:p>
    <w:p w:rsidR="006D6D9F" w:rsidRPr="00CC18D7" w:rsidRDefault="006D6D9F">
      <w:pPr>
        <w:pStyle w:val="Rubrik2"/>
      </w:pPr>
      <w:bookmarkStart w:id="33" w:name="_Toc533411333"/>
      <w:r w:rsidRPr="00CC18D7">
        <w:t>Bakgrund</w:t>
      </w:r>
      <w:bookmarkEnd w:id="33"/>
    </w:p>
    <w:p w:rsidR="006D6D9F" w:rsidRPr="00CC18D7" w:rsidRDefault="006D6D9F">
      <w:pPr>
        <w:pStyle w:val="Rubrik3"/>
        <w:spacing w:before="110"/>
        <w:rPr>
          <w:noProof w:val="0"/>
        </w:rPr>
      </w:pPr>
      <w:bookmarkStart w:id="34" w:name="_Toc533411334"/>
      <w:r w:rsidRPr="00CC18D7">
        <w:rPr>
          <w:noProof w:val="0"/>
        </w:rPr>
        <w:t>Generell ordning</w:t>
      </w:r>
      <w:bookmarkEnd w:id="34"/>
      <w:r w:rsidRPr="00CC18D7">
        <w:rPr>
          <w:noProof w:val="0"/>
        </w:rPr>
        <w:t xml:space="preserve"> </w:t>
      </w:r>
    </w:p>
    <w:p w:rsidR="006D6D9F" w:rsidRPr="00CC18D7" w:rsidRDefault="006D6D9F">
      <w:pPr>
        <w:pStyle w:val="Rubrik4"/>
        <w:spacing w:before="125"/>
        <w:rPr>
          <w:noProof w:val="0"/>
        </w:rPr>
      </w:pPr>
      <w:bookmarkStart w:id="35" w:name="_Toc533411335"/>
      <w:r w:rsidRPr="00CC18D7">
        <w:rPr>
          <w:noProof w:val="0"/>
        </w:rPr>
        <w:t>Länsstyrelsernas uppgifter</w:t>
      </w:r>
      <w:bookmarkEnd w:id="35"/>
      <w:r w:rsidRPr="00CC18D7">
        <w:rPr>
          <w:noProof w:val="0"/>
        </w:rPr>
        <w:t xml:space="preserve"> </w:t>
      </w:r>
    </w:p>
    <w:p w:rsidR="006D6D9F" w:rsidRPr="00CC18D7" w:rsidRDefault="006D6D9F">
      <w:r w:rsidRPr="00CC18D7">
        <w:t>Länsstyrelsens uppgifter regleras i förordningen (1997:1258) med länsstyre</w:t>
      </w:r>
      <w:r w:rsidRPr="00CC18D7">
        <w:t>l</w:t>
      </w:r>
      <w:r w:rsidRPr="00CC18D7">
        <w:t>seinstruktion. Länsstyrelsen har ansvar för den statliga förvaltningen i länet, i den mån inte någon annan myndighet har ansvar för särskilda förvaltning</w:t>
      </w:r>
      <w:r w:rsidRPr="00CC18D7">
        <w:t>s</w:t>
      </w:r>
      <w:r w:rsidRPr="00CC18D7">
        <w:t>uppgifter. Den har förvaltningsuppgifter inom en mängd politikområden, och dess verksamhet regleras i ca 500 författningar. De tre sakområden som förra året svarade för den största delen av länsstyrelsens förvaltningskostnader var miljöskydd och naturvård, lantbruk samt regionalpolitik och regional näring</w:t>
      </w:r>
      <w:r w:rsidRPr="00CC18D7">
        <w:t>s</w:t>
      </w:r>
      <w:r w:rsidRPr="00CC18D7">
        <w:t xml:space="preserve">politik. </w:t>
      </w:r>
    </w:p>
    <w:p w:rsidR="006D6D9F" w:rsidRPr="00CC18D7" w:rsidRDefault="006D6D9F">
      <w:pPr>
        <w:pStyle w:val="Normaltindrag"/>
      </w:pPr>
      <w:r w:rsidRPr="00CC18D7">
        <w:t>Länsstyrelsen skall vidare svara för att</w:t>
      </w:r>
      <w:r w:rsidRPr="00CC18D7">
        <w:t xml:space="preserve"> länet utvecklas på ett sådant sätt att fastställda nationella mål får genomslag, samtidigt som hänsyn skall tas till regionala förhållanden och förutsättningar. Den skall särskilt med ett samlat regionalt perspektiv i länet samordna olika samhällsintressen inom myndi</w:t>
      </w:r>
      <w:r w:rsidRPr="00CC18D7">
        <w:t>g</w:t>
      </w:r>
      <w:r w:rsidRPr="00CC18D7">
        <w:t>hetens ansvarsområde. Den skall främja länets utveckling och noga följa länets tillstånd samt underrätta regeringen om vad som är särskilt viktigt för rege</w:t>
      </w:r>
      <w:r w:rsidRPr="00CC18D7">
        <w:t>r</w:t>
      </w:r>
      <w:r w:rsidRPr="00CC18D7">
        <w:t xml:space="preserve">ingen att få veta om länet och händelser som inträffat där. </w:t>
      </w:r>
    </w:p>
    <w:p w:rsidR="006D6D9F" w:rsidRPr="00CC18D7" w:rsidRDefault="006D6D9F">
      <w:pPr>
        <w:pStyle w:val="Normaltindrag"/>
      </w:pPr>
      <w:r w:rsidRPr="00CC18D7">
        <w:t>Länsstyrelsen har enligt i</w:t>
      </w:r>
      <w:r w:rsidRPr="00CC18D7">
        <w:t>nstruktionen uppgifter inom bl.a. sakområdena kommunikationer samt regionalpolitik, regional näringspolitik och konku</w:t>
      </w:r>
      <w:r w:rsidRPr="00CC18D7">
        <w:t>r</w:t>
      </w:r>
      <w:r w:rsidRPr="00CC18D7">
        <w:t xml:space="preserve">rens. Den utvecklande uppgiften styrs bl.a. av förordningen (1998:1634) om regionalt utvecklingsarbete. </w:t>
      </w:r>
    </w:p>
    <w:p w:rsidR="006D6D9F" w:rsidRPr="00CC18D7" w:rsidRDefault="006D6D9F">
      <w:pPr>
        <w:pStyle w:val="Normaltindrag"/>
      </w:pPr>
      <w:r w:rsidRPr="00CC18D7">
        <w:t>Länsstyrelsen har en samordnande uppgift för utveckling av tillväxtavt</w:t>
      </w:r>
      <w:r w:rsidRPr="00CC18D7">
        <w:t>a</w:t>
      </w:r>
      <w:r w:rsidRPr="00CC18D7">
        <w:t xml:space="preserve">len. </w:t>
      </w:r>
    </w:p>
    <w:p w:rsidR="006D6D9F" w:rsidRPr="00CC18D7" w:rsidRDefault="006D6D9F">
      <w:pPr>
        <w:pStyle w:val="Normaltindrag"/>
      </w:pPr>
      <w:r w:rsidRPr="00CC18D7">
        <w:t>Länsstyrelsens uppgifter omfattar också bl.a. förvaltningen av mål 1 och 2 samt gemenskapsinitiativet Urban och vissa program inom gemenskapsiniti</w:t>
      </w:r>
      <w:r w:rsidRPr="00CC18D7">
        <w:t>a</w:t>
      </w:r>
      <w:r w:rsidRPr="00CC18D7">
        <w:t>tivet Interreg III inom EG:s strukturfonder enligt rådets förordning (EG) nr 1260/1999 av den 21 juni 1999 om allmänna bestämmelser för strukturfo</w:t>
      </w:r>
      <w:r w:rsidRPr="00CC18D7">
        <w:t>n</w:t>
      </w:r>
      <w:r w:rsidRPr="00CC18D7">
        <w:t xml:space="preserve">derna. </w:t>
      </w:r>
    </w:p>
    <w:p w:rsidR="006D6D9F" w:rsidRPr="00CC18D7" w:rsidRDefault="006D6D9F">
      <w:pPr>
        <w:pStyle w:val="Rubrik4"/>
        <w:rPr>
          <w:noProof w:val="0"/>
        </w:rPr>
      </w:pPr>
      <w:bookmarkStart w:id="36" w:name="_Toc533411336"/>
      <w:r w:rsidRPr="00CC18D7">
        <w:rPr>
          <w:noProof w:val="0"/>
        </w:rPr>
        <w:t>Statens kulturråds uppgifter</w:t>
      </w:r>
      <w:bookmarkEnd w:id="36"/>
      <w:r w:rsidRPr="00CC18D7">
        <w:rPr>
          <w:noProof w:val="0"/>
        </w:rPr>
        <w:t xml:space="preserve"> </w:t>
      </w:r>
    </w:p>
    <w:p w:rsidR="006D6D9F" w:rsidRPr="00CC18D7" w:rsidRDefault="006D6D9F">
      <w:r w:rsidRPr="00CC18D7">
        <w:t xml:space="preserve">Bestämmelser om uppgifterna för Statens kulturråd finns i förordningen (1988:676) med instruktion för Statens kulturråd. </w:t>
      </w:r>
    </w:p>
    <w:p w:rsidR="006D6D9F" w:rsidRPr="00CC18D7" w:rsidRDefault="006D6D9F">
      <w:pPr>
        <w:pStyle w:val="Normaltindrag"/>
      </w:pPr>
      <w:r w:rsidRPr="00CC18D7">
        <w:t>Kulturrådet är en central förvaltningsmyndighet inom kulturområdet. R</w:t>
      </w:r>
      <w:r w:rsidRPr="00CC18D7">
        <w:t>å</w:t>
      </w:r>
      <w:r w:rsidRPr="00CC18D7">
        <w:t>det skall följa utvecklingen inom området och ge ett samlat underlag för den statliga kulturpolitiken samt bistå regeringen vid genomförandet av denna.</w:t>
      </w:r>
    </w:p>
    <w:p w:rsidR="006D6D9F" w:rsidRPr="00CC18D7" w:rsidRDefault="006D6D9F">
      <w:pPr>
        <w:pStyle w:val="Normaltindrag"/>
      </w:pPr>
      <w:r w:rsidRPr="00CC18D7">
        <w:t>Kulturrådet skall handlägga ärenden om statliga bidrag för kulturell ver</w:t>
      </w:r>
      <w:r w:rsidRPr="00CC18D7">
        <w:t>k</w:t>
      </w:r>
      <w:r w:rsidRPr="00CC18D7">
        <w:t xml:space="preserve">samhet och om andra statliga åtgärder som rör teater, dans, musik, konst, museer, utställningar, litteratur, folkbibliotek, folkbildning och folkrörelser i den mån sådana ärenden inte ankommer på någon annan myndighet. </w:t>
      </w:r>
    </w:p>
    <w:p w:rsidR="006D6D9F" w:rsidRPr="00CC18D7" w:rsidRDefault="006D6D9F">
      <w:pPr>
        <w:pStyle w:val="Rubrik3"/>
        <w:spacing w:before="235"/>
        <w:rPr>
          <w:noProof w:val="0"/>
        </w:rPr>
      </w:pPr>
      <w:bookmarkStart w:id="37" w:name="_Toc533411337"/>
      <w:r w:rsidRPr="00CC18D7">
        <w:rPr>
          <w:noProof w:val="0"/>
        </w:rPr>
        <w:t>Pågående försöksverksamhet</w:t>
      </w:r>
      <w:bookmarkEnd w:id="37"/>
      <w:r w:rsidRPr="00CC18D7">
        <w:rPr>
          <w:noProof w:val="0"/>
        </w:rPr>
        <w:t xml:space="preserve"> </w:t>
      </w:r>
    </w:p>
    <w:p w:rsidR="006D6D9F" w:rsidRPr="00CC18D7" w:rsidRDefault="006D6D9F">
      <w:r w:rsidRPr="00CC18D7">
        <w:t>Sedan den 1 juli 1997 pågår i delar av landet försöksverksamhet med den regionala samhällsorganisationen. Verksamheten regleras huvudsakligen i lagen (1996:1414) om försöksverksamhet med ändrad regional ansvarsförde</w:t>
      </w:r>
      <w:r w:rsidRPr="00CC18D7">
        <w:t>l</w:t>
      </w:r>
      <w:r w:rsidRPr="00CC18D7">
        <w:t>ning, försökslagen. Lagen har tidsbegränsad giltighet och gäller intill utgån</w:t>
      </w:r>
      <w:r w:rsidRPr="00CC18D7">
        <w:t>g</w:t>
      </w:r>
      <w:r w:rsidRPr="00CC18D7">
        <w:t>en av år 2002.</w:t>
      </w:r>
    </w:p>
    <w:p w:rsidR="006D6D9F" w:rsidRPr="00CC18D7" w:rsidRDefault="006D6D9F">
      <w:pPr>
        <w:pStyle w:val="Normaltindrag"/>
      </w:pPr>
      <w:r w:rsidRPr="00CC18D7">
        <w:t>Skåne, Kalmar och Gotlands län och sedan den 1 januari 1999 också Väs</w:t>
      </w:r>
      <w:r w:rsidRPr="00CC18D7">
        <w:t>t</w:t>
      </w:r>
      <w:r w:rsidRPr="00CC18D7">
        <w:t>ra Götalands län ingår i försöken. Försöksverksamheten innebär i korthet att det sektorsövergripande regionala utvecklingsansvaret har förts över från länsstyrelsen till regionala självstyrelseorgan i länen. De berörda statliga uppgifterna är beslut om användningen av vissa regionalpolitiska medel och andra utvecklingsmedel, beslut om långsiktig plan för den regionala tran</w:t>
      </w:r>
      <w:r w:rsidRPr="00CC18D7">
        <w:t>s</w:t>
      </w:r>
      <w:r w:rsidRPr="00CC18D7">
        <w:t>portinfrastrukturen samt – utom för Västra Götalands län – fördelning av statsbidrag till regionala kulturinstitutioner. Självstyrelseo</w:t>
      </w:r>
      <w:r w:rsidRPr="00CC18D7">
        <w:t xml:space="preserve">rganen ansvarar vidare för arbetet med tillväxtavtalen. </w:t>
      </w:r>
    </w:p>
    <w:p w:rsidR="006D6D9F" w:rsidRPr="00CC18D7" w:rsidRDefault="006D6D9F">
      <w:pPr>
        <w:pStyle w:val="Normaltindrag"/>
      </w:pPr>
      <w:r w:rsidRPr="00CC18D7">
        <w:t>Regionala självstyrelseorgan används som samlingsbenämning för de olika organ som har övertagit de uppgifter som ingår i den ändrade ansvarsförde</w:t>
      </w:r>
      <w:r w:rsidRPr="00CC18D7">
        <w:t>l</w:t>
      </w:r>
      <w:r w:rsidRPr="00CC18D7">
        <w:t xml:space="preserve">ningen enligt försökslagstiftningen. </w:t>
      </w:r>
    </w:p>
    <w:p w:rsidR="006D6D9F" w:rsidRPr="00CC18D7" w:rsidRDefault="006D6D9F">
      <w:pPr>
        <w:pStyle w:val="Normaltindrag"/>
      </w:pPr>
      <w:r w:rsidRPr="00CC18D7">
        <w:t>I Gotlands, Skåne och Västra Götalands län ansvarar självstyrelseorgan med direktvalda fullmäktigeförsamlingar för försöksverksamheten. I Kalmar län innehas detta ansvar av ett regionförbund med ett av länets kommuner och landsting valt fullmäktige. I Skåne och Västra Götalands län utgörs fullmäkt</w:t>
      </w:r>
      <w:r w:rsidRPr="00CC18D7">
        <w:t>i</w:t>
      </w:r>
      <w:r w:rsidRPr="00CC18D7">
        <w:t>geförsamlingarna av landstingsfullmäktige, i Gotlands län av kommunful</w:t>
      </w:r>
      <w:r w:rsidRPr="00CC18D7">
        <w:t>l</w:t>
      </w:r>
      <w:r w:rsidRPr="00CC18D7">
        <w:t>mäktige. Landstingsfullmäktige och landstingsstyrelsen i Skåne län och Väs</w:t>
      </w:r>
      <w:r w:rsidRPr="00CC18D7">
        <w:t>t</w:t>
      </w:r>
      <w:r w:rsidRPr="00CC18D7">
        <w:t xml:space="preserve">ra Götalands län får med stöd av försökslagen betecknas regionfullmäktige och regionstyrelsen. Försöksverksamheten innebär i dessa län att landstingen tillförs nya uppgifter avseende regional utveckling. </w:t>
      </w:r>
    </w:p>
    <w:p w:rsidR="006D6D9F" w:rsidRPr="00CC18D7" w:rsidRDefault="006D6D9F">
      <w:pPr>
        <w:pStyle w:val="Normaltindrag"/>
      </w:pPr>
      <w:r w:rsidRPr="00CC18D7">
        <w:t>Utom i den nämnda försökslagen finns regler av betydelse för försöksver</w:t>
      </w:r>
      <w:r w:rsidRPr="00CC18D7">
        <w:t>k</w:t>
      </w:r>
      <w:r w:rsidRPr="00CC18D7">
        <w:t>samheten också i lagen (1996:1415) om försöksverksamhet med regionfö</w:t>
      </w:r>
      <w:r w:rsidRPr="00CC18D7">
        <w:t>r</w:t>
      </w:r>
      <w:r w:rsidRPr="00CC18D7">
        <w:t>bund i Kalmar län och Skåne län samt i ett antal förordningar, såsom i 6–8 §§ förordningen (1997:1258) med länsstyrelseinstruktion, i 31–36 §§ föror</w:t>
      </w:r>
      <w:r w:rsidRPr="00CC18D7">
        <w:t>d</w:t>
      </w:r>
      <w:r w:rsidRPr="00CC18D7">
        <w:t>ningen (1998:1634) om regionalt utvecklingsarbete och i förordningen (1998:305) om försöksverksamhet med ändrad fördelning av statsbidrag till regional kulturverksamhet och i olika regeringsbeslut. Även lagstiftningen om huvudmannaskap för viss kollektivtrafik har ändrats som ett led i försök</w:t>
      </w:r>
      <w:r w:rsidRPr="00CC18D7">
        <w:t>s</w:t>
      </w:r>
      <w:r w:rsidRPr="00CC18D7">
        <w:t xml:space="preserve">verksamheten. </w:t>
      </w:r>
    </w:p>
    <w:p w:rsidR="006D6D9F" w:rsidRPr="00CC18D7" w:rsidRDefault="006D6D9F">
      <w:pPr>
        <w:pStyle w:val="Normaltindrag"/>
      </w:pPr>
      <w:r w:rsidRPr="00CC18D7">
        <w:t>Parallellt med försöksverksamheten med ändrad regional ansvarsförde</w:t>
      </w:r>
      <w:r w:rsidRPr="00CC18D7">
        <w:t>l</w:t>
      </w:r>
      <w:r w:rsidRPr="00CC18D7">
        <w:t>ning bedrivs på Gotland en försöksverksamhet med vidgad samordnad län</w:t>
      </w:r>
      <w:r w:rsidRPr="00CC18D7">
        <w:t>s</w:t>
      </w:r>
      <w:r w:rsidRPr="00CC18D7">
        <w:t>förval</w:t>
      </w:r>
      <w:r w:rsidRPr="00CC18D7">
        <w:t>t</w:t>
      </w:r>
      <w:r w:rsidRPr="00CC18D7">
        <w:t>ning enligt lagen om sådan verksamhet (SFS 1997:1144).</w:t>
      </w:r>
    </w:p>
    <w:p w:rsidR="006D6D9F" w:rsidRPr="00CC18D7" w:rsidRDefault="006D6D9F">
      <w:pPr>
        <w:rPr>
          <w:color w:val="0000FF"/>
        </w:rPr>
      </w:pPr>
      <w:r w:rsidRPr="00CC18D7">
        <w:t xml:space="preserve">Innehållet i försöksverksamheten kan beskrivas närmare som följer. </w:t>
      </w:r>
    </w:p>
    <w:p w:rsidR="006D6D9F" w:rsidRPr="00CC18D7" w:rsidRDefault="006D6D9F">
      <w:pPr>
        <w:pStyle w:val="Normaltindrag"/>
      </w:pPr>
      <w:r w:rsidRPr="00CC18D7">
        <w:t>Det regionala utvecklingsansvaret innefattar uppgiften att utarbeta en lån</w:t>
      </w:r>
      <w:r w:rsidRPr="00CC18D7">
        <w:t>g</w:t>
      </w:r>
      <w:r w:rsidRPr="00CC18D7">
        <w:t>siktig strategi för länets utveckling (regionalt utvecklingsprogram). Utvec</w:t>
      </w:r>
      <w:r w:rsidRPr="00CC18D7">
        <w:t>k</w:t>
      </w:r>
      <w:r w:rsidRPr="00CC18D7">
        <w:t xml:space="preserve">lingsprogrammet bör särskilt inriktas på åtgärder som stimulerar tillväxt och sysselsättning och har betydelse för näringslivets struktur och utveckling. Ansvaret för kommunal verksamhet har inte förändrats. </w:t>
      </w:r>
    </w:p>
    <w:p w:rsidR="006D6D9F" w:rsidRPr="00CC18D7" w:rsidRDefault="006D6D9F">
      <w:pPr>
        <w:pStyle w:val="Normaltindrag"/>
      </w:pPr>
      <w:r w:rsidRPr="00CC18D7">
        <w:t>Det regionala utvecklingsprogrammet skall enligt försöksverksamhetsl</w:t>
      </w:r>
      <w:r w:rsidRPr="00CC18D7">
        <w:t>a</w:t>
      </w:r>
      <w:r w:rsidRPr="00CC18D7">
        <w:t>gen innehålla följande uppgi</w:t>
      </w:r>
      <w:r w:rsidRPr="00CC18D7">
        <w:t>f</w:t>
      </w:r>
      <w:r w:rsidRPr="00CC18D7">
        <w:t xml:space="preserve">ter: </w:t>
      </w:r>
    </w:p>
    <w:p w:rsidR="006D6D9F" w:rsidRPr="00CC18D7" w:rsidRDefault="006D6D9F">
      <w:pPr>
        <w:pStyle w:val="Normaltindrag"/>
        <w:numPr>
          <w:ilvl w:val="0"/>
          <w:numId w:val="3"/>
        </w:numPr>
      </w:pPr>
      <w:r w:rsidRPr="00CC18D7">
        <w:t xml:space="preserve">analys av utvecklingsmöjligheter och problem i länet, </w:t>
      </w:r>
    </w:p>
    <w:p w:rsidR="006D6D9F" w:rsidRPr="00CC18D7" w:rsidRDefault="006D6D9F">
      <w:pPr>
        <w:pStyle w:val="Normaltindrag"/>
        <w:numPr>
          <w:ilvl w:val="0"/>
          <w:numId w:val="3"/>
        </w:numPr>
      </w:pPr>
      <w:r w:rsidRPr="00CC18D7">
        <w:t xml:space="preserve">de långsiktiga målen för länets utveckling, </w:t>
      </w:r>
    </w:p>
    <w:p w:rsidR="006D6D9F" w:rsidRPr="00CC18D7" w:rsidRDefault="006D6D9F">
      <w:pPr>
        <w:pStyle w:val="Normaltindrag"/>
        <w:numPr>
          <w:ilvl w:val="0"/>
          <w:numId w:val="3"/>
        </w:numPr>
      </w:pPr>
      <w:r w:rsidRPr="00CC18D7">
        <w:t xml:space="preserve">en redovisning av vilka åtgärder som bör vidtas för att målen skall kunna uppnås, </w:t>
      </w:r>
    </w:p>
    <w:p w:rsidR="006D6D9F" w:rsidRPr="00CC18D7" w:rsidRDefault="006D6D9F">
      <w:pPr>
        <w:pStyle w:val="Normaltindrag"/>
        <w:numPr>
          <w:ilvl w:val="0"/>
          <w:numId w:val="3"/>
        </w:numPr>
      </w:pPr>
      <w:r w:rsidRPr="00CC18D7">
        <w:t>en redovisning av vilka prioriteringar som är nödvändiga för att fö</w:t>
      </w:r>
      <w:r w:rsidRPr="00CC18D7">
        <w:t>r</w:t>
      </w:r>
      <w:r w:rsidRPr="00CC18D7">
        <w:t xml:space="preserve">bättra tillväxt, sysselsättning och den inomregionala balansen, </w:t>
      </w:r>
    </w:p>
    <w:p w:rsidR="006D6D9F" w:rsidRPr="00CC18D7" w:rsidRDefault="006D6D9F">
      <w:pPr>
        <w:pStyle w:val="Normaltindrag"/>
        <w:numPr>
          <w:ilvl w:val="0"/>
          <w:numId w:val="3"/>
        </w:numPr>
      </w:pPr>
      <w:r w:rsidRPr="00CC18D7">
        <w:t xml:space="preserve">en redovisning av hur olika parter förväntas medverka i programmets genomförande, </w:t>
      </w:r>
    </w:p>
    <w:p w:rsidR="006D6D9F" w:rsidRPr="00CC18D7" w:rsidRDefault="006D6D9F">
      <w:pPr>
        <w:pStyle w:val="Normaltindrag"/>
        <w:numPr>
          <w:ilvl w:val="0"/>
          <w:numId w:val="3"/>
        </w:numPr>
      </w:pPr>
      <w:r w:rsidRPr="00CC18D7">
        <w:t xml:space="preserve">en översiktlig redovisning av hur insatserna skall finansieras. </w:t>
      </w:r>
    </w:p>
    <w:p w:rsidR="006D6D9F" w:rsidRPr="00CC18D7" w:rsidRDefault="006D6D9F">
      <w:r w:rsidRPr="00CC18D7">
        <w:t>De regionala utvecklingsmedel som i försökslänen fördelas av självstyrels</w:t>
      </w:r>
      <w:r w:rsidRPr="00CC18D7">
        <w:t>e</w:t>
      </w:r>
      <w:r w:rsidRPr="00CC18D7">
        <w:t>organen och i andra län av länsstyrelsen tilldelas självstyrelseorganen i form av ett samlat belopp. Det är sedan självstyrelseorganen som avgör hur dessa medel skall fördelas  mellan olika ändamål som projektverksamhet, företag</w:t>
      </w:r>
      <w:r w:rsidRPr="00CC18D7">
        <w:t>s</w:t>
      </w:r>
      <w:r w:rsidRPr="00CC18D7">
        <w:t>stöd och med</w:t>
      </w:r>
      <w:r w:rsidRPr="00CC18D7">
        <w:softHyphen/>
        <w:t>finansiering av EG:s struktur</w:t>
      </w:r>
      <w:r w:rsidRPr="00CC18D7">
        <w:softHyphen/>
        <w:t>fondsprogram. De bestämmelser som gäller för länsstyrelsens beslut om regionalpolitiska och andra utvec</w:t>
      </w:r>
      <w:r w:rsidRPr="00CC18D7">
        <w:t>k</w:t>
      </w:r>
      <w:r w:rsidRPr="00CC18D7">
        <w:t xml:space="preserve">lingsmedel gäller även för självstyrelseorganen. </w:t>
      </w:r>
    </w:p>
    <w:p w:rsidR="006D6D9F" w:rsidRPr="00CC18D7" w:rsidRDefault="006D6D9F">
      <w:pPr>
        <w:pStyle w:val="Normaltindrag"/>
      </w:pPr>
      <w:r w:rsidRPr="00CC18D7">
        <w:t>Länsstyrelsen i försökslänen disponerar en mindre del av de regionala u</w:t>
      </w:r>
      <w:r w:rsidRPr="00CC18D7">
        <w:t>t</w:t>
      </w:r>
      <w:r w:rsidRPr="00CC18D7">
        <w:t xml:space="preserve">vecklingsmedlen och kan använda dessa medel för viss projektverksamhet samt uppföljning och utvärdering. </w:t>
      </w:r>
    </w:p>
    <w:p w:rsidR="006D6D9F" w:rsidRPr="00CC18D7" w:rsidRDefault="006D6D9F">
      <w:pPr>
        <w:pStyle w:val="Normaltindrag"/>
      </w:pPr>
      <w:r w:rsidRPr="00CC18D7">
        <w:t>För aktuella budgetår har regeringen i årliga beslut, s.k. villkorsbeslut, pr</w:t>
      </w:r>
      <w:r w:rsidRPr="00CC18D7">
        <w:t>e</w:t>
      </w:r>
      <w:r w:rsidRPr="00CC18D7">
        <w:t>ciserat de övergripande regionalpolitiska målen för självstyrelseorganen. I besluten har vidare för respektive budgetår redovisats de verksamhetsmål som skall utgöra utgångspunkter för självstyrelseorganens regionalpolitiska ver</w:t>
      </w:r>
      <w:r w:rsidRPr="00CC18D7">
        <w:t>k</w:t>
      </w:r>
      <w:r w:rsidRPr="00CC18D7">
        <w:t xml:space="preserve">samhet samt de återrapporteringskrav som skall tillämpas. Fördelningen av medel mellan länen framgår av regleringsbrev för anslaget 33:1 Allmänna regionalpolitiska åtgärder inom utgiftsområde 19. </w:t>
      </w:r>
    </w:p>
    <w:p w:rsidR="006D6D9F" w:rsidRPr="00CC18D7" w:rsidRDefault="006D6D9F">
      <w:r w:rsidRPr="00CC18D7">
        <w:t>Det regionala självstyrelseorganet har i försökslänen övertagit ansvar för att upprät</w:t>
      </w:r>
      <w:r w:rsidRPr="00CC18D7">
        <w:t xml:space="preserve">ta och fastställa en länsplan för </w:t>
      </w:r>
      <w:r w:rsidRPr="00CC18D7">
        <w:rPr>
          <w:i/>
        </w:rPr>
        <w:t>regionens transportinfrastruktur</w:t>
      </w:r>
      <w:r w:rsidRPr="00CC18D7">
        <w:t>. De formella besluten om investering och genomförande fattas av Vägverket och Banverket. Till statlig infrastruktur med regional karaktär som skall omfattas av länsplanen räknas bl.a. statliga vägar som inte ingår i det nationella sta</w:t>
      </w:r>
      <w:r w:rsidRPr="00CC18D7">
        <w:t>m</w:t>
      </w:r>
      <w:r w:rsidRPr="00CC18D7">
        <w:t>vägnätet, länsjärnvägar och anläggningar på stomjärnvägar för den regionala tågtrafiken, kommunala flygplatser, transportinfrastruktur i anslutning till hamnanläggningar samt terminaler och andra anläggningar f</w:t>
      </w:r>
      <w:r w:rsidRPr="00CC18D7">
        <w:t>ör regional ko</w:t>
      </w:r>
      <w:r w:rsidRPr="00CC18D7">
        <w:t>l</w:t>
      </w:r>
      <w:r w:rsidRPr="00CC18D7">
        <w:t>lektivtrafik. Förutom statliga investeringar är det även möjligt att i länsplanen föra in motsvarande investeringar som kommuner och andra aktörer, t.ex. privata hamnägare, ansvarar för och finansierar. Länsplanen fas</w:t>
      </w:r>
      <w:r w:rsidRPr="00CC18D7">
        <w:t>t</w:t>
      </w:r>
      <w:r w:rsidRPr="00CC18D7">
        <w:t>ställs i icke-försökslän av länsstyrelsen. Ett regionalt självstyrelseorgan som övertagit länsstyrelsens uppgifter skall fastställa länsplanen efter samråd med länsst</w:t>
      </w:r>
      <w:r w:rsidRPr="00CC18D7">
        <w:t>y</w:t>
      </w:r>
      <w:r w:rsidRPr="00CC18D7">
        <w:t xml:space="preserve">relsen. </w:t>
      </w:r>
    </w:p>
    <w:p w:rsidR="006D6D9F" w:rsidRPr="00CC18D7" w:rsidRDefault="006D6D9F">
      <w:pPr>
        <w:pStyle w:val="Normaltindrag"/>
      </w:pPr>
      <w:r w:rsidRPr="00CC18D7">
        <w:t>Vägverket och Banverket skall inhämta yttranden från de regionala själ</w:t>
      </w:r>
      <w:r w:rsidRPr="00CC18D7">
        <w:t>v</w:t>
      </w:r>
      <w:r w:rsidRPr="00CC18D7">
        <w:t>styrelseorganen över en nationell väghållningsplan respektive  plan för sto</w:t>
      </w:r>
      <w:r w:rsidRPr="00CC18D7">
        <w:t>m</w:t>
      </w:r>
      <w:r w:rsidRPr="00CC18D7">
        <w:t>järnv</w:t>
      </w:r>
      <w:r w:rsidRPr="00CC18D7">
        <w:t>ä</w:t>
      </w:r>
      <w:r w:rsidRPr="00CC18D7">
        <w:t xml:space="preserve">gar. </w:t>
      </w:r>
    </w:p>
    <w:p w:rsidR="006D6D9F" w:rsidRPr="00CC18D7" w:rsidRDefault="006D6D9F">
      <w:pPr>
        <w:pStyle w:val="Normaltindrag"/>
      </w:pPr>
      <w:r w:rsidRPr="00CC18D7">
        <w:t xml:space="preserve">Regler för fördelningen av kulturpolitiska medel finns i förordningen (1998:305) om försöksverksamhet med ändrad fördelning av statsbidrag till regional kulturverksamhet. Reglerna har förtydligats i olika regeringsbeslut. </w:t>
      </w:r>
    </w:p>
    <w:p w:rsidR="006D6D9F" w:rsidRPr="00CC18D7" w:rsidRDefault="006D6D9F">
      <w:pPr>
        <w:pStyle w:val="Normaltindrag"/>
      </w:pPr>
      <w:r w:rsidRPr="00CC18D7">
        <w:t>Statsbidrag får fördelas mellan regionala kulturinstitutioner som regerin</w:t>
      </w:r>
      <w:r w:rsidRPr="00CC18D7">
        <w:t>g</w:t>
      </w:r>
      <w:r w:rsidRPr="00CC18D7">
        <w:t>en har förklarat berättigade till bidrag. För att bidrag skall kunna beviljas krävs att även en kommun eller ett självstyrelseorgan bidrar till institutionens finansiering. Verksamhet med länskonstnärer, regionala resurscentrum för film och video samt regionala arkivinstitutioner finansieras inte med de akt</w:t>
      </w:r>
      <w:r w:rsidRPr="00CC18D7">
        <w:t>u</w:t>
      </w:r>
      <w:r w:rsidRPr="00CC18D7">
        <w:t>ella medlen. Statsbidragets ändamål och syfte preciseras för de olika instit</w:t>
      </w:r>
      <w:r w:rsidRPr="00CC18D7">
        <w:t>u</w:t>
      </w:r>
      <w:r w:rsidRPr="00CC18D7">
        <w:t>tionsslagen i förordningen. Förordningen anger också att de regionala själ</w:t>
      </w:r>
      <w:r w:rsidRPr="00CC18D7">
        <w:t>v</w:t>
      </w:r>
      <w:r w:rsidRPr="00CC18D7">
        <w:t>styrelseorganen årligen skall rapportera till Stat</w:t>
      </w:r>
      <w:r w:rsidRPr="00CC18D7">
        <w:t>ens kulturråd hur medlen har a</w:t>
      </w:r>
      <w:r w:rsidRPr="00CC18D7">
        <w:t>n</w:t>
      </w:r>
      <w:r w:rsidRPr="00CC18D7">
        <w:t xml:space="preserve">vänts. </w:t>
      </w:r>
    </w:p>
    <w:p w:rsidR="006D6D9F" w:rsidRPr="00CC18D7" w:rsidRDefault="006D6D9F">
      <w:pPr>
        <w:pStyle w:val="Normaltindrag"/>
      </w:pPr>
      <w:r w:rsidRPr="00CC18D7">
        <w:t>I Västra Götalands län har en överenskommelse träffats mellan regionens kulturnämnd och Kulturrådet om en gemensam kulturplanering för perioden 2001–2003. Som grund för överenskommelsen ligger den nationella kultu</w:t>
      </w:r>
      <w:r w:rsidRPr="00CC18D7">
        <w:t>r</w:t>
      </w:r>
      <w:r w:rsidRPr="00CC18D7">
        <w:t xml:space="preserve">politiken och Kulturrådets övergripande mål men också den kulturpolitiska strategin i Västra Götalands län. </w:t>
      </w:r>
    </w:p>
    <w:p w:rsidR="006D6D9F" w:rsidRPr="00CC18D7" w:rsidRDefault="006D6D9F">
      <w:r w:rsidRPr="00CC18D7">
        <w:t xml:space="preserve">Självstyrelseorganen har i försökslänen också haft uppdraget att i stället för länsstyrelsen leda, driva och samordna arbetet med regionala tillväxtavtal. Villkoren för statlig medverkan i finansiering och genomförande av regionala tillväxtavtal har varit generella för alla län. </w:t>
      </w:r>
    </w:p>
    <w:p w:rsidR="006D6D9F" w:rsidRPr="00CC18D7" w:rsidRDefault="006D6D9F">
      <w:r w:rsidRPr="00CC18D7">
        <w:rPr>
          <w:i/>
        </w:rPr>
        <w:t>Länsstyrelsen</w:t>
      </w:r>
      <w:r w:rsidRPr="00CC18D7">
        <w:t xml:space="preserve"> har i försökslänen behållit uppgifterna att verka för att statlig verksamhet i länet samordnas och anpassas efter övergripande miljö- och regionalpolitiska mål, samordna de olika sektorerna inom länsstyrelsens a</w:t>
      </w:r>
      <w:r w:rsidRPr="00CC18D7">
        <w:t>n</w:t>
      </w:r>
      <w:r w:rsidRPr="00CC18D7">
        <w:t>svarsområde, följa upp och utvärdera olika insatser i länet,  vidta lämpliga åtgärder för länets utveckling samt informera regeringen om tillståndet i länet. Länsstyrelsens roll som koordinator för länets utveckling och framtid har begränsats i försökslänen. Dess uppgift att verka för att statlig v</w:t>
      </w:r>
      <w:r w:rsidRPr="00CC18D7">
        <w:t xml:space="preserve">erksamhet samordnas har inte förändrats. </w:t>
      </w:r>
    </w:p>
    <w:p w:rsidR="006D6D9F" w:rsidRPr="00CC18D7" w:rsidRDefault="006D6D9F">
      <w:pPr>
        <w:pStyle w:val="Normaltindrag"/>
      </w:pPr>
      <w:r w:rsidRPr="00CC18D7">
        <w:t>Länsstyrelsen i försökslänen disponerar fortfarande vissa medel, t.ex. för servicelösningar i glesbygd, vissa jämställdhetsprojekt samt uppföljning och utvärdering. Medlen får även användas till medfinansiering av EG:s struktu</w:t>
      </w:r>
      <w:r w:rsidRPr="00CC18D7">
        <w:t>r</w:t>
      </w:r>
      <w:r w:rsidRPr="00CC18D7">
        <w:t xml:space="preserve">fondsprogram. </w:t>
      </w:r>
    </w:p>
    <w:p w:rsidR="006D6D9F" w:rsidRPr="00CC18D7" w:rsidRDefault="006D6D9F">
      <w:pPr>
        <w:pStyle w:val="Normaltindrag"/>
      </w:pPr>
      <w:r w:rsidRPr="00CC18D7">
        <w:t xml:space="preserve">Länsstyrelsen i försökslänen har inte någon lekmannastyrelse, utan den leds direkt av landshövdingen. </w:t>
      </w:r>
    </w:p>
    <w:p w:rsidR="006D6D9F" w:rsidRPr="00CC18D7" w:rsidRDefault="006D6D9F">
      <w:r w:rsidRPr="00CC18D7">
        <w:rPr>
          <w:i/>
        </w:rPr>
        <w:t>Försöksverksamheten med vidgad samordnad länsförvaltning i Gotlands län</w:t>
      </w:r>
      <w:r w:rsidRPr="00CC18D7">
        <w:t xml:space="preserve"> innebär att länsarbetsnämnden och skogsvårdsstyrelsen inordnas i länsstyre</w:t>
      </w:r>
      <w:r w:rsidRPr="00CC18D7">
        <w:t>l</w:t>
      </w:r>
      <w:r w:rsidRPr="00CC18D7">
        <w:t xml:space="preserve">sens organisation. </w:t>
      </w:r>
    </w:p>
    <w:p w:rsidR="006D6D9F" w:rsidRPr="00CC18D7" w:rsidRDefault="006D6D9F">
      <w:pPr>
        <w:pStyle w:val="Rubrik3"/>
        <w:rPr>
          <w:noProof w:val="0"/>
        </w:rPr>
      </w:pPr>
      <w:bookmarkStart w:id="38" w:name="_Toc533411338"/>
      <w:r w:rsidRPr="00CC18D7">
        <w:rPr>
          <w:noProof w:val="0"/>
        </w:rPr>
        <w:t>Utvärderingen av försöksverksamheten</w:t>
      </w:r>
      <w:bookmarkEnd w:id="38"/>
      <w:r w:rsidRPr="00CC18D7">
        <w:rPr>
          <w:noProof w:val="0"/>
        </w:rPr>
        <w:t xml:space="preserve">  </w:t>
      </w:r>
    </w:p>
    <w:p w:rsidR="006D6D9F" w:rsidRPr="00CC18D7" w:rsidRDefault="006D6D9F">
      <w:r w:rsidRPr="00CC18D7">
        <w:t>Som nämnts ovan har en parlamentarisk kommitté, PARK, haft till uppgift att dels följa upp och utvärdera försöksverksamheten, dels utforma förslag om den framtida regionala organisationen. Kommittén har avlämnat sitt slutb</w:t>
      </w:r>
      <w:r w:rsidRPr="00CC18D7">
        <w:t>e</w:t>
      </w:r>
      <w:r w:rsidRPr="00CC18D7">
        <w:t xml:space="preserve">tänkande (SOU 2000:85) Regionalt folkstyre och statlig länsförvaltning. Kommittén anser att utvärderingen inte utgör tillräckligt underlag för beslut om en permanentning av försöksverksamheten med ändrad ansvarsfördelning och därmed inte heller för beslut om avveckling. </w:t>
      </w:r>
    </w:p>
    <w:p w:rsidR="006D6D9F" w:rsidRPr="00CC18D7" w:rsidRDefault="006D6D9F">
      <w:r w:rsidRPr="00CC18D7">
        <w:t xml:space="preserve">Kommitténs förslag kan enligt sammanfattningen i SOU 2000:85 delas upp i två delar, som avser </w:t>
      </w:r>
      <w:r w:rsidRPr="00CC18D7">
        <w:rPr>
          <w:i/>
        </w:rPr>
        <w:t>dels</w:t>
      </w:r>
      <w:r w:rsidRPr="00CC18D7">
        <w:t xml:space="preserve"> fortsatt och utvidgad försöksverksamhet, </w:t>
      </w:r>
      <w:r w:rsidRPr="00CC18D7">
        <w:rPr>
          <w:i/>
        </w:rPr>
        <w:t>dels</w:t>
      </w:r>
      <w:r w:rsidRPr="00CC18D7">
        <w:t xml:space="preserve"> en tydligare ansvarsfördelning mellan stat och självstyrelseorgan i försökslänen. Förslaget innebär följande. </w:t>
      </w:r>
    </w:p>
    <w:p w:rsidR="006D6D9F" w:rsidRPr="00CC18D7" w:rsidRDefault="006D6D9F">
      <w:pPr>
        <w:pStyle w:val="Normaltindrag"/>
      </w:pPr>
      <w:r w:rsidRPr="00CC18D7">
        <w:t>Försöksverksamheten med ändrad regional ansvarsfördelning i Gotlands, Kalmar, Skåne och Västra Götalands län förlängs till att omfatta även peri</w:t>
      </w:r>
      <w:r w:rsidRPr="00CC18D7">
        <w:t>o</w:t>
      </w:r>
      <w:r w:rsidRPr="00CC18D7">
        <w:t>den den 1 januari 2003–den 31 december 2006. Under samma period kan försöksver</w:t>
      </w:r>
      <w:r w:rsidRPr="00CC18D7">
        <w:t>k</w:t>
      </w:r>
      <w:r w:rsidRPr="00CC18D7">
        <w:t>samheten utvidgas till att omfatta ytterligare län.</w:t>
      </w:r>
    </w:p>
    <w:p w:rsidR="006D6D9F" w:rsidRPr="00CC18D7" w:rsidRDefault="006D6D9F">
      <w:pPr>
        <w:pStyle w:val="Normaltindrag"/>
      </w:pPr>
      <w:r w:rsidRPr="00CC18D7">
        <w:t>Självstyrelseorganen i Skåne, Västra Götaland och Gotlands län får b</w:t>
      </w:r>
      <w:r w:rsidRPr="00CC18D7">
        <w:t>e</w:t>
      </w:r>
      <w:r w:rsidRPr="00CC18D7">
        <w:t>tecknas region i stället för landsting respektive kommun. Gotlands kommun får, på motsvarande sätt som självstyrelseorganen i Skåne och Västra Göt</w:t>
      </w:r>
      <w:r w:rsidRPr="00CC18D7">
        <w:t>a</w:t>
      </w:r>
      <w:r w:rsidRPr="00CC18D7">
        <w:t>land, rätt att använda beteckningen regionfullmäktige i stället för kommu</w:t>
      </w:r>
      <w:r w:rsidRPr="00CC18D7">
        <w:t>n</w:t>
      </w:r>
      <w:r w:rsidRPr="00CC18D7">
        <w:t>fullmäktige. Detta bör gälla även för tillkommande försökslän med direktva</w:t>
      </w:r>
      <w:r w:rsidRPr="00CC18D7">
        <w:t>l</w:t>
      </w:r>
      <w:r w:rsidRPr="00CC18D7">
        <w:t>da fullmäktige.</w:t>
      </w:r>
    </w:p>
    <w:p w:rsidR="006D6D9F" w:rsidRPr="00CC18D7" w:rsidRDefault="006D6D9F">
      <w:pPr>
        <w:pStyle w:val="Normaltindrag"/>
      </w:pPr>
      <w:r w:rsidRPr="00CC18D7">
        <w:t>Försöksverksamheten med vidgad samordnad länsförvaltning vid länsst</w:t>
      </w:r>
      <w:r w:rsidRPr="00CC18D7">
        <w:t>y</w:t>
      </w:r>
      <w:r w:rsidRPr="00CC18D7">
        <w:t>relsen i Gotlands län fortsätter under perioden den 1 januari 2003–den 31 dece</w:t>
      </w:r>
      <w:r w:rsidRPr="00CC18D7">
        <w:t>m</w:t>
      </w:r>
      <w:r w:rsidRPr="00CC18D7">
        <w:t>ber 2006.</w:t>
      </w:r>
    </w:p>
    <w:p w:rsidR="006D6D9F" w:rsidRPr="00CC18D7" w:rsidRDefault="006D6D9F">
      <w:pPr>
        <w:pStyle w:val="Normaltindrag"/>
      </w:pPr>
      <w:r w:rsidRPr="00CC18D7">
        <w:t>De författningar som reglerar försöksverksamheten blir föremål för en al</w:t>
      </w:r>
      <w:r w:rsidRPr="00CC18D7">
        <w:t>l</w:t>
      </w:r>
      <w:r w:rsidRPr="00CC18D7">
        <w:t>män översyn. Översynen bör syfta till att anpassa reglerna till självstyrelseo</w:t>
      </w:r>
      <w:r w:rsidRPr="00CC18D7">
        <w:t>r</w:t>
      </w:r>
      <w:r w:rsidRPr="00CC18D7">
        <w:t>ganens behov av  mer allmänt utformade regler, som utgår från den komm</w:t>
      </w:r>
      <w:r w:rsidRPr="00CC18D7">
        <w:t>u</w:t>
      </w:r>
      <w:r w:rsidRPr="00CC18D7">
        <w:t xml:space="preserve">nala självstyrelsens principer och mindre från traditionell statlig reglering. </w:t>
      </w:r>
    </w:p>
    <w:p w:rsidR="006D6D9F" w:rsidRPr="00CC18D7" w:rsidRDefault="006D6D9F">
      <w:pPr>
        <w:pStyle w:val="Normaltindrag"/>
      </w:pPr>
      <w:r w:rsidRPr="00CC18D7">
        <w:t>Ansvarsfördelningen mellan länsstyrelsen och självstyrelseorganen förty</w:t>
      </w:r>
      <w:r w:rsidRPr="00CC18D7">
        <w:t>d</w:t>
      </w:r>
      <w:r w:rsidRPr="00CC18D7">
        <w:t>ligas. Länsstyrelsen skall inom sina verksamhetsområden företräda den nati</w:t>
      </w:r>
      <w:r w:rsidRPr="00CC18D7">
        <w:t>o</w:t>
      </w:r>
      <w:r w:rsidRPr="00CC18D7">
        <w:t>nella politiken och bevaka att nationella mål får genomslag i länet. Det görs också tydligt att landshövdingen företräder staten och de nationella intressena inom myndighetens verksamhetsområden och att självstyrelseorganen har det regionala utvecklingsansvaret och företräder länet i regionala utvecklingsfr</w:t>
      </w:r>
      <w:r w:rsidRPr="00CC18D7">
        <w:t>å</w:t>
      </w:r>
      <w:r w:rsidRPr="00CC18D7">
        <w:t>gor.</w:t>
      </w:r>
    </w:p>
    <w:p w:rsidR="006D6D9F" w:rsidRPr="00CC18D7" w:rsidRDefault="006D6D9F">
      <w:pPr>
        <w:pStyle w:val="Normaltindrag"/>
      </w:pPr>
      <w:r w:rsidRPr="00CC18D7">
        <w:t>En särskild instruktion för länsstyrelsen i försökslänen utarbetas. Samtliga uppgifter och resurser som avser regionalpoli</w:t>
      </w:r>
      <w:r w:rsidRPr="00CC18D7">
        <w:t>tik och regional näringspolitik samt planering av regional transportinfrastruktur överförs från länsstyrelsen till självstyrelseorganen.</w:t>
      </w:r>
    </w:p>
    <w:p w:rsidR="006D6D9F" w:rsidRPr="00CC18D7" w:rsidRDefault="006D6D9F">
      <w:pPr>
        <w:pStyle w:val="Normaltindrag"/>
      </w:pPr>
      <w:r w:rsidRPr="00CC18D7">
        <w:t>NUTEK:s bindande föreskrifter, vad gäller redovisningen av det regionala utvecklingsprogrammet, ersätts med icke bindande allmänna råd.</w:t>
      </w:r>
    </w:p>
    <w:p w:rsidR="006D6D9F" w:rsidRPr="00CC18D7" w:rsidRDefault="006D6D9F">
      <w:pPr>
        <w:pStyle w:val="Normaltindrag"/>
      </w:pPr>
      <w:r w:rsidRPr="00CC18D7">
        <w:t xml:space="preserve">Självstyrelseorganen ges hela beslutsansvaret för fördelning av statliga medel för regionala utvecklingsprojekt. Självstyrelseorganen ges rätt att, i stället för NUTEK, disponera och därmed själva utbetala de regionalpolitiska medel och andra utvecklingsmedel som de beviljar. </w:t>
      </w:r>
    </w:p>
    <w:p w:rsidR="006D6D9F" w:rsidRPr="00CC18D7" w:rsidRDefault="006D6D9F">
      <w:pPr>
        <w:pStyle w:val="Normaltindrag"/>
      </w:pPr>
      <w:r w:rsidRPr="00CC18D7">
        <w:t>Planeringssystemet för transportinfrastrukturen reformeras. Viktiga u</w:t>
      </w:r>
      <w:r w:rsidRPr="00CC18D7">
        <w:t>t</w:t>
      </w:r>
      <w:r w:rsidRPr="00CC18D7">
        <w:t xml:space="preserve">gångspunkter vid en sådan reformering är </w:t>
      </w:r>
      <w:r w:rsidRPr="00CC18D7">
        <w:rPr>
          <w:i/>
        </w:rPr>
        <w:t>dels</w:t>
      </w:r>
      <w:r w:rsidRPr="00CC18D7">
        <w:t xml:space="preserve"> en bättre koordinering mellan planeringen av den regionala transportinfrastrukturen och arbetet med de regionala tillväxtavtalen, </w:t>
      </w:r>
      <w:r w:rsidRPr="00CC18D7">
        <w:rPr>
          <w:i/>
        </w:rPr>
        <w:t>dels</w:t>
      </w:r>
      <w:r w:rsidRPr="00CC18D7">
        <w:t xml:space="preserve"> en bättre följsamhet mellan planeringsramar och de statliga medel som i realiteten ställs till förfogande, </w:t>
      </w:r>
      <w:r w:rsidRPr="00CC18D7">
        <w:rPr>
          <w:i/>
        </w:rPr>
        <w:t>dels också</w:t>
      </w:r>
      <w:r w:rsidRPr="00CC18D7">
        <w:t xml:space="preserve"> bättre möjligheter till en demokratisk förankring av planeringsarbetet.</w:t>
      </w:r>
    </w:p>
    <w:p w:rsidR="006D6D9F" w:rsidRPr="00CC18D7" w:rsidRDefault="006D6D9F">
      <w:pPr>
        <w:pStyle w:val="Normaltindrag"/>
      </w:pPr>
      <w:r w:rsidRPr="00CC18D7">
        <w:t>Självstyrelseorganen ges befogenhet att själva avgöra till vilka regionala kulturinstitutioner som statsbidraget fördelas. En överenskommels</w:t>
      </w:r>
      <w:r w:rsidRPr="00CC18D7">
        <w:t>e om den övergripande inriktningen på bidragsanvändningen skall träffas mellan staten och självstyrelseorganen. Ansvaret för fördelning av utvecklingsmedel till regionala kulturinstitutioner överförs till självstyrelseorganen. Uppgiften att fördela statsbidrag till regionala kulturinstitutioner får även ingå i försök</w:t>
      </w:r>
      <w:r w:rsidRPr="00CC18D7">
        <w:t>s</w:t>
      </w:r>
      <w:r w:rsidRPr="00CC18D7">
        <w:t>verksamheten i Västra Götaland.</w:t>
      </w:r>
    </w:p>
    <w:p w:rsidR="006D6D9F" w:rsidRPr="00CC18D7" w:rsidRDefault="006D6D9F">
      <w:pPr>
        <w:pStyle w:val="Normaltindrag"/>
      </w:pPr>
      <w:r w:rsidRPr="00CC18D7">
        <w:t>Länsstyrelsens ansvar för regional projektverksamhet i fråga om jä</w:t>
      </w:r>
      <w:r w:rsidRPr="00CC18D7">
        <w:t>m</w:t>
      </w:r>
      <w:r w:rsidRPr="00CC18D7">
        <w:t xml:space="preserve">ställdhet överförs till självstyrelseorganen. </w:t>
      </w:r>
    </w:p>
    <w:p w:rsidR="006D6D9F" w:rsidRPr="00CC18D7" w:rsidRDefault="006D6D9F">
      <w:pPr>
        <w:pStyle w:val="Normaltindrag"/>
      </w:pPr>
      <w:r w:rsidRPr="00CC18D7">
        <w:t>Det politiska inflytandet på regional nivå över miljöstrategiarbetet utökas genom att länsstyrelsens beslut om regionalisering av de nationella miljöm</w:t>
      </w:r>
      <w:r w:rsidRPr="00CC18D7">
        <w:t>å</w:t>
      </w:r>
      <w:r w:rsidRPr="00CC18D7">
        <w:t>len sker efter samråd med det regionala självstyrelseorganet.</w:t>
      </w:r>
    </w:p>
    <w:p w:rsidR="006D6D9F" w:rsidRPr="00CC18D7" w:rsidRDefault="006D6D9F">
      <w:pPr>
        <w:pStyle w:val="Normaltindrag"/>
      </w:pPr>
      <w:r w:rsidRPr="00CC18D7">
        <w:t>Självstyrelseorganen får ansvaret för den löpande uppföljningen av det r</w:t>
      </w:r>
      <w:r w:rsidRPr="00CC18D7">
        <w:t>e</w:t>
      </w:r>
      <w:r w:rsidRPr="00CC18D7">
        <w:t>gionala utvecklingsarbetet. Regeringen tillsätter med detta som utgångspunkt en arbetsgrupp med uppgift att utarbeta förslag till en grundmodell för en årsredovisning av samt rutiner för uppföljning och utvärdering av det regi</w:t>
      </w:r>
      <w:r w:rsidRPr="00CC18D7">
        <w:t>o</w:t>
      </w:r>
      <w:r w:rsidRPr="00CC18D7">
        <w:t>nala utvecklingsarbetet. I arbetsgruppens arbete bör ingå överväganden ang</w:t>
      </w:r>
      <w:r w:rsidRPr="00CC18D7">
        <w:t>å</w:t>
      </w:r>
      <w:r w:rsidRPr="00CC18D7">
        <w:t>ende en extern, oberoende utvärdering av utvecklingsarbetet i länen som genomförs en gång varje mandatperiod.</w:t>
      </w:r>
    </w:p>
    <w:p w:rsidR="006D6D9F" w:rsidRPr="00CC18D7" w:rsidRDefault="006D6D9F">
      <w:pPr>
        <w:pStyle w:val="Normaltindrag"/>
      </w:pPr>
      <w:r w:rsidRPr="00CC18D7">
        <w:t>Kommittén föreslår vidare att regeringen skall ta initiativ till samlade översyner av dels ansvarsf</w:t>
      </w:r>
      <w:r w:rsidRPr="00CC18D7">
        <w:t>ördelningen mellan stat, region och kommun i fråga om vissa arbetsmarknadspolitiska åtgärder, dels uppgiftsfördelningen mellan såväl central och regional statlig nivå som mellan stat och komm</w:t>
      </w:r>
      <w:r w:rsidRPr="00CC18D7">
        <w:t>u</w:t>
      </w:r>
      <w:r w:rsidRPr="00CC18D7">
        <w:t xml:space="preserve">ner/landsting. </w:t>
      </w:r>
    </w:p>
    <w:p w:rsidR="006D6D9F" w:rsidRPr="00CC18D7" w:rsidRDefault="006D6D9F">
      <w:pPr>
        <w:pStyle w:val="Rubrik2"/>
      </w:pPr>
      <w:bookmarkStart w:id="39" w:name="_Toc533411339"/>
      <w:r w:rsidRPr="00CC18D7">
        <w:t>Propositionens huvudsakliga innehåll</w:t>
      </w:r>
      <w:bookmarkEnd w:id="39"/>
      <w:r w:rsidRPr="00CC18D7">
        <w:t xml:space="preserve"> </w:t>
      </w:r>
    </w:p>
    <w:p w:rsidR="006D6D9F" w:rsidRPr="00CC18D7" w:rsidRDefault="006D6D9F">
      <w:r w:rsidRPr="00CC18D7">
        <w:t xml:space="preserve">Regeringen föreslår i propositionen att det i samtliga län skall vara möjligt att från år 2003 bilda ett </w:t>
      </w:r>
      <w:r w:rsidRPr="00CC18D7">
        <w:rPr>
          <w:i/>
        </w:rPr>
        <w:t>kommunalt samverkansorgan för regional utveckling</w:t>
      </w:r>
      <w:r w:rsidRPr="00CC18D7">
        <w:t xml:space="preserve"> i länet. Ett samverkansorgan skall utgöras av ett kommunalförbund där samtl</w:t>
      </w:r>
      <w:r w:rsidRPr="00CC18D7">
        <w:t>i</w:t>
      </w:r>
      <w:r w:rsidRPr="00CC18D7">
        <w:t>ga kommuner är medlemmar och där även landstinget skall kunna vara me</w:t>
      </w:r>
      <w:r w:rsidRPr="00CC18D7">
        <w:t>d</w:t>
      </w:r>
      <w:r w:rsidRPr="00CC18D7">
        <w:t>lem. I Skåne län och i Västra Götalands län skall landstinget kunna utgöra samverkansorgan. I Gotlands län skall Gotlands kommun utgöra samverkan</w:t>
      </w:r>
      <w:r w:rsidRPr="00CC18D7">
        <w:t>s</w:t>
      </w:r>
      <w:r w:rsidRPr="00CC18D7">
        <w:t xml:space="preserve">organ. </w:t>
      </w:r>
    </w:p>
    <w:p w:rsidR="006D6D9F" w:rsidRPr="00CC18D7" w:rsidRDefault="006D6D9F">
      <w:pPr>
        <w:pStyle w:val="Normaltindrag"/>
      </w:pPr>
      <w:r w:rsidRPr="00CC18D7">
        <w:t>Samverkansorganet skall enligt propositionen utarbeta program för länets utveckling och samordna utvecklingsinsatser i länet för genomförande av programmet. Samve</w:t>
      </w:r>
      <w:r w:rsidRPr="00CC18D7">
        <w:t>rkansorganet skall ha befogenhet att besluta om länspl</w:t>
      </w:r>
      <w:r w:rsidRPr="00CC18D7">
        <w:t>a</w:t>
      </w:r>
      <w:r w:rsidRPr="00CC18D7">
        <w:t>ner för regional infrastruktur samt befogenhet att besluta om vissa statliga medel för regional utveckling. I de nuvarande försökslänen skall samverkans</w:t>
      </w:r>
      <w:r w:rsidRPr="00CC18D7">
        <w:softHyphen/>
        <w:t xml:space="preserve">organen, i avvaktan på en utvärdering av det fortsatta försöket, även under nästa mandatperiod ha beslutanderätt över motsvarande regionalpolitiska medel som de i dag beslutar om. </w:t>
      </w:r>
    </w:p>
    <w:p w:rsidR="006D6D9F" w:rsidRPr="00CC18D7" w:rsidRDefault="006D6D9F">
      <w:pPr>
        <w:pStyle w:val="Normaltindrag"/>
      </w:pPr>
      <w:r w:rsidRPr="00CC18D7">
        <w:t>Ett av samverkansorganet fastställt program för länets utveckling skall b</w:t>
      </w:r>
      <w:r w:rsidRPr="00CC18D7">
        <w:t>e</w:t>
      </w:r>
      <w:r w:rsidRPr="00CC18D7">
        <w:t xml:space="preserve">aktas av alla statliga myndigheter som bedriver verksamhet i länet, t.ex. vid beslut om fördelning av statliga medel som har betydelse för den regionala utvecklingen i länet. </w:t>
      </w:r>
    </w:p>
    <w:p w:rsidR="006D6D9F" w:rsidRPr="00CC18D7" w:rsidRDefault="006D6D9F">
      <w:pPr>
        <w:pStyle w:val="Normaltindrag"/>
      </w:pPr>
      <w:r w:rsidRPr="00CC18D7">
        <w:t>Samverkansorganet avses få ansvaret för utveckling och förankring av til</w:t>
      </w:r>
      <w:r w:rsidRPr="00CC18D7">
        <w:t>l</w:t>
      </w:r>
      <w:r w:rsidRPr="00CC18D7">
        <w:t xml:space="preserve">växtprogram för kommande programperiod. </w:t>
      </w:r>
    </w:p>
    <w:p w:rsidR="006D6D9F" w:rsidRPr="00CC18D7" w:rsidRDefault="006D6D9F">
      <w:pPr>
        <w:pStyle w:val="Normaltindrag"/>
      </w:pPr>
      <w:r w:rsidRPr="00CC18D7">
        <w:t>Regeringen avser enligt propositionen att ta initiativ till en allmän översyn av uppgiftsfördelningen mellan staten, kommunerna och landstingen. I a</w:t>
      </w:r>
      <w:r w:rsidRPr="00CC18D7">
        <w:t>v</w:t>
      </w:r>
      <w:r w:rsidRPr="00CC18D7">
        <w:t>vaktan på denna översyn och ytterligare erfarenheter från verksamheten i Skåne län och Västra Götalands län skall inga ytterligare försök med direk</w:t>
      </w:r>
      <w:r w:rsidRPr="00CC18D7">
        <w:t>t</w:t>
      </w:r>
      <w:r w:rsidRPr="00CC18D7">
        <w:t xml:space="preserve">valda regionala organ inledas. </w:t>
      </w:r>
    </w:p>
    <w:p w:rsidR="006D6D9F" w:rsidRPr="00CC18D7" w:rsidRDefault="006D6D9F">
      <w:pPr>
        <w:pStyle w:val="Normaltindrag"/>
      </w:pPr>
      <w:r w:rsidRPr="00CC18D7">
        <w:t>Regeringen erinrar om att den lagstiftning som reglerar försöksverksa</w:t>
      </w:r>
      <w:r w:rsidRPr="00CC18D7">
        <w:t>m</w:t>
      </w:r>
      <w:r w:rsidRPr="00CC18D7">
        <w:t xml:space="preserve">heten upphör vid utgången av år 2002. Den nya lagstiftningen föreslås träda i kraft i huvudsak den 1 januari 2003. </w:t>
      </w:r>
    </w:p>
    <w:p w:rsidR="006D6D9F" w:rsidRPr="00CC18D7" w:rsidRDefault="006D6D9F">
      <w:r w:rsidRPr="00CC18D7">
        <w:t xml:space="preserve">Regeringen behandlar i propositionen också vissa frågor om </w:t>
      </w:r>
      <w:r w:rsidRPr="00CC18D7">
        <w:rPr>
          <w:i/>
        </w:rPr>
        <w:t>länsstyrelsernas roll, uppgifter och organisation</w:t>
      </w:r>
      <w:r w:rsidRPr="00CC18D7">
        <w:t>. En utgångspunkt är att länsstyrelsen kons</w:t>
      </w:r>
      <w:r w:rsidRPr="00CC18D7">
        <w:t>e</w:t>
      </w:r>
      <w:r w:rsidRPr="00CC18D7">
        <w:t>kvent skall användas för statliga förvaltningsuppgifter som inte kan eller bör skötas på central nivå. Där det är lämpligt bör enligt regeringen statliga regi</w:t>
      </w:r>
      <w:r w:rsidRPr="00CC18D7">
        <w:t>o</w:t>
      </w:r>
      <w:r w:rsidRPr="00CC18D7">
        <w:t>nala verksamheter inordnas i länsstyrelsen. Länsstyrelsernas roll skall stärkas när det gäller tillsyn, uppföljning och utvärdering. Länsstyrelsens styrelse föreslås från år 2003 utses av regeringen för att markera att regeringen har det fulla politiska ansvar</w:t>
      </w:r>
      <w:r w:rsidRPr="00CC18D7">
        <w:t xml:space="preserve">et för länsstyrelsens verksamhet. </w:t>
      </w:r>
    </w:p>
    <w:p w:rsidR="006D6D9F" w:rsidRPr="00CC18D7" w:rsidRDefault="006D6D9F">
      <w:pPr>
        <w:pStyle w:val="Normaltindrag"/>
      </w:pPr>
      <w:r w:rsidRPr="00CC18D7">
        <w:t>Den försöksverksamhet som i dag pågår enligt lagen (1997:1144) om fö</w:t>
      </w:r>
      <w:r w:rsidRPr="00CC18D7">
        <w:t>r</w:t>
      </w:r>
      <w:r w:rsidRPr="00CC18D7">
        <w:t>söksverksamhet med vidgad samordnad länsförvaltning i Gotlands län för</w:t>
      </w:r>
      <w:r w:rsidRPr="00CC18D7">
        <w:t>e</w:t>
      </w:r>
      <w:r w:rsidRPr="00CC18D7">
        <w:t xml:space="preserve">slås pågå ytterligare fyra år, dvs. till utgången av år 2006. </w:t>
      </w:r>
    </w:p>
    <w:p w:rsidR="006D6D9F" w:rsidRPr="00CC18D7" w:rsidRDefault="006D6D9F">
      <w:pPr>
        <w:pStyle w:val="Rubrik2"/>
      </w:pPr>
      <w:bookmarkStart w:id="40" w:name="_Toc533411340"/>
      <w:r w:rsidRPr="00CC18D7">
        <w:t>Motionernas huvudsakliga innehåll</w:t>
      </w:r>
      <w:bookmarkEnd w:id="40"/>
      <w:r w:rsidRPr="00CC18D7">
        <w:t xml:space="preserve"> </w:t>
      </w:r>
    </w:p>
    <w:p w:rsidR="006D6D9F" w:rsidRPr="00CC18D7" w:rsidRDefault="006D6D9F">
      <w:r w:rsidRPr="00CC18D7">
        <w:t>Innebörden av de motioner som väckts med anledning av propositionen är i huvudsak att försöksverksamheten skall permanentas och utvidgas. Uttryckl</w:t>
      </w:r>
      <w:r w:rsidRPr="00CC18D7">
        <w:t>i</w:t>
      </w:r>
      <w:r w:rsidRPr="00CC18D7">
        <w:t>ga avslagsyrkanden tillsammans med yrkanden om fortsatt försöksverksamhet och förberedelser för en permanentning av verksamheten framställs i ko</w:t>
      </w:r>
      <w:r w:rsidRPr="00CC18D7">
        <w:t>m</w:t>
      </w:r>
      <w:r w:rsidRPr="00CC18D7">
        <w:t>mitté- eller partimotioner från Kristdemokraterna, Centerpartiet, Folkpartiet liberalerna och Miljöpartiet. I en kommittémotion från Vänsterpartiet föreslås att försöksverksamheten skall förlängas och en permanent lagstiftning förb</w:t>
      </w:r>
      <w:r w:rsidRPr="00CC18D7">
        <w:t>e</w:t>
      </w:r>
      <w:r w:rsidRPr="00CC18D7">
        <w:t xml:space="preserve">redas, men motionärerna yrkar inte avslag på propositionen. </w:t>
      </w:r>
    </w:p>
    <w:p w:rsidR="006D6D9F" w:rsidRPr="00CC18D7" w:rsidRDefault="006D6D9F">
      <w:pPr>
        <w:pStyle w:val="Normaltindrag"/>
      </w:pPr>
    </w:p>
    <w:p w:rsidR="006D6D9F" w:rsidRPr="00CC18D7" w:rsidRDefault="006D6D9F">
      <w:pPr>
        <w:pStyle w:val="Normaltindrag"/>
        <w:sectPr w:rsidR="00000000" w:rsidRPr="00CC18D7">
          <w:headerReference w:type="even" r:id="rId26"/>
          <w:headerReference w:type="default" r:id="rId27"/>
          <w:footerReference w:type="even" r:id="rId28"/>
          <w:footerReference w:type="default" r:id="rId29"/>
          <w:headerReference w:type="first" r:id="rId30"/>
          <w:footerReference w:type="first" r:id="rId31"/>
          <w:footnotePr>
            <w:numRestart w:val="eachPage"/>
          </w:footnotePr>
          <w:endnotePr>
            <w:numRestart w:val="eachSect"/>
          </w:endnotePr>
          <w:pgSz w:w="11906" w:h="16838" w:code="9"/>
          <w:pgMar w:top="907" w:right="4649" w:bottom="4508" w:left="1304" w:header="340" w:footer="227" w:gutter="0"/>
          <w:cols w:space="720"/>
          <w:titlePg/>
        </w:sectPr>
      </w:pPr>
    </w:p>
    <w:p w:rsidR="006D6D9F" w:rsidRPr="00CC18D7" w:rsidRDefault="006D6D9F">
      <w:pPr>
        <w:pStyle w:val="Rubrik1"/>
        <w:rPr>
          <w:noProof w:val="0"/>
        </w:rPr>
      </w:pPr>
      <w:bookmarkStart w:id="41" w:name="_Toc533411341"/>
      <w:r w:rsidRPr="00CC18D7">
        <w:rPr>
          <w:noProof w:val="0"/>
        </w:rPr>
        <w:t>Utskottets överväganden</w:t>
      </w:r>
      <w:bookmarkEnd w:id="41"/>
      <w:r w:rsidRPr="00CC18D7">
        <w:rPr>
          <w:noProof w:val="0"/>
        </w:rPr>
        <w:t xml:space="preserve"> </w:t>
      </w:r>
    </w:p>
    <w:p w:rsidR="006D6D9F" w:rsidRPr="00CC18D7" w:rsidRDefault="006D6D9F">
      <w:pPr>
        <w:pStyle w:val="Utskottetsvervganden-RubrikFrslagspunkt"/>
        <w:spacing w:before="0"/>
      </w:pPr>
      <w:bookmarkStart w:id="42" w:name="_Toc533411342"/>
      <w:r w:rsidRPr="00CC18D7">
        <w:t>Formerna för regional samverkan – fråga om avslag på propositionen och om fortsatt försöksverksamhet</w:t>
      </w:r>
      <w:bookmarkEnd w:id="42"/>
      <w:r w:rsidRPr="00CC18D7">
        <w:t xml:space="preserve"> </w:t>
      </w:r>
    </w:p>
    <w:p w:rsidR="006D6D9F" w:rsidRPr="00CC18D7" w:rsidRDefault="006D6D9F">
      <w:pPr>
        <w:pStyle w:val="Utskottsfrslagikorthet-Rubrik"/>
        <w:outlineLvl w:val="0"/>
        <w:rPr>
          <w:noProof w:val="0"/>
        </w:rPr>
      </w:pPr>
      <w:r w:rsidRPr="00CC18D7">
        <w:rPr>
          <w:noProof w:val="0"/>
        </w:rPr>
        <w:t>Utskottets förslag i korthet</w:t>
      </w:r>
    </w:p>
    <w:p w:rsidR="006D6D9F" w:rsidRPr="00CC18D7" w:rsidRDefault="006D6D9F">
      <w:pPr>
        <w:pStyle w:val="Utskottsfrslagikorthet-Text"/>
      </w:pPr>
      <w:r w:rsidRPr="00CC18D7">
        <w:t>Utskottet föreslår att riksdagen godtar regeringens förslag om sa</w:t>
      </w:r>
      <w:r w:rsidRPr="00CC18D7">
        <w:t>m</w:t>
      </w:r>
      <w:r w:rsidRPr="00CC18D7">
        <w:t>verkansorgan i länen utom vad avser Skåne län och Västra Göt</w:t>
      </w:r>
      <w:r w:rsidRPr="00CC18D7">
        <w:t>a</w:t>
      </w:r>
      <w:r w:rsidRPr="00CC18D7">
        <w:t>lands län. För dessa län föreslår utskottet att riksdagen skall fö</w:t>
      </w:r>
      <w:r w:rsidRPr="00CC18D7">
        <w:t>r</w:t>
      </w:r>
      <w:r w:rsidRPr="00CC18D7">
        <w:t>länga giltigheten av den nu gällande lagen om försöksverksamhet till utgången av år 2006.</w:t>
      </w:r>
    </w:p>
    <w:p w:rsidR="006D6D9F" w:rsidRPr="00CC18D7" w:rsidRDefault="006D6D9F">
      <w:pPr>
        <w:pStyle w:val="Utskottsfrslagikorthet-Text"/>
      </w:pPr>
      <w:r w:rsidRPr="00CC18D7">
        <w:t>Utskottet föreslår att riksdagen avslår motioner om generell fö</w:t>
      </w:r>
      <w:r w:rsidRPr="00CC18D7">
        <w:t>r</w:t>
      </w:r>
      <w:r w:rsidRPr="00CC18D7">
        <w:t>längning av försökslagens giltighet och om utvidgning och perm</w:t>
      </w:r>
      <w:r w:rsidRPr="00CC18D7">
        <w:t>a</w:t>
      </w:r>
      <w:r w:rsidRPr="00CC18D7">
        <w:t xml:space="preserve">nentning av försöksverksamheten. </w:t>
      </w:r>
    </w:p>
    <w:p w:rsidR="006D6D9F" w:rsidRPr="00CC18D7" w:rsidRDefault="006D6D9F">
      <w:pPr>
        <w:pStyle w:val="Rubrik3"/>
        <w:spacing w:before="235"/>
        <w:rPr>
          <w:noProof w:val="0"/>
        </w:rPr>
      </w:pPr>
      <w:bookmarkStart w:id="43" w:name="_Toc528236833"/>
      <w:bookmarkStart w:id="44" w:name="_Toc528480038"/>
      <w:bookmarkStart w:id="45" w:name="_Toc528480093"/>
      <w:bookmarkStart w:id="46" w:name="_Toc528483925"/>
      <w:bookmarkStart w:id="47" w:name="_Toc530227161"/>
      <w:bookmarkStart w:id="48" w:name="_Toc533411343"/>
      <w:r w:rsidRPr="00CC18D7">
        <w:rPr>
          <w:noProof w:val="0"/>
        </w:rPr>
        <w:t>Propositionen</w:t>
      </w:r>
      <w:bookmarkEnd w:id="43"/>
      <w:bookmarkEnd w:id="44"/>
      <w:bookmarkEnd w:id="45"/>
      <w:bookmarkEnd w:id="46"/>
      <w:bookmarkEnd w:id="47"/>
      <w:bookmarkEnd w:id="48"/>
      <w:r w:rsidRPr="00CC18D7">
        <w:rPr>
          <w:noProof w:val="0"/>
        </w:rPr>
        <w:t xml:space="preserve"> </w:t>
      </w:r>
    </w:p>
    <w:p w:rsidR="006D6D9F" w:rsidRPr="00CC18D7" w:rsidRDefault="006D6D9F">
      <w:r w:rsidRPr="00CC18D7">
        <w:t>Regeringens förslag innebär att försöksverksamheten med ändrad regional ansvarsfördelning i fyra län ersätts med en permanent lagstiftning som regl</w:t>
      </w:r>
      <w:r w:rsidRPr="00CC18D7">
        <w:t>e</w:t>
      </w:r>
      <w:r w:rsidRPr="00CC18D7">
        <w:t xml:space="preserve">rar formerna för regional samverkan och som skall kunna tillämpas i samtliga län. </w:t>
      </w:r>
    </w:p>
    <w:p w:rsidR="006D6D9F" w:rsidRPr="00CC18D7" w:rsidRDefault="006D6D9F">
      <w:pPr>
        <w:pStyle w:val="Normaltindrag"/>
      </w:pPr>
      <w:r w:rsidRPr="00CC18D7">
        <w:t>Samverkan inom ett län skall kunna ske genom samverkansorgan i stället för som inom försöksverksamheten genom regionala självstyrelseorgan. Sa</w:t>
      </w:r>
      <w:r w:rsidRPr="00CC18D7">
        <w:t>m</w:t>
      </w:r>
      <w:r w:rsidRPr="00CC18D7">
        <w:t>verkans</w:t>
      </w:r>
      <w:r w:rsidRPr="00CC18D7">
        <w:softHyphen/>
        <w:t>organ skall kunna bildas för den särskilda uppgiften att svara för regionala utvec</w:t>
      </w:r>
      <w:r w:rsidRPr="00CC18D7">
        <w:t>k</w:t>
      </w:r>
      <w:r w:rsidRPr="00CC18D7">
        <w:t xml:space="preserve">lingsfrågor i länet. </w:t>
      </w:r>
    </w:p>
    <w:p w:rsidR="006D6D9F" w:rsidRPr="00CC18D7" w:rsidRDefault="006D6D9F">
      <w:pPr>
        <w:pStyle w:val="Normaltindrag"/>
      </w:pPr>
      <w:r w:rsidRPr="00CC18D7">
        <w:t>Ett kommunalförbund får utgöra samverkansorgan under förutsättning att samtliga kommuner i länet är medlemmar i förbundet. Landstinget skall ku</w:t>
      </w:r>
      <w:r w:rsidRPr="00CC18D7">
        <w:t>n</w:t>
      </w:r>
      <w:r w:rsidRPr="00CC18D7">
        <w:t>na ingå som medlem. Samverkansorganet skall anmälas till regeringen, som beslutar från vilken tidpunkt som organet skall ha samverkansuppgifterna. I Skåne län och i Västra Götalands län kan landstinget utgöra samverkansorgan under en övergångsperiod som utgörs av mandatperioden 2003–2006. I Go</w:t>
      </w:r>
      <w:r w:rsidRPr="00CC18D7">
        <w:t>t</w:t>
      </w:r>
      <w:r w:rsidRPr="00CC18D7">
        <w:t>lands län kan Gotlands kommun utgöra samverkansorgan. Regeringen gör nämligen bedömningen att ytterligare erfarenheter bör vinnas av en direktvald regional nivå och att verksamheten i dessa län därför bör fortsätta y</w:t>
      </w:r>
      <w:r w:rsidRPr="00CC18D7">
        <w:t>tterligare en mandatperiod och bli föremål för utvärdering. I Kalmar län skall ett nybi</w:t>
      </w:r>
      <w:r w:rsidRPr="00CC18D7">
        <w:t>l</w:t>
      </w:r>
      <w:r w:rsidRPr="00CC18D7">
        <w:t>dat kommunalförbund utgöra samverkansorgan när det tidigare regionförbu</w:t>
      </w:r>
      <w:r w:rsidRPr="00CC18D7">
        <w:t>n</w:t>
      </w:r>
      <w:r w:rsidRPr="00CC18D7">
        <w:t xml:space="preserve">det likvideras. </w:t>
      </w:r>
    </w:p>
    <w:p w:rsidR="006D6D9F" w:rsidRPr="00CC18D7" w:rsidRDefault="006D6D9F">
      <w:pPr>
        <w:pStyle w:val="Normaltindrag"/>
      </w:pPr>
      <w:r w:rsidRPr="00CC18D7">
        <w:t>Samverkansorganet i länet får i uppgift att utarbeta program för länets u</w:t>
      </w:r>
      <w:r w:rsidRPr="00CC18D7">
        <w:t>t</w:t>
      </w:r>
      <w:r w:rsidRPr="00CC18D7">
        <w:t>veckling samt samordna utvecklingsinsatser i länet för genomförandet av programmet. Detta kräver samverkan med kommuner, landsting, berörda statliga myndigheter samt organisationer och näringsliv i länet. Samverkan</w:t>
      </w:r>
      <w:r w:rsidRPr="00CC18D7">
        <w:t>s</w:t>
      </w:r>
      <w:r w:rsidRPr="00CC18D7">
        <w:t>organet skall också besluta om prioritering av infrastrukturåtgärder m.m. vid upprättande av länsplaner för regional infrastruktur samt svara för utarbeta</w:t>
      </w:r>
      <w:r w:rsidRPr="00CC18D7">
        <w:t>n</w:t>
      </w:r>
      <w:r w:rsidRPr="00CC18D7">
        <w:t xml:space="preserve">det av de nya tillväxtprogrammen för kommande programperiod samt ta emot och bereda ansökningar om vissa bidrag från EG:s strukturfonder. </w:t>
      </w:r>
    </w:p>
    <w:p w:rsidR="006D6D9F" w:rsidRPr="00CC18D7" w:rsidRDefault="006D6D9F">
      <w:pPr>
        <w:pStyle w:val="Normaltindrag"/>
      </w:pPr>
      <w:r w:rsidRPr="00CC18D7">
        <w:t>Sa</w:t>
      </w:r>
      <w:r w:rsidRPr="00CC18D7">
        <w:t xml:space="preserve">mverkansorganen skall få besluta om användning av vissa statliga medel för regional utveckling. </w:t>
      </w:r>
    </w:p>
    <w:p w:rsidR="006D6D9F" w:rsidRPr="00CC18D7" w:rsidRDefault="006D6D9F">
      <w:pPr>
        <w:pStyle w:val="Normaltindrag"/>
      </w:pPr>
      <w:r w:rsidRPr="00CC18D7">
        <w:t>Samverkansorganen skall inte ha den uppgift att besluta om fördelning av kulturbidrag som ingått i försöksverksamheten. Regeringen vill emellertid betona att det, i ett län där ett kommunalt samverkansorgan finns, öppnas möjligheter för staten att över</w:t>
      </w:r>
      <w:r w:rsidRPr="00CC18D7">
        <w:softHyphen/>
        <w:t>lägga med kommunsektorn i alla frågor där samverkansorganet eller staten ser fördelar med ett utvecklat regionalt sama</w:t>
      </w:r>
      <w:r w:rsidRPr="00CC18D7">
        <w:t>r</w:t>
      </w:r>
      <w:r w:rsidRPr="00CC18D7">
        <w:t>bete.</w:t>
      </w:r>
    </w:p>
    <w:p w:rsidR="006D6D9F" w:rsidRPr="00CC18D7" w:rsidRDefault="006D6D9F">
      <w:pPr>
        <w:pStyle w:val="Normaltindrag"/>
      </w:pPr>
      <w:r w:rsidRPr="00CC18D7">
        <w:t>Samverkansorganen skall inte heller besluta om företagsstöd och stöd till kommersiell service. Sådana beslut kräver enligt regeringen ett nationellt perspektiv för att fastställda nationella mål i fråga om konkurrens, näring</w:t>
      </w:r>
      <w:r w:rsidRPr="00CC18D7">
        <w:t>s</w:t>
      </w:r>
      <w:r w:rsidRPr="00CC18D7">
        <w:t xml:space="preserve">livspolitik och likformighet skall säkerställas. </w:t>
      </w:r>
    </w:p>
    <w:p w:rsidR="006D6D9F" w:rsidRPr="00CC18D7" w:rsidRDefault="006D6D9F">
      <w:r w:rsidRPr="00CC18D7">
        <w:t>För de nuvarande försökslänen, där självstyrelseorganen har befogenhet att besluta om vissa regionalpolitiska medel och har gjort vissa långsiktiga åt</w:t>
      </w:r>
      <w:r w:rsidRPr="00CC18D7">
        <w:t>a</w:t>
      </w:r>
      <w:r w:rsidRPr="00CC18D7">
        <w:t>ganden, gör regeringen bedömningen att samverkansorganen under nästko</w:t>
      </w:r>
      <w:r w:rsidRPr="00CC18D7">
        <w:t>m</w:t>
      </w:r>
      <w:r w:rsidRPr="00CC18D7">
        <w:t xml:space="preserve">mande mandatperiod skall ha samma beslutanderätt om medel för regional utveckling som i dag. Aktuella statliga förordningar och direktiv skall, på motsvarande sätt som i dag, iakttas av samverkansorganen. Det skall också göras en utvärdering av hur detta försök med hantering av bl.a. företagsstödet har fungerat i praktiken. </w:t>
      </w:r>
    </w:p>
    <w:p w:rsidR="006D6D9F" w:rsidRPr="00CC18D7" w:rsidRDefault="006D6D9F">
      <w:pPr>
        <w:pStyle w:val="Normaltindrag"/>
      </w:pPr>
      <w:r w:rsidRPr="00CC18D7">
        <w:t>I försökslänen får de nuvarande självstyrelseorganen bevilja statliga land</w:t>
      </w:r>
      <w:r w:rsidRPr="00CC18D7">
        <w:t>s</w:t>
      </w:r>
      <w:r w:rsidRPr="00CC18D7">
        <w:t>bygdslån upp till en viss beslutsram. Motsvarande rätt överförs till samve</w:t>
      </w:r>
      <w:r w:rsidRPr="00CC18D7">
        <w:t>r</w:t>
      </w:r>
      <w:r w:rsidRPr="00CC18D7">
        <w:t>kansorganen i dessa län. Även på detta område skall statliga för</w:t>
      </w:r>
      <w:r w:rsidRPr="00CC18D7">
        <w:softHyphen/>
        <w:t>ordningar styra beslutsfattandet på samma sätt som gäller under försöks</w:t>
      </w:r>
      <w:r w:rsidRPr="00CC18D7">
        <w:softHyphen/>
        <w:t xml:space="preserve">verksamheten. </w:t>
      </w:r>
    </w:p>
    <w:p w:rsidR="006D6D9F" w:rsidRPr="00CC18D7" w:rsidRDefault="006D6D9F">
      <w:pPr>
        <w:pStyle w:val="Normaltindrag"/>
      </w:pPr>
      <w:r w:rsidRPr="00CC18D7">
        <w:t>Landstingen i Skåne län och i Västra Götalands län skall kunna utgöra samverkansorgan enligt den nya lagen. Dessa landsting skall också få besluta att landstingsfullmäktige och landstingsstyrelsen i stället skall betecknas regionfullmäktige respektive regionstyrelse, och författnings</w:t>
      </w:r>
      <w:r w:rsidRPr="00CC18D7">
        <w:t>regler om land</w:t>
      </w:r>
      <w:r w:rsidRPr="00CC18D7">
        <w:t>s</w:t>
      </w:r>
      <w:r w:rsidRPr="00CC18D7">
        <w:t>tingsfullmäktige och landstingsstyrelse med undantag för regler i vallagen skall i sådant fall gälla för regionfullmäktige och regionstyrelsen. Gotlands kommun skall också få utgöra samverkansorgan i sitt län.</w:t>
      </w:r>
    </w:p>
    <w:p w:rsidR="006D6D9F" w:rsidRPr="00CC18D7" w:rsidRDefault="006D6D9F">
      <w:pPr>
        <w:pStyle w:val="Normaltindrag"/>
      </w:pPr>
      <w:r w:rsidRPr="00CC18D7">
        <w:t>De nuvarande regionala självstyrelseorganen skall automatiskt anses utg</w:t>
      </w:r>
      <w:r w:rsidRPr="00CC18D7">
        <w:t>ö</w:t>
      </w:r>
      <w:r w:rsidRPr="00CC18D7">
        <w:t xml:space="preserve">ra samverkansorgan fr.o.m. 2003, om självstyrelseorganet inte dessförinnan har begärt att befrias från uppgifterna. </w:t>
      </w:r>
    </w:p>
    <w:p w:rsidR="006D6D9F" w:rsidRPr="00CC18D7" w:rsidRDefault="006D6D9F">
      <w:r w:rsidRPr="00CC18D7">
        <w:t>I avvaktan på den översyn som regeringen avser att ta initiativ till och ytterl</w:t>
      </w:r>
      <w:r w:rsidRPr="00CC18D7">
        <w:t>i</w:t>
      </w:r>
      <w:r w:rsidRPr="00CC18D7">
        <w:t xml:space="preserve">gare erfarenheter från verksamheten i Skåne län och Västra Götalands län anser regeringen att inga ytterligare försök med direktvalda regionala organ bör inledas. </w:t>
      </w:r>
    </w:p>
    <w:p w:rsidR="006D6D9F" w:rsidRPr="00CC18D7" w:rsidRDefault="006D6D9F">
      <w:pPr>
        <w:pStyle w:val="Normaltindrag"/>
      </w:pPr>
      <w:r w:rsidRPr="00CC18D7">
        <w:t>I sin motivering erinrar regeringen om att PARK har föreslagit en fortsatt och utvidgad försöksverksamhet därför att utvärderingsresultatet är för os</w:t>
      </w:r>
      <w:r w:rsidRPr="00CC18D7">
        <w:t>ä</w:t>
      </w:r>
      <w:r w:rsidRPr="00CC18D7">
        <w:t>kert med hänsyn till den korta tid som försöken varat och att detta i första hand gäller de demokratiska effekterna. Regeringen framhåller att flera for</w:t>
      </w:r>
      <w:r w:rsidRPr="00CC18D7">
        <w:t>s</w:t>
      </w:r>
      <w:r w:rsidRPr="00CC18D7">
        <w:t>kare och remissinstanser har pekat på att det kan behövas 10–20 år innan mer säkra slutsatser kan dras av de demokratiska effekterna. Så länge är det enligt regeringen inte rimligt att vänta när många län är intresserade av att ta ett nytt steg i samarbetet inom länen. Regeringen vill därför skapa förutsättningar för kommunal samverkan på länsnivå i samtli</w:t>
      </w:r>
      <w:r w:rsidRPr="00CC18D7">
        <w:t>ga län. Regeringen framhåller vid</w:t>
      </w:r>
      <w:r w:rsidRPr="00CC18D7">
        <w:t>a</w:t>
      </w:r>
      <w:r w:rsidRPr="00CC18D7">
        <w:t xml:space="preserve">re att den fortsatta utvecklingen mot ett vidgat inflytande på regional nivå bör kännetecknas av en ökad tydlighet i ansvarsfördelning även för statens del och ge långsiktigt stabila villkor för det regionala utvecklingsarbetet. </w:t>
      </w:r>
    </w:p>
    <w:p w:rsidR="006D6D9F" w:rsidRPr="00CC18D7" w:rsidRDefault="006D6D9F">
      <w:pPr>
        <w:pStyle w:val="Rubrik3"/>
        <w:rPr>
          <w:noProof w:val="0"/>
        </w:rPr>
      </w:pPr>
      <w:bookmarkStart w:id="49" w:name="_Toc530227162"/>
      <w:bookmarkStart w:id="50" w:name="_Toc533411344"/>
      <w:r w:rsidRPr="00CC18D7">
        <w:rPr>
          <w:noProof w:val="0"/>
        </w:rPr>
        <w:t>Motioner</w:t>
      </w:r>
      <w:bookmarkEnd w:id="49"/>
      <w:bookmarkEnd w:id="50"/>
      <w:r w:rsidRPr="00CC18D7">
        <w:rPr>
          <w:noProof w:val="0"/>
        </w:rPr>
        <w:t xml:space="preserve"> </w:t>
      </w:r>
    </w:p>
    <w:p w:rsidR="006D6D9F" w:rsidRPr="00CC18D7" w:rsidRDefault="006D6D9F">
      <w:r w:rsidRPr="00CC18D7">
        <w:t xml:space="preserve">I </w:t>
      </w:r>
      <w:r w:rsidRPr="00CC18D7">
        <w:rPr>
          <w:i/>
        </w:rPr>
        <w:t>motion K18 av Owe Hellberg m.fl. (v)</w:t>
      </w:r>
      <w:r w:rsidRPr="00CC18D7">
        <w:t xml:space="preserve"> föreslås att riksdagen skall tillkännage för regeringen att giltighetstiden för lagen (1996:1414) om försöksverksamhet med ändrad regional ansvarsfördelning och lagen (1996:1415) om försök</w:t>
      </w:r>
      <w:r w:rsidRPr="00CC18D7">
        <w:t>s</w:t>
      </w:r>
      <w:r w:rsidRPr="00CC18D7">
        <w:t xml:space="preserve">verksamhet med regionförbund i Kalmar län och Skåne län bör förlängas till 2006 </w:t>
      </w:r>
      <w:r w:rsidRPr="00CC18D7">
        <w:rPr>
          <w:i/>
        </w:rPr>
        <w:t>(yrkande 1)</w:t>
      </w:r>
      <w:r w:rsidRPr="00CC18D7">
        <w:t>, att en lagstiftning som skall gälla från år 2007 skall förb</w:t>
      </w:r>
      <w:r w:rsidRPr="00CC18D7">
        <w:t>e</w:t>
      </w:r>
      <w:r w:rsidRPr="00CC18D7">
        <w:t xml:space="preserve">redas </w:t>
      </w:r>
      <w:r w:rsidRPr="00CC18D7">
        <w:rPr>
          <w:i/>
        </w:rPr>
        <w:t>(yrkande 2)</w:t>
      </w:r>
      <w:r w:rsidRPr="00CC18D7">
        <w:t xml:space="preserve">, att möjlighet bör ges till ytterligare försöksverksamhet med regionala självstyrelseorgan </w:t>
      </w:r>
      <w:r w:rsidRPr="00CC18D7">
        <w:rPr>
          <w:i/>
        </w:rPr>
        <w:t>(yrkande 4)</w:t>
      </w:r>
      <w:r w:rsidRPr="00CC18D7">
        <w:t xml:space="preserve"> samt att reg</w:t>
      </w:r>
      <w:r w:rsidRPr="00CC18D7">
        <w:t>eringen bör återkomma med förslag till modell som gör att alla självstyrelseorganen får rätt att b</w:t>
      </w:r>
      <w:r w:rsidRPr="00CC18D7">
        <w:t>e</w:t>
      </w:r>
      <w:r w:rsidRPr="00CC18D7">
        <w:t>stämma fördelningen av statliga kulturbidrag men bör samråda med Statens kulturråd, kommunala företrädare och kulturprod</w:t>
      </w:r>
      <w:r w:rsidRPr="00CC18D7">
        <w:t>u</w:t>
      </w:r>
      <w:r w:rsidRPr="00CC18D7">
        <w:t xml:space="preserve">center </w:t>
      </w:r>
      <w:r w:rsidRPr="00CC18D7">
        <w:rPr>
          <w:i/>
        </w:rPr>
        <w:t>(yrkande 8)</w:t>
      </w:r>
      <w:r w:rsidRPr="00CC18D7">
        <w:t xml:space="preserve">. </w:t>
      </w:r>
    </w:p>
    <w:p w:rsidR="006D6D9F" w:rsidRPr="00CC18D7" w:rsidRDefault="006D6D9F">
      <w:pPr>
        <w:pStyle w:val="Normaltindrag"/>
      </w:pPr>
      <w:r w:rsidRPr="00CC18D7">
        <w:t xml:space="preserve">I </w:t>
      </w:r>
      <w:r w:rsidRPr="00CC18D7">
        <w:rPr>
          <w:i/>
        </w:rPr>
        <w:t>motion K12 av Ingvar Svensson m.fl. (kd)</w:t>
      </w:r>
      <w:r w:rsidRPr="00CC18D7">
        <w:t xml:space="preserve"> föreslås att riksdagen avslår propositionen </w:t>
      </w:r>
      <w:r w:rsidRPr="00CC18D7">
        <w:rPr>
          <w:i/>
        </w:rPr>
        <w:t>(yrkande 1)</w:t>
      </w:r>
      <w:r w:rsidRPr="00CC18D7">
        <w:t xml:space="preserve"> och att riksdagen i stället beslutar att genomföra utredningsförslagen i PARK:s betänkande SOU 2000:85 med undantag av sättet att välja företrädare för regionala självstyrelseorgan </w:t>
      </w:r>
      <w:r w:rsidRPr="00CC18D7">
        <w:rPr>
          <w:i/>
        </w:rPr>
        <w:t>(yrkande 2)</w:t>
      </w:r>
      <w:r w:rsidRPr="00CC18D7">
        <w:t xml:space="preserve">. Såvitt gäller valet av dessa företrädare anser motionärerna att riksdagen skall besluta att direktval skall tillämpas </w:t>
      </w:r>
      <w:r w:rsidRPr="00CC18D7">
        <w:rPr>
          <w:i/>
        </w:rPr>
        <w:t>(yrkande 3)</w:t>
      </w:r>
      <w:r w:rsidRPr="00CC18D7">
        <w:t>. Motionärerna anser vidare att riksd</w:t>
      </w:r>
      <w:r w:rsidRPr="00CC18D7">
        <w:t>a</w:t>
      </w:r>
      <w:r w:rsidRPr="00CC18D7">
        <w:t xml:space="preserve">gen bör ge regeringen till känna att regeringen i god </w:t>
      </w:r>
      <w:r w:rsidRPr="00CC18D7">
        <w:t>tid före valet 2006 bör återkomma med förslag till permanentning av de regionala självstyrelseorg</w:t>
      </w:r>
      <w:r w:rsidRPr="00CC18D7">
        <w:t>a</w:t>
      </w:r>
      <w:r w:rsidRPr="00CC18D7">
        <w:t xml:space="preserve">nen </w:t>
      </w:r>
      <w:r w:rsidRPr="00CC18D7">
        <w:rPr>
          <w:i/>
        </w:rPr>
        <w:t>(yrkande 4)</w:t>
      </w:r>
      <w:r w:rsidRPr="00CC18D7">
        <w:t>. I yrkande 2 uppfattas ingå en begäran om en översyn av de författningar som reglerar självstyrelseorganens verksamhet i syfte att minska den statliga r</w:t>
      </w:r>
      <w:r w:rsidRPr="00CC18D7">
        <w:t>e</w:t>
      </w:r>
      <w:r w:rsidRPr="00CC18D7">
        <w:t xml:space="preserve">gleringen. </w:t>
      </w:r>
    </w:p>
    <w:p w:rsidR="006D6D9F" w:rsidRPr="00CC18D7" w:rsidRDefault="006D6D9F">
      <w:pPr>
        <w:pStyle w:val="Normaltindrag"/>
      </w:pPr>
      <w:r w:rsidRPr="00CC18D7">
        <w:t xml:space="preserve">Även i </w:t>
      </w:r>
      <w:r w:rsidRPr="00CC18D7">
        <w:rPr>
          <w:i/>
        </w:rPr>
        <w:t>motion K11 av Tuve Skånberg (kd)</w:t>
      </w:r>
      <w:r w:rsidRPr="00CC18D7">
        <w:t xml:space="preserve"> föreslås att riksdagen avslår propositionen, och i </w:t>
      </w:r>
      <w:r w:rsidRPr="00CC18D7">
        <w:rPr>
          <w:i/>
        </w:rPr>
        <w:t>motion K17 av Magda Ayoub och Margareta Viklund (kd)</w:t>
      </w:r>
      <w:r w:rsidRPr="00CC18D7">
        <w:t xml:space="preserve"> föreslås att riksdagen tillkännager för regeringen att beslutet om regio</w:t>
      </w:r>
      <w:r w:rsidRPr="00CC18D7">
        <w:t>n</w:t>
      </w:r>
      <w:r w:rsidRPr="00CC18D7">
        <w:t>försökens framtid bör baseras på de slutsatser som den parlamentariska reg</w:t>
      </w:r>
      <w:r w:rsidRPr="00CC18D7">
        <w:t>i</w:t>
      </w:r>
      <w:r w:rsidRPr="00CC18D7">
        <w:t>onkommittén dragit.</w:t>
      </w:r>
    </w:p>
    <w:p w:rsidR="006D6D9F" w:rsidRPr="00CC18D7" w:rsidRDefault="006D6D9F">
      <w:r w:rsidRPr="00CC18D7">
        <w:t xml:space="preserve">I </w:t>
      </w:r>
      <w:r w:rsidRPr="00CC18D7">
        <w:rPr>
          <w:i/>
        </w:rPr>
        <w:t>motion K7 av Åsa Torstensson m.fl. (c)</w:t>
      </w:r>
      <w:r w:rsidRPr="00CC18D7">
        <w:t xml:space="preserve"> föreslås att riksdagen avslår prop</w:t>
      </w:r>
      <w:r w:rsidRPr="00CC18D7">
        <w:t>o</w:t>
      </w:r>
      <w:r w:rsidRPr="00CC18D7">
        <w:t>sitionen med undantag av förslaget om ändring i lagen (1997:1144) om fö</w:t>
      </w:r>
      <w:r w:rsidRPr="00CC18D7">
        <w:t>r</w:t>
      </w:r>
      <w:r w:rsidRPr="00CC18D7">
        <w:t xml:space="preserve">söksverksamhet med vidgad samordnad länsförvaltning i Gotlands län </w:t>
      </w:r>
      <w:r w:rsidRPr="00CC18D7">
        <w:rPr>
          <w:i/>
        </w:rPr>
        <w:t>(y</w:t>
      </w:r>
      <w:r w:rsidRPr="00CC18D7">
        <w:rPr>
          <w:i/>
        </w:rPr>
        <w:t>r</w:t>
      </w:r>
      <w:r w:rsidRPr="00CC18D7">
        <w:rPr>
          <w:i/>
        </w:rPr>
        <w:t>kande 1)</w:t>
      </w:r>
      <w:r w:rsidRPr="00CC18D7">
        <w:t xml:space="preserve">, att riksdagen gör ett tillkännagivande för regeringen om fortsatt försöksverksamhet med regionbildningar </w:t>
      </w:r>
      <w:r w:rsidRPr="00CC18D7">
        <w:rPr>
          <w:i/>
        </w:rPr>
        <w:t>(yrkande 2)</w:t>
      </w:r>
      <w:r w:rsidRPr="00CC18D7">
        <w:t>, att riksdagen beslutar om sådan ändring av försöksverksamhetslagen att försöksverksamheten fö</w:t>
      </w:r>
      <w:r w:rsidRPr="00CC18D7">
        <w:t>r</w:t>
      </w:r>
      <w:r w:rsidRPr="00CC18D7">
        <w:t xml:space="preserve">längs till utgången av år 2006 </w:t>
      </w:r>
      <w:r w:rsidRPr="00CC18D7">
        <w:rPr>
          <w:i/>
        </w:rPr>
        <w:t>(yrkande 3)</w:t>
      </w:r>
      <w:r w:rsidRPr="00CC18D7">
        <w:t>, om sådan lagändring att likvid</w:t>
      </w:r>
      <w:r w:rsidRPr="00CC18D7">
        <w:t>a</w:t>
      </w:r>
      <w:r w:rsidRPr="00CC18D7">
        <w:t xml:space="preserve">tion av regionförbundet i Kalmar län skall ske efter utgången av år 2006 </w:t>
      </w:r>
      <w:r w:rsidRPr="00CC18D7">
        <w:rPr>
          <w:i/>
        </w:rPr>
        <w:t>(yrkande 4)</w:t>
      </w:r>
      <w:r w:rsidRPr="00CC18D7">
        <w:t xml:space="preserve"> och om sådan ändring i vallagen att landstingen i Skåne och Västra Götaland får besluta att valet till landstingsfullmäktige skall benämnas val till regionfullmäktige </w:t>
      </w:r>
      <w:r w:rsidRPr="00CC18D7">
        <w:rPr>
          <w:i/>
        </w:rPr>
        <w:t>(yrkande 5)</w:t>
      </w:r>
      <w:r w:rsidRPr="00CC18D7">
        <w:t xml:space="preserve"> samt att riksdagen hos regeringen begär förslag till ett regelverk för permanenta, direktvalda, regionala styrelseorgan från 2007 </w:t>
      </w:r>
      <w:r w:rsidRPr="00CC18D7">
        <w:rPr>
          <w:i/>
        </w:rPr>
        <w:t>(yrkande 6)</w:t>
      </w:r>
      <w:r w:rsidRPr="00CC18D7">
        <w:t>. I anslutning till yrkande 2 anser motionärerna att rik</w:t>
      </w:r>
      <w:r w:rsidRPr="00CC18D7">
        <w:t>s</w:t>
      </w:r>
      <w:r w:rsidRPr="00CC18D7">
        <w:t>dagen bör ge tydliga besked om att regionaliserin</w:t>
      </w:r>
      <w:r w:rsidRPr="00CC18D7">
        <w:t>gen inte upphör och att utrymmet för det regionala självstyret successivt bör ökas samt att regeringen därför bör se positivt på önskemål om bildande av nya regioner med direk</w:t>
      </w:r>
      <w:r w:rsidRPr="00CC18D7">
        <w:t>t</w:t>
      </w:r>
      <w:r w:rsidRPr="00CC18D7">
        <w:t xml:space="preserve">valda regionfullmäktige. Motionärerna föreslår också att riksdagen beslutar att genom ändring i försöksverksamhetslagen ge även självstyrelseorganet i Västra Götalands län befogenhet att besluta om fördelningen av statsbidrag till regionala kulturinstitutioner </w:t>
      </w:r>
      <w:r w:rsidRPr="00CC18D7">
        <w:rPr>
          <w:i/>
        </w:rPr>
        <w:t>(y</w:t>
      </w:r>
      <w:r w:rsidRPr="00CC18D7">
        <w:rPr>
          <w:i/>
        </w:rPr>
        <w:t>r</w:t>
      </w:r>
      <w:r w:rsidRPr="00CC18D7">
        <w:rPr>
          <w:i/>
        </w:rPr>
        <w:t>kande 9)</w:t>
      </w:r>
      <w:r w:rsidRPr="00CC18D7">
        <w:t xml:space="preserve">. </w:t>
      </w:r>
    </w:p>
    <w:p w:rsidR="006D6D9F" w:rsidRPr="00CC18D7" w:rsidRDefault="006D6D9F">
      <w:pPr>
        <w:pStyle w:val="Normaltindrag"/>
      </w:pPr>
      <w:r w:rsidRPr="00CC18D7">
        <w:t xml:space="preserve">I </w:t>
      </w:r>
      <w:r w:rsidRPr="00CC18D7">
        <w:rPr>
          <w:i/>
        </w:rPr>
        <w:t>samma motion yrkande 7</w:t>
      </w:r>
      <w:r w:rsidRPr="00CC18D7">
        <w:t xml:space="preserve"> begärs ett tillkännagivande om – som PARK förordat – en skyndsam översyn av de författningar som reglerar självstyre</w:t>
      </w:r>
      <w:r w:rsidRPr="00CC18D7">
        <w:t>l</w:t>
      </w:r>
      <w:r w:rsidRPr="00CC18D7">
        <w:t xml:space="preserve">seorganens verksamhet i syfte att minska den statliga regleringen. </w:t>
      </w:r>
    </w:p>
    <w:p w:rsidR="006D6D9F" w:rsidRPr="00CC18D7" w:rsidRDefault="006D6D9F">
      <w:pPr>
        <w:pStyle w:val="Normaltindrag"/>
      </w:pPr>
      <w:r w:rsidRPr="00CC18D7">
        <w:t xml:space="preserve">I </w:t>
      </w:r>
      <w:r w:rsidRPr="00CC18D7">
        <w:rPr>
          <w:i/>
        </w:rPr>
        <w:t>motion K371 av Agne Hansson m.fl. (c) yrkande 15</w:t>
      </w:r>
      <w:r w:rsidRPr="00CC18D7">
        <w:t xml:space="preserve"> föreslås ett tillkänn</w:t>
      </w:r>
      <w:r w:rsidRPr="00CC18D7">
        <w:t>a</w:t>
      </w:r>
      <w:r w:rsidRPr="00CC18D7">
        <w:t>givande för regeringen om att de direktvalda regionförsöken skall permane</w:t>
      </w:r>
      <w:r w:rsidRPr="00CC18D7">
        <w:t>n</w:t>
      </w:r>
      <w:r w:rsidRPr="00CC18D7">
        <w:t xml:space="preserve">tas efter år 2003. I </w:t>
      </w:r>
      <w:r w:rsidRPr="00CC18D7">
        <w:rPr>
          <w:i/>
        </w:rPr>
        <w:t>yrkande 18</w:t>
      </w:r>
      <w:r w:rsidRPr="00CC18D7">
        <w:t xml:space="preserve"> begärs att varje region skall ha ett direktvalt högsta beslutande organ. Vidare begärs </w:t>
      </w:r>
      <w:r w:rsidRPr="00CC18D7">
        <w:rPr>
          <w:i/>
        </w:rPr>
        <w:t>(yrkande 20)</w:t>
      </w:r>
      <w:r w:rsidRPr="00CC18D7">
        <w:t xml:space="preserve"> ett tillkännagivande för regeringen om att ansvaret för EU-stödet bör överlåtas på regione</w:t>
      </w:r>
      <w:r w:rsidRPr="00CC18D7">
        <w:t>r</w:t>
      </w:r>
      <w:r w:rsidRPr="00CC18D7">
        <w:t>na.</w:t>
      </w:r>
    </w:p>
    <w:p w:rsidR="006D6D9F" w:rsidRPr="00CC18D7" w:rsidRDefault="006D6D9F">
      <w:pPr>
        <w:pStyle w:val="Normaltindrag"/>
      </w:pPr>
      <w:r w:rsidRPr="00CC18D7">
        <w:t xml:space="preserve">I </w:t>
      </w:r>
      <w:r w:rsidRPr="00CC18D7">
        <w:rPr>
          <w:i/>
        </w:rPr>
        <w:t>motion K10 av Birgitta Sellén (c)</w:t>
      </w:r>
      <w:r w:rsidRPr="00CC18D7">
        <w:t xml:space="preserve"> anser motionären att även Västernor</w:t>
      </w:r>
      <w:r w:rsidRPr="00CC18D7">
        <w:t>r</w:t>
      </w:r>
      <w:r w:rsidRPr="00CC18D7">
        <w:t xml:space="preserve">lands län bör omfattas av bestämmelserna om regionfullmäktige. </w:t>
      </w:r>
    </w:p>
    <w:p w:rsidR="006D6D9F" w:rsidRPr="00CC18D7" w:rsidRDefault="006D6D9F">
      <w:r w:rsidRPr="00CC18D7">
        <w:t xml:space="preserve">I </w:t>
      </w:r>
      <w:r w:rsidRPr="00CC18D7">
        <w:rPr>
          <w:i/>
        </w:rPr>
        <w:t>motion K15 av Lars Leijonborg m.fl. (fp)</w:t>
      </w:r>
      <w:r w:rsidRPr="00CC18D7">
        <w:t xml:space="preserve"> föreslås att riksdagen avslår prop</w:t>
      </w:r>
      <w:r w:rsidRPr="00CC18D7">
        <w:t>o</w:t>
      </w:r>
      <w:r w:rsidRPr="00CC18D7">
        <w:t xml:space="preserve">sitionen med undantag för förslaget om ändring i lagen om försöksverksamhet med vidgad samordnad statlig länsförvaltning i Gotlands län och förslaget till lag om upphävande av lagen om val av ledamöter i länsstyrelses styrelse </w:t>
      </w:r>
      <w:r w:rsidRPr="00CC18D7">
        <w:rPr>
          <w:i/>
        </w:rPr>
        <w:t>(yrkande 1)</w:t>
      </w:r>
      <w:r w:rsidRPr="00CC18D7">
        <w:t>, att riksdagen ger till känna för regeringen att den bör se positivt på ansökningar från län om att pröva på en modell med förändrad regional ansvarsfördelning enligt principen om direktvalda regio</w:t>
      </w:r>
      <w:r w:rsidRPr="00CC18D7">
        <w:t xml:space="preserve">nfullmäktige </w:t>
      </w:r>
      <w:r w:rsidRPr="00CC18D7">
        <w:rPr>
          <w:i/>
        </w:rPr>
        <w:t>(yrkande 2)</w:t>
      </w:r>
      <w:r w:rsidRPr="00CC18D7">
        <w:t xml:space="preserve">, att riksdagen beslutar om sådan ändring i försöksverksamhetslagen att verksamheten förlängs till utgången av år 2006 </w:t>
      </w:r>
      <w:r w:rsidRPr="00CC18D7">
        <w:rPr>
          <w:i/>
        </w:rPr>
        <w:t>(yrkande 3)</w:t>
      </w:r>
      <w:r w:rsidRPr="00CC18D7">
        <w:t>, om sådan lagän</w:t>
      </w:r>
      <w:r w:rsidRPr="00CC18D7">
        <w:t>d</w:t>
      </w:r>
      <w:r w:rsidRPr="00CC18D7">
        <w:t xml:space="preserve">ring att likvidation av det indirekt valda regionförbundet i Kalmar län skall ske efter utgången av 2006 </w:t>
      </w:r>
      <w:r w:rsidRPr="00CC18D7">
        <w:rPr>
          <w:i/>
        </w:rPr>
        <w:t>(yrkande 4</w:t>
      </w:r>
      <w:r w:rsidRPr="00CC18D7">
        <w:t>) och om sådan ändring i vallagen att landstingen i Skåne och Västra Götaland får besluta att valet till landsting</w:t>
      </w:r>
      <w:r w:rsidRPr="00CC18D7">
        <w:t>s</w:t>
      </w:r>
      <w:r w:rsidRPr="00CC18D7">
        <w:t xml:space="preserve">fullmäktige skall benämnas val till regionfullmäktige </w:t>
      </w:r>
      <w:r w:rsidRPr="00CC18D7">
        <w:rPr>
          <w:i/>
        </w:rPr>
        <w:t>(yrkande 5)</w:t>
      </w:r>
      <w:r w:rsidRPr="00CC18D7">
        <w:t xml:space="preserve"> samt att riksdagen hos regeringen begär försl</w:t>
      </w:r>
      <w:r w:rsidRPr="00CC18D7">
        <w:t>ag till ett regelverk för permanenta, d</w:t>
      </w:r>
      <w:r w:rsidRPr="00CC18D7">
        <w:t>i</w:t>
      </w:r>
      <w:r w:rsidRPr="00CC18D7">
        <w:t xml:space="preserve">rektvalda, regionala styrelseorgan från 2007 </w:t>
      </w:r>
      <w:r w:rsidRPr="00CC18D7">
        <w:rPr>
          <w:i/>
        </w:rPr>
        <w:t>(yrkande 6)</w:t>
      </w:r>
      <w:r w:rsidRPr="00CC18D7">
        <w:t>. Motionärerna för</w:t>
      </w:r>
      <w:r w:rsidRPr="00CC18D7">
        <w:t>e</w:t>
      </w:r>
      <w:r w:rsidRPr="00CC18D7">
        <w:t>slår också att riksdagen beslutar att genom ändring i försöksverksamhetslagen ge även självstyrelseorganet i Västra Götalands län befogenhet att besluta om fördelningen av statsbidrag till regionala kulturi</w:t>
      </w:r>
      <w:r w:rsidRPr="00CC18D7">
        <w:t>n</w:t>
      </w:r>
      <w:r w:rsidRPr="00CC18D7">
        <w:t xml:space="preserve">stitutioner </w:t>
      </w:r>
      <w:r w:rsidRPr="00CC18D7">
        <w:rPr>
          <w:i/>
        </w:rPr>
        <w:t>(yrkande 8)</w:t>
      </w:r>
      <w:r w:rsidRPr="00CC18D7">
        <w:t xml:space="preserve">. </w:t>
      </w:r>
    </w:p>
    <w:p w:rsidR="006D6D9F" w:rsidRPr="00CC18D7" w:rsidRDefault="006D6D9F">
      <w:pPr>
        <w:pStyle w:val="Normaltindrag"/>
      </w:pPr>
      <w:r w:rsidRPr="00CC18D7">
        <w:t xml:space="preserve">I </w:t>
      </w:r>
      <w:r w:rsidRPr="00CC18D7">
        <w:rPr>
          <w:i/>
        </w:rPr>
        <w:t>samma motion yrkande 7</w:t>
      </w:r>
      <w:r w:rsidRPr="00CC18D7">
        <w:t xml:space="preserve"> begärs ett tillkännagivande om – som PARK förordat – en skyndsam översyn av de författningar som reglerar självstyre</w:t>
      </w:r>
      <w:r w:rsidRPr="00CC18D7">
        <w:t>l</w:t>
      </w:r>
      <w:r w:rsidRPr="00CC18D7">
        <w:t xml:space="preserve">seorganens verksamhet i syfte att minska den statliga regleringen. </w:t>
      </w:r>
    </w:p>
    <w:p w:rsidR="006D6D9F" w:rsidRPr="00CC18D7" w:rsidRDefault="006D6D9F">
      <w:pPr>
        <w:pStyle w:val="Normaltindrag"/>
      </w:pPr>
      <w:r w:rsidRPr="00CC18D7">
        <w:t xml:space="preserve">I </w:t>
      </w:r>
      <w:r w:rsidRPr="00CC18D7">
        <w:rPr>
          <w:i/>
        </w:rPr>
        <w:t xml:space="preserve">motion K372 av Ulf Nilsson (fp) </w:t>
      </w:r>
      <w:r w:rsidRPr="00CC18D7">
        <w:t xml:space="preserve">begärs tillkännagivanden för regeringen om permanentning av försöksverksamheten med regionalt självstyre i Skåne och i andra försöksregioner, om dessa vill </w:t>
      </w:r>
      <w:r w:rsidRPr="00CC18D7">
        <w:rPr>
          <w:i/>
        </w:rPr>
        <w:t>(yrkande 1)</w:t>
      </w:r>
      <w:r w:rsidRPr="00CC18D7">
        <w:t xml:space="preserve"> och om ett tydligg</w:t>
      </w:r>
      <w:r w:rsidRPr="00CC18D7">
        <w:t>ö</w:t>
      </w:r>
      <w:r w:rsidRPr="00CC18D7">
        <w:t>rande av ansvarsfördelningen mellan regionala och statliga organ i regionen så att resurser som avser regionalpolitik, regional näringspolitik och planering av regional transportinfrastruktur, statliga medel för utvecklingsprojekt och utvecklingsmedel till regionala kulturinstitutioner handha</w:t>
      </w:r>
      <w:r w:rsidRPr="00CC18D7">
        <w:t xml:space="preserve">s av regionen </w:t>
      </w:r>
      <w:r w:rsidRPr="00CC18D7">
        <w:rPr>
          <w:i/>
        </w:rPr>
        <w:t>(y</w:t>
      </w:r>
      <w:r w:rsidRPr="00CC18D7">
        <w:rPr>
          <w:i/>
        </w:rPr>
        <w:t>r</w:t>
      </w:r>
      <w:r w:rsidRPr="00CC18D7">
        <w:rPr>
          <w:i/>
        </w:rPr>
        <w:t>kande 2)</w:t>
      </w:r>
      <w:r w:rsidRPr="00CC18D7">
        <w:t>.</w:t>
      </w:r>
    </w:p>
    <w:p w:rsidR="006D6D9F" w:rsidRPr="00CC18D7" w:rsidRDefault="006D6D9F">
      <w:pPr>
        <w:pStyle w:val="Normaltindrag"/>
      </w:pPr>
      <w:r w:rsidRPr="00CC18D7">
        <w:t xml:space="preserve">I </w:t>
      </w:r>
      <w:r w:rsidRPr="00CC18D7">
        <w:rPr>
          <w:i/>
        </w:rPr>
        <w:t>motion N262 av Yvonne Ångström m.fl. (fp) yrkande 19</w:t>
      </w:r>
      <w:r w:rsidRPr="00CC18D7">
        <w:t xml:space="preserve"> begärs ett til</w:t>
      </w:r>
      <w:r w:rsidRPr="00CC18D7">
        <w:t>l</w:t>
      </w:r>
      <w:r w:rsidRPr="00CC18D7">
        <w:t xml:space="preserve">kännagivande om beslutsfattande i regionerna. Motionärerna nämner bl.a. att direktvalda regionfullmäktige bör ersätta landstingen och överta betydande delar av länsstyrelsernas och andra statliga organs uppgifter. </w:t>
      </w:r>
    </w:p>
    <w:p w:rsidR="006D6D9F" w:rsidRPr="00CC18D7" w:rsidRDefault="006D6D9F">
      <w:r w:rsidRPr="00CC18D7">
        <w:t xml:space="preserve">I </w:t>
      </w:r>
      <w:r w:rsidRPr="00CC18D7">
        <w:rPr>
          <w:i/>
        </w:rPr>
        <w:t>motion K19 av Per Lager m.fl. (mp)</w:t>
      </w:r>
      <w:r w:rsidRPr="00CC18D7">
        <w:t xml:space="preserve"> föreslås att riksdagen avslår propositi</w:t>
      </w:r>
      <w:r w:rsidRPr="00CC18D7">
        <w:t>o</w:t>
      </w:r>
      <w:r w:rsidRPr="00CC18D7">
        <w:t xml:space="preserve">nen </w:t>
      </w:r>
      <w:r w:rsidRPr="00CC18D7">
        <w:rPr>
          <w:i/>
        </w:rPr>
        <w:t>(yrkande 1)</w:t>
      </w:r>
      <w:r w:rsidRPr="00CC18D7">
        <w:t xml:space="preserve">, att riksdagen gör ett tillkännagivande för regeringen om fortsatt försöksverksamhet med regionalt självstyre </w:t>
      </w:r>
      <w:r w:rsidRPr="00CC18D7">
        <w:rPr>
          <w:i/>
        </w:rPr>
        <w:t>(yrkande 2)</w:t>
      </w:r>
      <w:r w:rsidRPr="00CC18D7">
        <w:t>, att riksdagen beslutar om sådan ändring av försöksverksamhetslagen att försöksverksa</w:t>
      </w:r>
      <w:r w:rsidRPr="00CC18D7">
        <w:t>m</w:t>
      </w:r>
      <w:r w:rsidRPr="00CC18D7">
        <w:t xml:space="preserve">heten förlängs till utgången av år 2006 </w:t>
      </w:r>
      <w:r w:rsidRPr="00CC18D7">
        <w:rPr>
          <w:i/>
        </w:rPr>
        <w:t>(yrkande 3)</w:t>
      </w:r>
      <w:r w:rsidRPr="00CC18D7">
        <w:t xml:space="preserve">, om sådan lagändring att likvidation av regionförbundet i Kalmar län skall ske efter utgången av år 2006 </w:t>
      </w:r>
      <w:r w:rsidRPr="00CC18D7">
        <w:rPr>
          <w:i/>
        </w:rPr>
        <w:t>(yrkande 4)</w:t>
      </w:r>
      <w:r w:rsidRPr="00CC18D7">
        <w:t xml:space="preserve"> och om sådan ändring i vallagen att landstin</w:t>
      </w:r>
      <w:r w:rsidRPr="00CC18D7">
        <w:t xml:space="preserve">gen i Skåne och Västra Götaland får besluta att valet till landstingsfullmäktige skall benämnas val till regionfullmäktige eller val till landstingsfullmäktige/regionfullmäktige </w:t>
      </w:r>
      <w:r w:rsidRPr="00CC18D7">
        <w:rPr>
          <w:i/>
        </w:rPr>
        <w:t>(yrkande 5)</w:t>
      </w:r>
      <w:r w:rsidRPr="00CC18D7">
        <w:t xml:space="preserve"> samt att riksdagen hos regeringen begär förslag till ett regelverk för permanenta, direktvalda, regionala styrelseorgan från 2007 </w:t>
      </w:r>
      <w:r w:rsidRPr="00CC18D7">
        <w:rPr>
          <w:i/>
        </w:rPr>
        <w:t>(yrkande 6)</w:t>
      </w:r>
      <w:r w:rsidRPr="00CC18D7">
        <w:t>. I anslutning till yrkande 2 anför motionärerna bl.a. att önskemål om att få göra försök med direktvalda regionfullmäktige bör b</w:t>
      </w:r>
      <w:r w:rsidRPr="00CC18D7">
        <w:t>e</w:t>
      </w:r>
      <w:r w:rsidRPr="00CC18D7">
        <w:t xml:space="preserve">handlas positivt. </w:t>
      </w:r>
    </w:p>
    <w:p w:rsidR="006D6D9F" w:rsidRPr="00CC18D7" w:rsidRDefault="006D6D9F">
      <w:pPr>
        <w:pStyle w:val="Normaltindrag"/>
      </w:pPr>
      <w:r w:rsidRPr="00CC18D7">
        <w:t xml:space="preserve">Motionärerna föreslår också att </w:t>
      </w:r>
      <w:r w:rsidRPr="00CC18D7">
        <w:t>riksdagen beslutar att genom ändring i fö</w:t>
      </w:r>
      <w:r w:rsidRPr="00CC18D7">
        <w:t>r</w:t>
      </w:r>
      <w:r w:rsidRPr="00CC18D7">
        <w:t>söksverksamhetslagen ge även självstyrelseorganet i Västra Götalands län befogenhet att besluta om fördelningen av statsbidrag till regionala kulturi</w:t>
      </w:r>
      <w:r w:rsidRPr="00CC18D7">
        <w:t>n</w:t>
      </w:r>
      <w:r w:rsidRPr="00CC18D7">
        <w:t xml:space="preserve">stitutioner efter en överenskommelse om den övergripande inriktningen på bidragsanvändningen med staten </w:t>
      </w:r>
      <w:r w:rsidRPr="00CC18D7">
        <w:rPr>
          <w:i/>
        </w:rPr>
        <w:t>(yrkande 7)</w:t>
      </w:r>
      <w:r w:rsidRPr="00CC18D7">
        <w:t>.</w:t>
      </w:r>
    </w:p>
    <w:p w:rsidR="006D6D9F" w:rsidRPr="00CC18D7" w:rsidRDefault="006D6D9F">
      <w:pPr>
        <w:pStyle w:val="Normaltindrag"/>
      </w:pPr>
      <w:r w:rsidRPr="00CC18D7">
        <w:t>I motionen föreslås vidare att riksdagen ger regeringen till känna behovet av en kontinuerlig utvärdering under kommande försöksperiod och att en parlamentarisk analysgrupp skall vara kopplad till det ar</w:t>
      </w:r>
      <w:r w:rsidRPr="00CC18D7">
        <w:t xml:space="preserve">betet </w:t>
      </w:r>
      <w:r w:rsidRPr="00CC18D7">
        <w:rPr>
          <w:i/>
        </w:rPr>
        <w:t>(yrkande 8)</w:t>
      </w:r>
      <w:r w:rsidRPr="00CC18D7">
        <w:t xml:space="preserve">. </w:t>
      </w:r>
    </w:p>
    <w:p w:rsidR="006D6D9F" w:rsidRPr="00CC18D7" w:rsidRDefault="006D6D9F">
      <w:pPr>
        <w:pStyle w:val="Normaltindrag"/>
      </w:pPr>
      <w:r w:rsidRPr="00CC18D7">
        <w:t xml:space="preserve">I en partimotion från Miljöpartiet från allmänna motionstiden, </w:t>
      </w:r>
      <w:r w:rsidRPr="00CC18D7">
        <w:rPr>
          <w:i/>
        </w:rPr>
        <w:t>motion K381 av Matz Hammarström m.fl. (mp),</w:t>
      </w:r>
      <w:r w:rsidRPr="00CC18D7">
        <w:t xml:space="preserve"> begärs tillkännagivanden för rege</w:t>
      </w:r>
      <w:r w:rsidRPr="00CC18D7">
        <w:t>r</w:t>
      </w:r>
      <w:r w:rsidRPr="00CC18D7">
        <w:t xml:space="preserve">ingen om direktvalda regionfullmäktige </w:t>
      </w:r>
      <w:r w:rsidRPr="00CC18D7">
        <w:rPr>
          <w:i/>
        </w:rPr>
        <w:t>(yrkande 11)</w:t>
      </w:r>
      <w:r w:rsidRPr="00CC18D7">
        <w:t xml:space="preserve"> och om pågående reg</w:t>
      </w:r>
      <w:r w:rsidRPr="00CC18D7">
        <w:t>i</w:t>
      </w:r>
      <w:r w:rsidRPr="00CC18D7">
        <w:t xml:space="preserve">onförsök </w:t>
      </w:r>
      <w:r w:rsidRPr="00CC18D7">
        <w:rPr>
          <w:i/>
        </w:rPr>
        <w:t>(yrkande 12)</w:t>
      </w:r>
      <w:r w:rsidRPr="00CC18D7">
        <w:t xml:space="preserve">. Motionärerna anser att ett direktvalt regionfullmäktige med inte för stor region skall ersätta landstingen och få ett utökat reellt ansvar för länets planerings- och utvecklingsfrågor. </w:t>
      </w:r>
    </w:p>
    <w:p w:rsidR="006D6D9F" w:rsidRPr="00CC18D7" w:rsidRDefault="006D6D9F">
      <w:pPr>
        <w:pStyle w:val="Normaltindrag"/>
      </w:pPr>
      <w:r w:rsidRPr="00CC18D7">
        <w:t xml:space="preserve">I </w:t>
      </w:r>
      <w:r w:rsidRPr="00CC18D7">
        <w:rPr>
          <w:i/>
        </w:rPr>
        <w:t>motion N364 av Ingegerd Saarinen m.fl. (mp) yrkande 22</w:t>
      </w:r>
      <w:r w:rsidRPr="00CC18D7">
        <w:t xml:space="preserve"> föreslås ett til</w:t>
      </w:r>
      <w:r w:rsidRPr="00CC18D7">
        <w:t>l</w:t>
      </w:r>
      <w:r w:rsidRPr="00CC18D7">
        <w:t xml:space="preserve">kännagivande om att direktvalda regionfullmäktige bör överta uppgifter från länsstyrelserna och landstingen. </w:t>
      </w:r>
    </w:p>
    <w:p w:rsidR="006D6D9F" w:rsidRPr="00CC18D7" w:rsidRDefault="006D6D9F">
      <w:r w:rsidRPr="00CC18D7">
        <w:t xml:space="preserve">I </w:t>
      </w:r>
      <w:r w:rsidRPr="00CC18D7">
        <w:rPr>
          <w:i/>
        </w:rPr>
        <w:t>motion K8 av Per Unckel m.fl. (m)</w:t>
      </w:r>
      <w:r w:rsidRPr="00CC18D7">
        <w:t xml:space="preserve"> föreslås att riksdagen beslutar att fö</w:t>
      </w:r>
      <w:r w:rsidRPr="00CC18D7">
        <w:t>r</w:t>
      </w:r>
      <w:r w:rsidRPr="00CC18D7">
        <w:t>länga giltighetstiden för lagen (1996:1414) om försöksverksamhet med än</w:t>
      </w:r>
      <w:r w:rsidRPr="00CC18D7">
        <w:t>d</w:t>
      </w:r>
      <w:r w:rsidRPr="00CC18D7">
        <w:t xml:space="preserve">rad regional ansvarsfördelning t.o.m. utgången av år 2006 såvitt avser Skåne län </w:t>
      </w:r>
      <w:r w:rsidRPr="00CC18D7">
        <w:rPr>
          <w:i/>
        </w:rPr>
        <w:t>(yrkande 1).</w:t>
      </w:r>
      <w:r w:rsidRPr="00CC18D7">
        <w:t xml:space="preserve"> I motionen begärs vidare att regeringens förslag om fortsatt försöksverksamhet i Västra Götalands län skall avslås </w:t>
      </w:r>
      <w:r w:rsidRPr="00CC18D7">
        <w:rPr>
          <w:i/>
        </w:rPr>
        <w:t>(yrkande 2)</w:t>
      </w:r>
      <w:r w:rsidRPr="00CC18D7">
        <w:t>. Motion</w:t>
      </w:r>
      <w:r w:rsidRPr="00CC18D7">
        <w:t>ä</w:t>
      </w:r>
      <w:r w:rsidRPr="00CC18D7">
        <w:t>rerna hänvisar till att Moderaterna sedan länge motsatt sig en samhällsorgan</w:t>
      </w:r>
      <w:r w:rsidRPr="00CC18D7">
        <w:t>i</w:t>
      </w:r>
      <w:r w:rsidRPr="00CC18D7">
        <w:t>sation bestående av fler än två nivåer med direktval och besk</w:t>
      </w:r>
      <w:r w:rsidRPr="00CC18D7">
        <w:t>attningsrätt och därför motsatt sig införandet av regionala självstyrelseorgan. Den enda del av landet där det enligt motionärerna möjligen skulle kunna finnas förutsättnin</w:t>
      </w:r>
      <w:r w:rsidRPr="00CC18D7">
        <w:t>g</w:t>
      </w:r>
      <w:r w:rsidRPr="00CC18D7">
        <w:t>ar för ett delstatsliknande organ i form av t.ex. regionparlament är Skåne. Försöksverksamheten där bör därför fortgå i oförändrad form t.o.m. utgången av år 2006. Försöksverksamheten i Västra Götalands län har däremot ingen folklig förankring, och någon särr</w:t>
      </w:r>
      <w:r w:rsidRPr="00CC18D7">
        <w:t>e</w:t>
      </w:r>
      <w:r w:rsidRPr="00CC18D7">
        <w:t xml:space="preserve">glering bör därför inte fortgå för detta län. </w:t>
      </w:r>
    </w:p>
    <w:p w:rsidR="006D6D9F" w:rsidRPr="00CC18D7" w:rsidRDefault="006D6D9F">
      <w:pPr>
        <w:pStyle w:val="Normaltindrag"/>
      </w:pPr>
      <w:r w:rsidRPr="00CC18D7">
        <w:t xml:space="preserve">I </w:t>
      </w:r>
      <w:r w:rsidRPr="00CC18D7">
        <w:rPr>
          <w:i/>
        </w:rPr>
        <w:t>motion K13 av Ewa Thalén Finné m.fl. (m)</w:t>
      </w:r>
      <w:r w:rsidRPr="00CC18D7">
        <w:t xml:space="preserve"> föreslås att riksdagen beslutar att förlänga giltighetstiden för försöksverksamhetslagen t.o.m. utgången av år 2006. I motionen hänför sig motionärerna till förhållandena i Skåne. </w:t>
      </w:r>
    </w:p>
    <w:p w:rsidR="006D6D9F" w:rsidRPr="00CC18D7" w:rsidRDefault="006D6D9F">
      <w:pPr>
        <w:pStyle w:val="Rubrik3"/>
        <w:rPr>
          <w:noProof w:val="0"/>
        </w:rPr>
      </w:pPr>
      <w:bookmarkStart w:id="51" w:name="_Toc533411345"/>
      <w:r w:rsidRPr="00CC18D7">
        <w:rPr>
          <w:noProof w:val="0"/>
        </w:rPr>
        <w:t>Bostadsutskottets yttrande</w:t>
      </w:r>
      <w:bookmarkEnd w:id="51"/>
      <w:r w:rsidRPr="00CC18D7">
        <w:rPr>
          <w:noProof w:val="0"/>
        </w:rPr>
        <w:t xml:space="preserve"> </w:t>
      </w:r>
    </w:p>
    <w:p w:rsidR="006D6D9F" w:rsidRPr="00CC18D7" w:rsidRDefault="006D6D9F">
      <w:r w:rsidRPr="00CC18D7">
        <w:t xml:space="preserve">Bostadsutskottet uttalar med anledning av vad som föreslagits i proposition och motioner om möjligheterna att inrätta samverkansorgan och omfattningen m.m. av den fortsatta försöksverksamheten följande (yttr. 2001/02:BoU4y). </w:t>
      </w:r>
    </w:p>
    <w:p w:rsidR="006D6D9F" w:rsidRPr="00CC18D7" w:rsidRDefault="006D6D9F">
      <w:pPr>
        <w:pStyle w:val="Normaltindrag"/>
      </w:pPr>
    </w:p>
    <w:p w:rsidR="006D6D9F" w:rsidRPr="00CC18D7" w:rsidRDefault="006D6D9F">
      <w:pPr>
        <w:pStyle w:val="Citat"/>
      </w:pPr>
      <w:r w:rsidRPr="00CC18D7">
        <w:t>Det förslag som läggs fram genom propositionen innebär att det i samtl</w:t>
      </w:r>
      <w:r w:rsidRPr="00CC18D7">
        <w:t>i</w:t>
      </w:r>
      <w:r w:rsidRPr="00CC18D7">
        <w:t>ga län kan bildas samverkansorgan som fr.o.m. år 2003 tar över en del av de uppgifter och det ansvar som länsstyrelserna i dag har. Utskottet delar uppfattningen att länen bör ges denna möjlighet. Denna fråga kan dock inte ses skild från frågan om i vilken omfattning och med vilken inrik</w:t>
      </w:r>
      <w:r w:rsidRPr="00CC18D7">
        <w:t>t</w:t>
      </w:r>
      <w:r w:rsidRPr="00CC18D7">
        <w:t>ning den nuv</w:t>
      </w:r>
      <w:r w:rsidRPr="00CC18D7">
        <w:t>a</w:t>
      </w:r>
      <w:r w:rsidRPr="00CC18D7">
        <w:t xml:space="preserve">rande försöksverksamheten bör fortgå. </w:t>
      </w:r>
    </w:p>
    <w:p w:rsidR="006D6D9F" w:rsidRPr="00CC18D7" w:rsidRDefault="006D6D9F">
      <w:pPr>
        <w:pStyle w:val="CitatIndrag"/>
      </w:pPr>
      <w:r w:rsidRPr="00CC18D7">
        <w:t>När det gäller den nu pågående försöksverksamheten är innebörden av regeringens förslag att försöken kan fortsätta i Skåne, Västra Götalands, Kalmar och Gotlands län, och</w:t>
      </w:r>
      <w:r w:rsidRPr="00CC18D7">
        <w:t xml:space="preserve"> då med stöd av den nya lagen om samve</w:t>
      </w:r>
      <w:r w:rsidRPr="00CC18D7">
        <w:t>r</w:t>
      </w:r>
      <w:r w:rsidRPr="00CC18D7">
        <w:t>kansorgan. Förslag om att inskränka den fortsatta försöksverksamheten genom att inte låta Västra Götalands län ingå i den förs fram i en motion. Utskottet delar inte denna uppfattning. Försöksverksamheten har til</w:t>
      </w:r>
      <w:r w:rsidRPr="00CC18D7">
        <w:t>l</w:t>
      </w:r>
      <w:r w:rsidRPr="00CC18D7">
        <w:t>kommit för att erfarenheter skall vinnas av hur det regionala ansvaret kan fördelas mellan länsstyrelsen och andra regionala organ. En förutsättning för att tillräckliga erfarenheter skall kunna vinnas är bl.a. att försöken p</w:t>
      </w:r>
      <w:r w:rsidRPr="00CC18D7">
        <w:t>å</w:t>
      </w:r>
      <w:r w:rsidRPr="00CC18D7">
        <w:t>går under en tillräckligt lång tid</w:t>
      </w:r>
      <w:r w:rsidRPr="00CC18D7">
        <w:t xml:space="preserve"> och att de har en tillräcklig omfattning. Det är mot den bakgrunden värdefullt att försöksverksamheten nu kan fortgå med i huvudsak oförändrat innehåll i samtl</w:t>
      </w:r>
      <w:r w:rsidRPr="00CC18D7">
        <w:t>i</w:t>
      </w:r>
      <w:r w:rsidRPr="00CC18D7">
        <w:t xml:space="preserve">ga försökslän. </w:t>
      </w:r>
    </w:p>
    <w:p w:rsidR="006D6D9F" w:rsidRPr="00CC18D7" w:rsidRDefault="006D6D9F">
      <w:pPr>
        <w:pStyle w:val="CitatIndrag"/>
      </w:pPr>
      <w:r w:rsidRPr="00CC18D7">
        <w:t>Genom att den fortsatta försöksverksamheten sker inom ramen för den nya samverkanslagen ges den också en något annorlunda utformning än tidigare. Samverkansorganen erhåller i förhållande till vad försökslänen har i dag inskränkta befogenheter att besluta om användningen av medel. Regeringen anser dock att de nuvarande försökslänen un</w:t>
      </w:r>
      <w:r w:rsidRPr="00CC18D7">
        <w:t>der nästko</w:t>
      </w:r>
      <w:r w:rsidRPr="00CC18D7">
        <w:t>m</w:t>
      </w:r>
      <w:r w:rsidRPr="00CC18D7">
        <w:t>mande mandatperiod skall ha större befogenheter än övriga samverkan</w:t>
      </w:r>
      <w:r w:rsidRPr="00CC18D7">
        <w:t>s</w:t>
      </w:r>
      <w:r w:rsidRPr="00CC18D7">
        <w:t>organ. De skall till skillnad från övriga samverkansorgan t.ex. kunna b</w:t>
      </w:r>
      <w:r w:rsidRPr="00CC18D7">
        <w:t>e</w:t>
      </w:r>
      <w:r w:rsidRPr="00CC18D7">
        <w:t>sluta om företagsstöd. Gemensamt för alla samverkansorgan är att bef</w:t>
      </w:r>
      <w:r w:rsidRPr="00CC18D7">
        <w:t>o</w:t>
      </w:r>
      <w:r w:rsidRPr="00CC18D7">
        <w:t>genheterna att besluta om fördelning av statsbidrag till regionala kultu</w:t>
      </w:r>
      <w:r w:rsidRPr="00CC18D7">
        <w:t>r</w:t>
      </w:r>
      <w:r w:rsidRPr="00CC18D7">
        <w:t xml:space="preserve">institutioner upphör. </w:t>
      </w:r>
    </w:p>
    <w:p w:rsidR="006D6D9F" w:rsidRPr="00CC18D7" w:rsidRDefault="006D6D9F">
      <w:pPr>
        <w:pStyle w:val="CitatIndrag"/>
      </w:pPr>
      <w:r w:rsidRPr="00CC18D7">
        <w:t>Utskottet delar uppfattningen att försökslänen bör ha större befoge</w:t>
      </w:r>
      <w:r w:rsidRPr="00CC18D7">
        <w:t>n</w:t>
      </w:r>
      <w:r w:rsidRPr="00CC18D7">
        <w:t>heter än övriga län. Den fråga som, mot denna bakgrund, kan ställas är om det lagförslag som regeringen nu lagt fram ger utrymme för en for</w:t>
      </w:r>
      <w:r w:rsidRPr="00CC18D7">
        <w:t>t</w:t>
      </w:r>
      <w:r w:rsidRPr="00CC18D7">
        <w:t>satt försöksverksamhet av den omfattning som beskrivs i motivtexten. Utskottet har bl.a. uppmärksammat att samverkansorganens rätt att b</w:t>
      </w:r>
      <w:r w:rsidRPr="00CC18D7">
        <w:t>e</w:t>
      </w:r>
      <w:r w:rsidRPr="00CC18D7">
        <w:t>sluta om användningen av vissa statliga medel beskrivs något annorlunda i försökslagen än i den nya  lagen om samverkansorgan. I försökslagen anges att beslutanderätten avser ”regionalpolitiska och andra utvec</w:t>
      </w:r>
      <w:r w:rsidRPr="00CC18D7">
        <w:t>k</w:t>
      </w:r>
      <w:r w:rsidRPr="00CC18D7">
        <w:t>lingsmedel”, medan det i</w:t>
      </w:r>
      <w:r w:rsidRPr="00CC18D7">
        <w:t xml:space="preserve"> regeringens lagförslag anges att den omfattar ”vissa statliga medel för regional utveckling”. Enligt utskottets mening kan det mot den nu beskrivna bakgrunden finnas anledning att överväga om en justering av lagförslaget erfordras för att försökslänen skall kunna få de befogenheter som uppenbarl</w:t>
      </w:r>
      <w:r w:rsidRPr="00CC18D7">
        <w:t>i</w:t>
      </w:r>
      <w:r w:rsidRPr="00CC18D7">
        <w:t xml:space="preserve">gen avsetts.  </w:t>
      </w:r>
    </w:p>
    <w:p w:rsidR="006D6D9F" w:rsidRPr="00CC18D7" w:rsidRDefault="006D6D9F">
      <w:pPr>
        <w:pStyle w:val="CitatIndrag"/>
      </w:pPr>
      <w:r w:rsidRPr="00CC18D7">
        <w:t>Med det nu anförda ställer sig utskottet bakom regeringens förslag. Mo</w:t>
      </w:r>
      <w:r w:rsidRPr="00CC18D7">
        <w:t>t</w:t>
      </w:r>
      <w:r w:rsidRPr="00CC18D7">
        <w:t xml:space="preserve">stående motionsyrkanden avstyrks. </w:t>
      </w:r>
    </w:p>
    <w:p w:rsidR="006D6D9F" w:rsidRPr="00CC18D7" w:rsidRDefault="006D6D9F">
      <w:pPr>
        <w:pStyle w:val="Rubrik3"/>
        <w:rPr>
          <w:noProof w:val="0"/>
        </w:rPr>
      </w:pPr>
      <w:bookmarkStart w:id="52" w:name="_Toc528480044"/>
      <w:bookmarkStart w:id="53" w:name="_Toc528480105"/>
      <w:bookmarkStart w:id="54" w:name="_Toc528483931"/>
      <w:bookmarkStart w:id="55" w:name="_Toc530227165"/>
      <w:bookmarkStart w:id="56" w:name="_Toc533411346"/>
      <w:r w:rsidRPr="00CC18D7">
        <w:rPr>
          <w:noProof w:val="0"/>
        </w:rPr>
        <w:t xml:space="preserve">Utskottets </w:t>
      </w:r>
      <w:bookmarkEnd w:id="52"/>
      <w:bookmarkEnd w:id="53"/>
      <w:bookmarkEnd w:id="54"/>
      <w:bookmarkEnd w:id="55"/>
      <w:r w:rsidRPr="00CC18D7">
        <w:rPr>
          <w:noProof w:val="0"/>
        </w:rPr>
        <w:t>ställningstagande</w:t>
      </w:r>
      <w:bookmarkEnd w:id="56"/>
      <w:r w:rsidRPr="00CC18D7">
        <w:rPr>
          <w:noProof w:val="0"/>
        </w:rPr>
        <w:t xml:space="preserve">  </w:t>
      </w:r>
    </w:p>
    <w:p w:rsidR="006D6D9F" w:rsidRPr="00CC18D7" w:rsidRDefault="006D6D9F">
      <w:r w:rsidRPr="00CC18D7">
        <w:t>Utskottet delar regeringens bedömning att förutsättningar nu bör skapas för kommunal samverkan på länsnivå i samtliga län. Forskare och remissinsta</w:t>
      </w:r>
      <w:r w:rsidRPr="00CC18D7">
        <w:t>n</w:t>
      </w:r>
      <w:r w:rsidRPr="00CC18D7">
        <w:t>ser har pekat på att det kan behövas 10–20 år innan mer säkra slutsatser kan dras om de demokratiska effekterna av den försöksverksamhet som bedrivits. Utskottet delar regeringens bedömning att det inte är rimligt att vänta så länge med att införa förutsättningar för samverkan i sam</w:t>
      </w:r>
      <w:r w:rsidRPr="00CC18D7">
        <w:t>t</w:t>
      </w:r>
      <w:r w:rsidRPr="00CC18D7">
        <w:t xml:space="preserve">liga län. </w:t>
      </w:r>
    </w:p>
    <w:p w:rsidR="006D6D9F" w:rsidRPr="00CC18D7" w:rsidRDefault="006D6D9F">
      <w:pPr>
        <w:pStyle w:val="Normaltindrag"/>
      </w:pPr>
      <w:r w:rsidRPr="00CC18D7">
        <w:t>Regeringen anser att debatten i regionfrågan aktualiserar behovet av en allmän översyn av uppgiftsfördelningen mellan staten, kommunerna och landstingen, och regeringen avser att låta göra en sådan översyn. Utskottet</w:t>
      </w:r>
      <w:r w:rsidRPr="00CC18D7">
        <w:t xml:space="preserve"> anser en sådan översyn vara av stort värde. </w:t>
      </w:r>
    </w:p>
    <w:p w:rsidR="006D6D9F" w:rsidRPr="00CC18D7" w:rsidRDefault="006D6D9F">
      <w:pPr>
        <w:pStyle w:val="Normaltindrag"/>
      </w:pPr>
      <w:r w:rsidRPr="00CC18D7">
        <w:t xml:space="preserve">Utskottet avstyrker med hänsyn till det anförda motionerna K7 (c) yrkande 1, K11 (kd), K12 (kd) yrkande 1, K15 (fp) yrkande 1 och K19 (mp) yrkande 1 om avslag på propositionen. </w:t>
      </w:r>
    </w:p>
    <w:p w:rsidR="006D6D9F" w:rsidRPr="00CC18D7" w:rsidRDefault="006D6D9F">
      <w:pPr>
        <w:pStyle w:val="Normaltindrag"/>
      </w:pPr>
      <w:r w:rsidRPr="00CC18D7">
        <w:t>Utskottet delar således i princip regeringens uppfattning om formerna för den fortsatta regionala samverkan. Någon generell förlängning av den nuv</w:t>
      </w:r>
      <w:r w:rsidRPr="00CC18D7">
        <w:t>a</w:t>
      </w:r>
      <w:r w:rsidRPr="00CC18D7">
        <w:t>rande försökslagens giltighet bör därför inte ske och inte heller bör försök</w:t>
      </w:r>
      <w:r w:rsidRPr="00CC18D7">
        <w:t>s</w:t>
      </w:r>
      <w:r w:rsidRPr="00CC18D7">
        <w:t>verksamheten utvidgas till att omfatta ytterligare län. Av detta följer att något tillkännagivande om förberedelser för permanentning av den nuvarande fö</w:t>
      </w:r>
      <w:r w:rsidRPr="00CC18D7">
        <w:t>r</w:t>
      </w:r>
      <w:r w:rsidRPr="00CC18D7">
        <w:t xml:space="preserve">söksverksamheten inte heller är påkallad. </w:t>
      </w:r>
    </w:p>
    <w:p w:rsidR="006D6D9F" w:rsidRPr="00CC18D7" w:rsidRDefault="006D6D9F">
      <w:pPr>
        <w:pStyle w:val="Normaltindrag"/>
      </w:pPr>
      <w:r w:rsidRPr="00CC18D7">
        <w:t>Utskottet avstyrker med det anförda motionerna K7 (c) yrkandena 2, 3 i denna del, 4 och 6, K12 (kd) yrkandena 2 i denna del och 4, K15 (fp) yrka</w:t>
      </w:r>
      <w:r w:rsidRPr="00CC18D7">
        <w:t>n</w:t>
      </w:r>
      <w:r w:rsidRPr="00CC18D7">
        <w:t>dena 2, 3 i denna del, 4 och 6, K18 (v) yrkandena 1 i denna del, 2 och 4 samt K19 (mp) yrkande 2, 3 i denna del, 4 och 6. Även motionerna K10 (c), K17 (kd), K371 (c) yrkandena 15 och 20, K381 (mp) yrkande 12, N262 (fp) y</w:t>
      </w:r>
      <w:r w:rsidRPr="00CC18D7">
        <w:t>r</w:t>
      </w:r>
      <w:r w:rsidRPr="00CC18D7">
        <w:t>kande 19 och N364 (mp) yrkande 22 i sa</w:t>
      </w:r>
      <w:r w:rsidRPr="00CC18D7">
        <w:t>m</w:t>
      </w:r>
      <w:r w:rsidRPr="00CC18D7">
        <w:t xml:space="preserve">ma frågor avstyrks. </w:t>
      </w:r>
    </w:p>
    <w:p w:rsidR="006D6D9F" w:rsidRPr="00CC18D7" w:rsidRDefault="006D6D9F">
      <w:pPr>
        <w:pStyle w:val="Normaltindrag"/>
      </w:pPr>
      <w:r w:rsidRPr="00CC18D7">
        <w:t>Regeringens förslag innebär att verksamheten i de nuvarande fyra fö</w:t>
      </w:r>
      <w:r w:rsidRPr="00CC18D7">
        <w:t>r</w:t>
      </w:r>
      <w:r w:rsidRPr="00CC18D7">
        <w:t>sökslänen under nästa mandatperiod skall fortgå i huvudsak oförändrat med undantag för fördelningen av statliga kulturbidrag, vilken uppgift föreslås återgå till Statens kulturråd. Regeringen anser i fråga om Skåne län och Väs</w:t>
      </w:r>
      <w:r w:rsidRPr="00CC18D7">
        <w:t>t</w:t>
      </w:r>
      <w:r w:rsidRPr="00CC18D7">
        <w:t xml:space="preserve">ra Götalands län att det behövs ytterligare tid för att vinna erfarenheter av en direktvald regional nivå med ansvar för regional utvecklingsverksamhet och att verksamheten därefter bör bli föremål för en utvärdering.  </w:t>
      </w:r>
    </w:p>
    <w:p w:rsidR="006D6D9F" w:rsidRPr="00CC18D7" w:rsidRDefault="006D6D9F">
      <w:pPr>
        <w:pStyle w:val="Normaltindrag"/>
      </w:pPr>
      <w:r w:rsidRPr="00CC18D7">
        <w:t>Enligt utskottets uppfattning ligger det ett värde i att verksam</w:t>
      </w:r>
      <w:r w:rsidRPr="00CC18D7">
        <w:t>heten i dessa län fortgår helt oförändrat under ytterligare en mandatperiod. Utskottet för</w:t>
      </w:r>
      <w:r w:rsidRPr="00CC18D7">
        <w:t>e</w:t>
      </w:r>
      <w:r w:rsidRPr="00CC18D7">
        <w:t xml:space="preserve">slår därför att giltigheten av försökslagen förlängs såvitt avser verksamheten i Skåne län och i Västra Götalands län. Dessa län bör därför undantas från den nya samverkanslagen. </w:t>
      </w:r>
    </w:p>
    <w:p w:rsidR="006D6D9F" w:rsidRPr="00CC18D7" w:rsidRDefault="006D6D9F">
      <w:pPr>
        <w:pStyle w:val="Normaltindrag"/>
      </w:pPr>
      <w:r w:rsidRPr="00CC18D7">
        <w:t>Utskottet tillstyrker därmed motionerna K7 (c) yrkande 3 i denna del, K8 (m) yrkande 1, K12 (kd) yrkande 2 i denna del, K13 (m), K15 (fp) yrkande 3 i denna del, K18 (v) yrkande 1 i denna del, K19 (mp) yrkande 3 i denna del och K372 (fp) yrka</w:t>
      </w:r>
      <w:r w:rsidRPr="00CC18D7">
        <w:t>nde 1 samt avstyrker motion K8 (m) yrka</w:t>
      </w:r>
      <w:r w:rsidRPr="00CC18D7">
        <w:t>n</w:t>
      </w:r>
      <w:r w:rsidRPr="00CC18D7">
        <w:t xml:space="preserve">de 2. </w:t>
      </w:r>
    </w:p>
    <w:p w:rsidR="006D6D9F" w:rsidRPr="00CC18D7" w:rsidRDefault="006D6D9F">
      <w:pPr>
        <w:pStyle w:val="Normaltindrag"/>
      </w:pPr>
      <w:r w:rsidRPr="00CC18D7">
        <w:t>Utskottet har således avstyrkt en generellt fortsatt och utvidgad verksamhet i de former som gällt enligt försökslagen. Vid denna utgång finns inte anle</w:t>
      </w:r>
      <w:r w:rsidRPr="00CC18D7">
        <w:t>d</w:t>
      </w:r>
      <w:r w:rsidRPr="00CC18D7">
        <w:t>ning till en sådan översyn för att minska statlig reglering av självstyrelseorg</w:t>
      </w:r>
      <w:r w:rsidRPr="00CC18D7">
        <w:t>a</w:t>
      </w:r>
      <w:r w:rsidRPr="00CC18D7">
        <w:t>nens verksamhet som begärs i motionerna K7 (c) yrkande 7, K12 (kd) yrka</w:t>
      </w:r>
      <w:r w:rsidRPr="00CC18D7">
        <w:t>n</w:t>
      </w:r>
      <w:r w:rsidRPr="00CC18D7">
        <w:t>de 2 i denna del, K15 (fp) y</w:t>
      </w:r>
      <w:r w:rsidRPr="00CC18D7">
        <w:t>r</w:t>
      </w:r>
      <w:r w:rsidRPr="00CC18D7">
        <w:t xml:space="preserve">kande 7 och K372 (fp) yrkande 2. </w:t>
      </w:r>
    </w:p>
    <w:p w:rsidR="006D6D9F" w:rsidRPr="00CC18D7" w:rsidRDefault="006D6D9F">
      <w:pPr>
        <w:pStyle w:val="Normaltindrag"/>
      </w:pPr>
      <w:r w:rsidRPr="00CC18D7">
        <w:t>Inte heller finns anledning att förbereda bestämmelser om direktval till självstyrelseorgan eller ändring i vallagen, som begärs i motionerna K7 (c) yrkande 5, K12 (kd) yrkande 3, K15 (fp) yrkande 5, K19 (mp) yrkande 5, K371 (c) yrkande 18 samt K381 (mp) yrkande 11 eller att ändra bestämme</w:t>
      </w:r>
      <w:r w:rsidRPr="00CC18D7">
        <w:t>l</w:t>
      </w:r>
      <w:r w:rsidRPr="00CC18D7">
        <w:t>serna om rätten för självstyrelseorganen att fördela statliga kulturbidrag, såsom begärs i motionerna K7 (c) yrkande 9, K12 (kd) yrkande 2 i denna del, K15 (fp) yrkande 8, K18 (v) yrkande 8 och K19 (mp) y</w:t>
      </w:r>
      <w:r w:rsidRPr="00CC18D7">
        <w:t>r</w:t>
      </w:r>
      <w:r w:rsidRPr="00CC18D7">
        <w:t xml:space="preserve">kande 7. </w:t>
      </w:r>
    </w:p>
    <w:p w:rsidR="006D6D9F" w:rsidRPr="00CC18D7" w:rsidRDefault="006D6D9F">
      <w:pPr>
        <w:pStyle w:val="Normaltindrag"/>
      </w:pPr>
      <w:r w:rsidRPr="00CC18D7">
        <w:t>Regeringen påpekar att debatten i regionfrågan aktualiserar behovet av en allmän översyn av uppgiftsfördelningen. Verksamheten i Skåne län och Väs</w:t>
      </w:r>
      <w:r w:rsidRPr="00CC18D7">
        <w:t>t</w:t>
      </w:r>
      <w:r w:rsidRPr="00CC18D7">
        <w:t>ra Götalands län skall bli föremål för utvärdering, och verksamheten enligt den nya lag som regeringen föreslår skall kontinuerligt följas upp och utvä</w:t>
      </w:r>
      <w:r w:rsidRPr="00CC18D7">
        <w:t>r</w:t>
      </w:r>
      <w:r w:rsidRPr="00CC18D7">
        <w:t>deras. Utskottet anser inte att det finns skäl att besluta om sådan utvärdering under parlamentarisk medverkan som begärs i motion K19 (mp) yrkande 8. M</w:t>
      </w:r>
      <w:r w:rsidRPr="00CC18D7">
        <w:t>o</w:t>
      </w:r>
      <w:r w:rsidRPr="00CC18D7">
        <w:t xml:space="preserve">tionen avstyrks. </w:t>
      </w:r>
    </w:p>
    <w:p w:rsidR="006D6D9F" w:rsidRPr="00CC18D7" w:rsidRDefault="006D6D9F">
      <w:pPr>
        <w:pStyle w:val="Utskottetsvervganden-RubrikFrslagspunkt"/>
        <w:outlineLvl w:val="0"/>
      </w:pPr>
      <w:bookmarkStart w:id="57" w:name="_Toc533411347"/>
      <w:r w:rsidRPr="00CC18D7">
        <w:t>Politiska nivåer och samverkan i övrigt</w:t>
      </w:r>
      <w:bookmarkEnd w:id="57"/>
      <w:r w:rsidRPr="00CC18D7">
        <w:t xml:space="preserve"> </w:t>
      </w:r>
    </w:p>
    <w:p w:rsidR="006D6D9F" w:rsidRPr="00CC18D7" w:rsidRDefault="006D6D9F">
      <w:pPr>
        <w:pStyle w:val="Utskottsfrslagikorthet-Rubrik"/>
        <w:outlineLvl w:val="0"/>
        <w:rPr>
          <w:noProof w:val="0"/>
        </w:rPr>
      </w:pPr>
      <w:r w:rsidRPr="00CC18D7">
        <w:rPr>
          <w:noProof w:val="0"/>
        </w:rPr>
        <w:t>Utskottets förslag i korthet</w:t>
      </w:r>
    </w:p>
    <w:p w:rsidR="006D6D9F" w:rsidRPr="00CC18D7" w:rsidRDefault="006D6D9F">
      <w:pPr>
        <w:pStyle w:val="Utskottsfrslagikorthet-Text"/>
      </w:pPr>
      <w:r w:rsidRPr="00CC18D7">
        <w:t>Utskottet föreslår att riksdagen avslår motioner bl.a. om att minska antalet politiska nivåer och om förhållandena i Stockholmsregi</w:t>
      </w:r>
      <w:r w:rsidRPr="00CC18D7">
        <w:t>o</w:t>
      </w:r>
      <w:r w:rsidRPr="00CC18D7">
        <w:t>nen.</w:t>
      </w:r>
    </w:p>
    <w:p w:rsidR="006D6D9F" w:rsidRPr="00CC18D7" w:rsidRDefault="006D6D9F">
      <w:pPr>
        <w:pStyle w:val="Rubrik3"/>
        <w:rPr>
          <w:noProof w:val="0"/>
        </w:rPr>
      </w:pPr>
      <w:bookmarkStart w:id="58" w:name="_Toc533411348"/>
      <w:r w:rsidRPr="00CC18D7">
        <w:rPr>
          <w:noProof w:val="0"/>
        </w:rPr>
        <w:t>Motioner</w:t>
      </w:r>
      <w:bookmarkEnd w:id="58"/>
    </w:p>
    <w:p w:rsidR="006D6D9F" w:rsidRPr="00CC18D7" w:rsidRDefault="006D6D9F">
      <w:r w:rsidRPr="00CC18D7">
        <w:t xml:space="preserve">I </w:t>
      </w:r>
      <w:r w:rsidRPr="00CC18D7">
        <w:rPr>
          <w:i/>
        </w:rPr>
        <w:t>motion K236 av Bo Lundgren m.fl. (m)</w:t>
      </w:r>
      <w:r w:rsidRPr="00CC18D7">
        <w:t xml:space="preserve"> föreslås tillkännagivanden om att landstingen som politisk nivå bör avvecklas som en del av en större hälso- och sjukvårdsreform </w:t>
      </w:r>
      <w:r w:rsidRPr="00CC18D7">
        <w:rPr>
          <w:i/>
        </w:rPr>
        <w:t>(yrkande 3)</w:t>
      </w:r>
      <w:r w:rsidRPr="00CC18D7">
        <w:t xml:space="preserve"> och om att frågor som kan kräva samverkan i större regioner kan och bör lösas genom institutionella arrangemang från fall till fall, t.ex. genom samverkan i kommunalförbund, som kan utnyttjas på ett flex</w:t>
      </w:r>
      <w:r w:rsidRPr="00CC18D7">
        <w:t>i</w:t>
      </w:r>
      <w:r w:rsidRPr="00CC18D7">
        <w:t xml:space="preserve">belt sätt som tillgodoser medborgarnas intressen </w:t>
      </w:r>
      <w:r w:rsidRPr="00CC18D7">
        <w:rPr>
          <w:i/>
        </w:rPr>
        <w:t>(yrkande 4)</w:t>
      </w:r>
      <w:r w:rsidRPr="00CC18D7">
        <w:t xml:space="preserve">. </w:t>
      </w:r>
    </w:p>
    <w:p w:rsidR="006D6D9F" w:rsidRPr="00CC18D7" w:rsidRDefault="006D6D9F">
      <w:pPr>
        <w:pStyle w:val="Normaltindrag"/>
      </w:pPr>
      <w:r w:rsidRPr="00CC18D7">
        <w:t xml:space="preserve">I </w:t>
      </w:r>
      <w:r w:rsidRPr="00CC18D7">
        <w:rPr>
          <w:i/>
        </w:rPr>
        <w:t>motion K14 av Tomas Högström (m)</w:t>
      </w:r>
      <w:r w:rsidRPr="00CC18D7">
        <w:t xml:space="preserve"> begärs tillkännagivanden om me</w:t>
      </w:r>
      <w:r w:rsidRPr="00CC18D7">
        <w:t>d</w:t>
      </w:r>
      <w:r w:rsidRPr="00CC18D7">
        <w:t xml:space="preserve">borgarnas perspektiv i de regionala organen </w:t>
      </w:r>
      <w:r w:rsidRPr="00CC18D7">
        <w:rPr>
          <w:i/>
        </w:rPr>
        <w:t>(yrkande 1)</w:t>
      </w:r>
      <w:r w:rsidRPr="00CC18D7">
        <w:t xml:space="preserve"> och om att antalet beslutande politiska nivåer bör reduceras </w:t>
      </w:r>
      <w:r w:rsidRPr="00CC18D7">
        <w:rPr>
          <w:i/>
        </w:rPr>
        <w:t>(yrkande 2)</w:t>
      </w:r>
      <w:r w:rsidRPr="00CC18D7">
        <w:t>.</w:t>
      </w:r>
    </w:p>
    <w:p w:rsidR="006D6D9F" w:rsidRPr="00CC18D7" w:rsidRDefault="006D6D9F">
      <w:r w:rsidRPr="00CC18D7">
        <w:t xml:space="preserve">I </w:t>
      </w:r>
      <w:r w:rsidRPr="00CC18D7">
        <w:rPr>
          <w:i/>
        </w:rPr>
        <w:t>motion Ub430 av Desirée Pethrus Engström m.fl. (kd) yrkande 1</w:t>
      </w:r>
      <w:r w:rsidRPr="00CC18D7">
        <w:t xml:space="preserve"> föreslås ett tillkännagivande om att Stockholmsregionen bör ges större frihet att organis</w:t>
      </w:r>
      <w:r w:rsidRPr="00CC18D7">
        <w:t>e</w:t>
      </w:r>
      <w:r w:rsidRPr="00CC18D7">
        <w:t xml:space="preserve">ra sig enligt sina särskilda förutsättningar. </w:t>
      </w:r>
    </w:p>
    <w:p w:rsidR="006D6D9F" w:rsidRPr="00CC18D7" w:rsidRDefault="006D6D9F">
      <w:pPr>
        <w:pStyle w:val="Rubrik3"/>
        <w:rPr>
          <w:noProof w:val="0"/>
        </w:rPr>
      </w:pPr>
      <w:bookmarkStart w:id="59" w:name="_Toc533411349"/>
      <w:r w:rsidRPr="00CC18D7">
        <w:rPr>
          <w:noProof w:val="0"/>
        </w:rPr>
        <w:t>Övrigt</w:t>
      </w:r>
      <w:bookmarkEnd w:id="59"/>
      <w:r w:rsidRPr="00CC18D7">
        <w:rPr>
          <w:noProof w:val="0"/>
        </w:rPr>
        <w:t xml:space="preserve"> </w:t>
      </w:r>
    </w:p>
    <w:p w:rsidR="006D6D9F" w:rsidRPr="00CC18D7" w:rsidRDefault="006D6D9F">
      <w:r w:rsidRPr="00CC18D7">
        <w:t>Utskottet behandlade i sitt betänkande 2000/01:KU12 motioner om att a</w:t>
      </w:r>
      <w:r w:rsidRPr="00CC18D7">
        <w:t>v</w:t>
      </w:r>
      <w:r w:rsidRPr="00CC18D7">
        <w:t>veckla landstingen som politisk nivå. Enligt utskottets uppfattning fanns det ingen anledning att ”nu” ifrågasätta landstingens roll i den svenska demokr</w:t>
      </w:r>
      <w:r w:rsidRPr="00CC18D7">
        <w:t>a</w:t>
      </w:r>
      <w:r w:rsidRPr="00CC18D7">
        <w:t xml:space="preserve">tin, och utskottet avstyrkte föreliggande motioner. </w:t>
      </w:r>
    </w:p>
    <w:p w:rsidR="006D6D9F" w:rsidRPr="00CC18D7" w:rsidRDefault="006D6D9F">
      <w:r w:rsidRPr="00CC18D7">
        <w:t>Regeringen uttalar i propositionen att landstinget i Stockholms län, som inte är försökslän, sedan länge har ansvarat för vissa regionala utvecklingsuppgi</w:t>
      </w:r>
      <w:r w:rsidRPr="00CC18D7">
        <w:t>f</w:t>
      </w:r>
      <w:r w:rsidRPr="00CC18D7">
        <w:t>ter i länet. Utan att detta är reglerat av statsmakterna har ett samarbetsförhå</w:t>
      </w:r>
      <w:r w:rsidRPr="00CC18D7">
        <w:t>l</w:t>
      </w:r>
      <w:r w:rsidRPr="00CC18D7">
        <w:t>lande etablerats mellan landstinget, länsstyrelsen och kommunerna som har likhet med vad som gäller i försökslänen Skåne län och Västra Götalands län. Kommunerna i Stockholms län har, liksom i alla andra län, möjlighet att bilda ett kommunalförbund som kan utgöra samverkansorgan i länet. Den nu</w:t>
      </w:r>
      <w:r w:rsidRPr="00CC18D7">
        <w:softHyphen/>
        <w:t xml:space="preserve">varande ansvarsfördelningen i Stockholms län kan även behållas.  </w:t>
      </w:r>
    </w:p>
    <w:p w:rsidR="006D6D9F" w:rsidRPr="00CC18D7" w:rsidRDefault="006D6D9F">
      <w:pPr>
        <w:pStyle w:val="Rubrik3"/>
        <w:rPr>
          <w:noProof w:val="0"/>
        </w:rPr>
      </w:pPr>
      <w:bookmarkStart w:id="60" w:name="_Toc533411350"/>
      <w:r w:rsidRPr="00CC18D7">
        <w:rPr>
          <w:noProof w:val="0"/>
        </w:rPr>
        <w:t>Utskottets ställningstagande</w:t>
      </w:r>
      <w:bookmarkEnd w:id="60"/>
      <w:r w:rsidRPr="00CC18D7">
        <w:rPr>
          <w:noProof w:val="0"/>
        </w:rPr>
        <w:t xml:space="preserve">  </w:t>
      </w:r>
    </w:p>
    <w:p w:rsidR="006D6D9F" w:rsidRPr="00CC18D7" w:rsidRDefault="006D6D9F">
      <w:r w:rsidRPr="00CC18D7">
        <w:t>Utskottet vidhåller sin tidigare inställning i fråga om landstingens roll och avstyrker motionerna K236 (m) yrkandena 3 och 4 och K14 (m) yrkande 2. Utskottet vill dock erinra om att frågan kan komma att beröras inom den översyn av uppgiftsfördelningen som r</w:t>
      </w:r>
      <w:r w:rsidRPr="00CC18D7">
        <w:t>e</w:t>
      </w:r>
      <w:r w:rsidRPr="00CC18D7">
        <w:t xml:space="preserve">geringen aviserat. </w:t>
      </w:r>
    </w:p>
    <w:p w:rsidR="006D6D9F" w:rsidRPr="00CC18D7" w:rsidRDefault="006D6D9F">
      <w:pPr>
        <w:pStyle w:val="Normaltindrag"/>
      </w:pPr>
      <w:r w:rsidRPr="00CC18D7">
        <w:t>Utskottet vill understryka betydelsen av medborgarperspektiv på alla b</w:t>
      </w:r>
      <w:r w:rsidRPr="00CC18D7">
        <w:t>e</w:t>
      </w:r>
      <w:r w:rsidRPr="00CC18D7">
        <w:t xml:space="preserve">slutsnivåer. Något sådant tillkännagivande som begärs i motion K14 yrkande 1 anser utskottet dock inte behövas. Motionen avstyrks. </w:t>
      </w:r>
    </w:p>
    <w:p w:rsidR="006D6D9F" w:rsidRPr="00CC18D7" w:rsidRDefault="006D6D9F">
      <w:r w:rsidRPr="00CC18D7">
        <w:t>Som framhålls i propositionen har kommunerna i Stockholms län, liksom i andra län, möjlighet såväl att bilda ett kommunalförbund som kan utgöra samverkansorgan i länet som att behålla nuvarande samverkansformer. U</w:t>
      </w:r>
      <w:r w:rsidRPr="00CC18D7">
        <w:t>t</w:t>
      </w:r>
      <w:r w:rsidRPr="00CC18D7">
        <w:t xml:space="preserve">skottet anser inte att något tillkännagivande som begärs i motion Ub430 (kd) yrkande 1 behövs. </w:t>
      </w:r>
    </w:p>
    <w:p w:rsidR="006D6D9F" w:rsidRPr="00CC18D7" w:rsidRDefault="006D6D9F">
      <w:pPr>
        <w:pStyle w:val="Utskottetsvervganden-RubrikFrslagspunkt"/>
        <w:outlineLvl w:val="0"/>
      </w:pPr>
      <w:bookmarkStart w:id="61" w:name="_Toc533411351"/>
      <w:r w:rsidRPr="00CC18D7">
        <w:t>Samverkansorganens uppgifter och sammansättning</w:t>
      </w:r>
      <w:bookmarkEnd w:id="61"/>
      <w:r w:rsidRPr="00CC18D7">
        <w:t xml:space="preserve"> </w:t>
      </w:r>
    </w:p>
    <w:p w:rsidR="006D6D9F" w:rsidRPr="00CC18D7" w:rsidRDefault="006D6D9F">
      <w:pPr>
        <w:pStyle w:val="Utskottsfrslagikorthet-Rubrik"/>
        <w:outlineLvl w:val="0"/>
        <w:rPr>
          <w:noProof w:val="0"/>
        </w:rPr>
      </w:pPr>
      <w:r w:rsidRPr="00CC18D7">
        <w:rPr>
          <w:noProof w:val="0"/>
        </w:rPr>
        <w:t>Utskottets förslag i korthet</w:t>
      </w:r>
    </w:p>
    <w:p w:rsidR="006D6D9F" w:rsidRPr="00CC18D7" w:rsidRDefault="006D6D9F">
      <w:pPr>
        <w:pStyle w:val="Utskottsfrslagikorthet-Text"/>
      </w:pPr>
      <w:r w:rsidRPr="00CC18D7">
        <w:t xml:space="preserve">Utskottet tillstyrker propositionen såvitt avser samverkansorganens uppgifter och sammansättning och avstyrker motioner i denna del och om vissa närmare föreskrifter för samverkansorganen. Utskottet föreslår med anledning av en motion ett mindre förtydligande i samverkanslagen om beslutsrätten för vissa statliga medel. </w:t>
      </w:r>
    </w:p>
    <w:p w:rsidR="006D6D9F" w:rsidRPr="00CC18D7" w:rsidRDefault="006D6D9F">
      <w:pPr>
        <w:pStyle w:val="Rubrik3"/>
        <w:rPr>
          <w:noProof w:val="0"/>
        </w:rPr>
      </w:pPr>
      <w:bookmarkStart w:id="62" w:name="_Toc533411352"/>
      <w:r w:rsidRPr="00CC18D7">
        <w:rPr>
          <w:noProof w:val="0"/>
        </w:rPr>
        <w:t>Propositionen</w:t>
      </w:r>
      <w:bookmarkEnd w:id="62"/>
      <w:r w:rsidRPr="00CC18D7">
        <w:rPr>
          <w:noProof w:val="0"/>
        </w:rPr>
        <w:t xml:space="preserve"> </w:t>
      </w:r>
    </w:p>
    <w:p w:rsidR="006D6D9F" w:rsidRPr="00CC18D7" w:rsidRDefault="006D6D9F">
      <w:r w:rsidRPr="00CC18D7">
        <w:rPr>
          <w:i/>
        </w:rPr>
        <w:t>Uppgifterna</w:t>
      </w:r>
      <w:r w:rsidRPr="00CC18D7">
        <w:t xml:space="preserve"> för samverkansorganet i ett län skall enligt regeringens förslag, som nämnts ovan, vara att utarbeta program för länets utveckling och sa</w:t>
      </w:r>
      <w:r w:rsidRPr="00CC18D7">
        <w:t>m</w:t>
      </w:r>
      <w:r w:rsidRPr="00CC18D7">
        <w:t>ordna utvecklingsinsatser i länet för genomförande av programmet. Det kr</w:t>
      </w:r>
      <w:r w:rsidRPr="00CC18D7">
        <w:t>ä</w:t>
      </w:r>
      <w:r w:rsidRPr="00CC18D7">
        <w:t>ver samverkan med kommuner, landsting, berörda statliga myndigheter samt organisationer och näringsliv i länet. Samverkansorganet skall också besluta om prioritering av infrastrukturåtgärder m.m. vid upprättande av länsplaner för regional infrastruktur. Samverkansorganet föreslås vidare svara för ut</w:t>
      </w:r>
      <w:r w:rsidRPr="00CC18D7">
        <w:t>a</w:t>
      </w:r>
      <w:r w:rsidRPr="00CC18D7">
        <w:t>r</w:t>
      </w:r>
      <w:r w:rsidRPr="00CC18D7">
        <w:t>betandet av nya tillväxtprogram för kommande programperiod samt ta mot och bereda ansökningar från EG:s strukturfonder. Samverkansorganet föreslås även få besluta om användning av vissa statliga medel för regional utvec</w:t>
      </w:r>
      <w:r w:rsidRPr="00CC18D7">
        <w:t>k</w:t>
      </w:r>
      <w:r w:rsidRPr="00CC18D7">
        <w:t xml:space="preserve">ling. </w:t>
      </w:r>
    </w:p>
    <w:p w:rsidR="006D6D9F" w:rsidRPr="00CC18D7" w:rsidRDefault="006D6D9F">
      <w:pPr>
        <w:pStyle w:val="Normaltindrag"/>
      </w:pPr>
      <w:r w:rsidRPr="00CC18D7">
        <w:t>I de nuvarande försökslänen skall samverkansorganen enligt vad som sägs i propositionen även under nästa mandatperiod, i avvaktan på en utvärdering av det fortsatta försöket, ha beslutanderätt över motsvarande regionalpolitiska medel som de i dag beslutar om. I lagtexten sägs inte n</w:t>
      </w:r>
      <w:r w:rsidRPr="00CC18D7">
        <w:t>ågot om denna vidare befogenhet som samverkansorganen i försökslänen skall ha i förhållande till samverkan</w:t>
      </w:r>
      <w:r w:rsidRPr="00CC18D7">
        <w:t>s</w:t>
      </w:r>
      <w:r w:rsidRPr="00CC18D7">
        <w:t>organen i övriga län.</w:t>
      </w:r>
    </w:p>
    <w:p w:rsidR="006D6D9F" w:rsidRPr="00CC18D7" w:rsidRDefault="006D6D9F">
      <w:pPr>
        <w:pStyle w:val="Normaltindrag"/>
      </w:pPr>
      <w:r w:rsidRPr="00CC18D7">
        <w:t>Samverkansorganet skall följa upp åtgärder och effekter av utvecklingsa</w:t>
      </w:r>
      <w:r w:rsidRPr="00CC18D7">
        <w:t>r</w:t>
      </w:r>
      <w:r w:rsidRPr="00CC18D7">
        <w:t xml:space="preserve">betet i länet och lämna en årlig redovisning till regeringen om åtgärder och effekter. </w:t>
      </w:r>
    </w:p>
    <w:p w:rsidR="006D6D9F" w:rsidRPr="00CC18D7" w:rsidRDefault="006D6D9F">
      <w:pPr>
        <w:pStyle w:val="Normaltindrag"/>
      </w:pPr>
      <w:r w:rsidRPr="00CC18D7">
        <w:t xml:space="preserve">I fråga om </w:t>
      </w:r>
      <w:r w:rsidRPr="00CC18D7">
        <w:rPr>
          <w:i/>
        </w:rPr>
        <w:t>sammansättningen</w:t>
      </w:r>
      <w:r w:rsidRPr="00CC18D7">
        <w:t xml:space="preserve"> av ett samverkansorgan föreslår regeringen, som nämnts ovan, att organet för att kunna omfattas av den särskilda lagen skall utgöras av ett kommunalförbund som har samtliga kommuner i länet som medlemmar och att landstinget skall kunna ingå som medlem. Särskilda föreskrifter föreslås för Gotland samt Skåne och Västra Götaland. De nuv</w:t>
      </w:r>
      <w:r w:rsidRPr="00CC18D7">
        <w:t>a</w:t>
      </w:r>
      <w:r w:rsidRPr="00CC18D7">
        <w:t>rande regionala självstyrelseorganen skall utan att behöva göra anmälan utg</w:t>
      </w:r>
      <w:r w:rsidRPr="00CC18D7">
        <w:t>ö</w:t>
      </w:r>
      <w:r w:rsidRPr="00CC18D7">
        <w:t xml:space="preserve">ra samverkansorgan enligt den nya lagen. </w:t>
      </w:r>
    </w:p>
    <w:p w:rsidR="006D6D9F" w:rsidRPr="00CC18D7" w:rsidRDefault="006D6D9F">
      <w:r w:rsidRPr="00CC18D7">
        <w:t xml:space="preserve">I fråga om </w:t>
      </w:r>
      <w:r w:rsidRPr="00CC18D7">
        <w:rPr>
          <w:i/>
        </w:rPr>
        <w:t>samverkan inom och mellan olika geografiska områden</w:t>
      </w:r>
      <w:r w:rsidRPr="00CC18D7">
        <w:t xml:space="preserve"> framhåller regeringen att, även om länen har gamla anor och länen under överskådlig tid kommer att vara grunden för landets administrativa indelning, samarbete mellan olika aktörer i högre grad måste utföras inom funktionella regioner som är olika beroende på vilken fråga som hanteras. Regeringen anser att det måste vara möjligt att hantera varje verksamhet på det mest effektiva sättet. Regeringen erinrar om att det i dag på informell väg pågår ett omfatta</w:t>
      </w:r>
      <w:r w:rsidRPr="00CC18D7">
        <w:t>nde arbete som syftar till att överbrygga de olägenheter som de administrativa gränserna åstadkommer på vissa håll, att länsstyrelserna har ett utvecklat samarbete över länsgränserna i olika frågor, och att detsamma gäller komm</w:t>
      </w:r>
      <w:r w:rsidRPr="00CC18D7">
        <w:t>u</w:t>
      </w:r>
      <w:r w:rsidRPr="00CC18D7">
        <w:t>ner och landsting. För att klara de planeringsfrågor som fordrar större enheter än ett län måste olika former utvecklas för olika frågor, där samordningsb</w:t>
      </w:r>
      <w:r w:rsidRPr="00CC18D7">
        <w:t>e</w:t>
      </w:r>
      <w:r w:rsidRPr="00CC18D7">
        <w:t>hoven på regional nivå och sambanden mellan lokal, regional och nationell nivå behöver överblickas och beaktas. Någon generell lö</w:t>
      </w:r>
      <w:r w:rsidRPr="00CC18D7">
        <w:t xml:space="preserve">sning kan knappast utvecklas, utan formerna för samverkan får enligt regeringen anpassas till situationen. </w:t>
      </w:r>
    </w:p>
    <w:p w:rsidR="006D6D9F" w:rsidRPr="00CC18D7" w:rsidRDefault="006D6D9F">
      <w:r w:rsidRPr="00CC18D7">
        <w:rPr>
          <w:i/>
        </w:rPr>
        <w:t>Statliga medel</w:t>
      </w:r>
      <w:r w:rsidRPr="00CC18D7">
        <w:t xml:space="preserve"> för regional utveckling finns avsatta inom anslaget 33:1 Al</w:t>
      </w:r>
      <w:r w:rsidRPr="00CC18D7">
        <w:t>l</w:t>
      </w:r>
      <w:r w:rsidRPr="00CC18D7">
        <w:t>männa regionalpolitiska åtgärder (”länsanslaget”) inom utgiftsområde 19. Dessa medel kan i dag användas för stöd till företag och kommersiell service, till finansiering av länsstyrelsens projekt samt för projekt inom ramen för genomförande av tillväxtavtal och EG:s strukturfondsprogram. En analys av utfallet för år 2000 visar att totalt för riket fattades beslut om ca 220 miljoner i regional projektverksamhet, exklusive medel för medfinansiering a</w:t>
      </w:r>
      <w:r w:rsidRPr="00CC18D7">
        <w:t>v stru</w:t>
      </w:r>
      <w:r w:rsidRPr="00CC18D7">
        <w:t>k</w:t>
      </w:r>
      <w:r w:rsidRPr="00CC18D7">
        <w:t xml:space="preserve">turfondsprojekt. </w:t>
      </w:r>
    </w:p>
    <w:p w:rsidR="006D6D9F" w:rsidRPr="00CC18D7" w:rsidRDefault="006D6D9F">
      <w:pPr>
        <w:pStyle w:val="Normaltindrag"/>
      </w:pPr>
      <w:r w:rsidRPr="00CC18D7">
        <w:t>I fråga om den geografiska fördelningen av medel från länsanslaget sägs i budgetpropositionen (prop. 2001/02:1 utgiftsområde 19, avsnitt 4.9.1), att det även fortsättningsvis bör vara en uppgift för regeringen att fördela anslaget mellan länsstyrelser och självstyrelseorgan och utfärda de föreskrifter som behövs och att vid fördelningen av medel mellan länen de långsiktiga regi</w:t>
      </w:r>
      <w:r w:rsidRPr="00CC18D7">
        <w:t>o</w:t>
      </w:r>
      <w:r w:rsidRPr="00CC18D7">
        <w:t xml:space="preserve">nala problemens svårighetsgrad, som hittills, bör utgöra den huvudsakliga fördelningsnyckeln, med särskilt beaktande av medfinansieringsbehovet av åtgärder inom EG:s strukturfondsprogram och inom ramen för de regionala tillväxtavtalen. </w:t>
      </w:r>
    </w:p>
    <w:p w:rsidR="006D6D9F" w:rsidRPr="00CC18D7" w:rsidRDefault="006D6D9F">
      <w:pPr>
        <w:pStyle w:val="Normaltindrag"/>
      </w:pPr>
      <w:r w:rsidRPr="00CC18D7">
        <w:t xml:space="preserve">Om </w:t>
      </w:r>
      <w:r w:rsidRPr="00CC18D7">
        <w:rPr>
          <w:i/>
        </w:rPr>
        <w:t>finansieringen av samverkansorganens verksamhet</w:t>
      </w:r>
      <w:r w:rsidRPr="00CC18D7">
        <w:t xml:space="preserve"> sägs i den nu akt</w:t>
      </w:r>
      <w:r w:rsidRPr="00CC18D7">
        <w:t>u</w:t>
      </w:r>
      <w:r w:rsidRPr="00CC18D7">
        <w:t>ella propositionen att det bör ankomma på berörda parter att finansiera sa</w:t>
      </w:r>
      <w:r w:rsidRPr="00CC18D7">
        <w:t>m</w:t>
      </w:r>
      <w:r w:rsidRPr="00CC18D7">
        <w:t>verkan mellan kommuner och landsting i länet genom avgifter till kommuna</w:t>
      </w:r>
      <w:r w:rsidRPr="00CC18D7">
        <w:t>l</w:t>
      </w:r>
      <w:r w:rsidRPr="00CC18D7">
        <w:t xml:space="preserve">förbundet eller på annat sätt, medan det bör ankomma på staten att finansiera vissa administrationskostnader som motsvaras av kostnadsminskningar hos länsstyrelsen. Det handlar om länsstyrelsens programarbete, sekretariat för tillväxtprogram, beredning av ansökningar till EG:s strukturfonder m.m. </w:t>
      </w:r>
      <w:r w:rsidRPr="00CC18D7">
        <w:t>Finansiering avses ske genom omfördelning från länsstyrelsernas förval</w:t>
      </w:r>
      <w:r w:rsidRPr="00CC18D7">
        <w:t>t</w:t>
      </w:r>
      <w:r w:rsidRPr="00CC18D7">
        <w:t xml:space="preserve">ningsanslag. Regeringen återkommer till resursfrågan i budgetpropositionen inför år 2003. </w:t>
      </w:r>
    </w:p>
    <w:p w:rsidR="006D6D9F" w:rsidRPr="00CC18D7" w:rsidRDefault="006D6D9F">
      <w:pPr>
        <w:pStyle w:val="Normaltindrag"/>
      </w:pPr>
      <w:r w:rsidRPr="00CC18D7">
        <w:t>Samverkansorganet skall följa upp åtgärder och effekter av utvecklingsa</w:t>
      </w:r>
      <w:r w:rsidRPr="00CC18D7">
        <w:t>r</w:t>
      </w:r>
      <w:r w:rsidRPr="00CC18D7">
        <w:t xml:space="preserve">betet i länet och lämna en </w:t>
      </w:r>
      <w:r w:rsidRPr="00CC18D7">
        <w:rPr>
          <w:i/>
        </w:rPr>
        <w:t>årlig redovisning</w:t>
      </w:r>
      <w:r w:rsidRPr="00CC18D7">
        <w:t xml:space="preserve"> till regeringen. Kostnaderna för detta bör täckas av staten. Finansiering avses ske genom omfördelning från anslaget för regionala utvecklingsmedel. Även i denna fråga återkommer regeringen i budgetpropositionen inför budgetåret 2003. </w:t>
      </w:r>
    </w:p>
    <w:p w:rsidR="006D6D9F" w:rsidRPr="00CC18D7" w:rsidRDefault="006D6D9F">
      <w:r w:rsidRPr="00CC18D7">
        <w:t xml:space="preserve">Samverkansorganet i länet föreslås svara för </w:t>
      </w:r>
      <w:r w:rsidRPr="00CC18D7">
        <w:rPr>
          <w:i/>
        </w:rPr>
        <w:t>uppföljning</w:t>
      </w:r>
      <w:r w:rsidRPr="00CC18D7">
        <w:t xml:space="preserve"> av program för länets utveckling. Formerna för detta kommer att preciseras i föreskrifter. Utgångspunkten är att samverkansorganet i en årlig redovisning skall redov</w:t>
      </w:r>
      <w:r w:rsidRPr="00CC18D7">
        <w:t>i</w:t>
      </w:r>
      <w:r w:rsidRPr="00CC18D7">
        <w:t>sa vidtagna åtgärder och uppkomna effekter av utvecklingsarbetet inom de områden som programmet behandlar. Denna redovisning gör det möjligt för riksdag och regering att få ett mer samlat underlag för ställningstagande i olika frågor som rör länet. En gång per mandatperiod bör en oberoende utvä</w:t>
      </w:r>
      <w:r w:rsidRPr="00CC18D7">
        <w:t>r</w:t>
      </w:r>
      <w:r w:rsidRPr="00CC18D7">
        <w:t xml:space="preserve">dering göras av utvecklingsarbetet. </w:t>
      </w:r>
    </w:p>
    <w:p w:rsidR="006D6D9F" w:rsidRPr="00CC18D7" w:rsidRDefault="006D6D9F">
      <w:r w:rsidRPr="00CC18D7">
        <w:t xml:space="preserve"> </w:t>
      </w:r>
      <w:r w:rsidRPr="00CC18D7">
        <w:rPr>
          <w:i/>
        </w:rPr>
        <w:t>Statliga myndigheter</w:t>
      </w:r>
      <w:r w:rsidRPr="00CC18D7">
        <w:t xml:space="preserve"> som bedriver verksamhet i länet skall, om det inte finns särskilda skäl, beakta ett fastställt program för länets utveckling. Statliga myndigheter skall inom sina verksamhetsområden lämna samverkansorganet i länet det biträde som det behöver för genomförandet av utvecklingsprogra</w:t>
      </w:r>
      <w:r w:rsidRPr="00CC18D7">
        <w:t>m</w:t>
      </w:r>
      <w:r w:rsidRPr="00CC18D7">
        <w:t xml:space="preserve">met. Statliga myndigheter skall också löpande informera samverkansorganet om sin verksamhet. </w:t>
      </w:r>
    </w:p>
    <w:p w:rsidR="006D6D9F" w:rsidRPr="00CC18D7" w:rsidRDefault="006D6D9F">
      <w:pPr>
        <w:pStyle w:val="Normaltindrag"/>
      </w:pPr>
      <w:r w:rsidRPr="00CC18D7">
        <w:t xml:space="preserve">Skyldigheten att beakta programmet gäller bara inom de områden där den statliga myndigheten har en handlingsfrihet. </w:t>
      </w:r>
      <w:r w:rsidRPr="00CC18D7">
        <w:t>En statlig myndighet måste i första hand följa de mål och direktiv som gäller för myndigheten. En föru</w:t>
      </w:r>
      <w:r w:rsidRPr="00CC18D7">
        <w:t>t</w:t>
      </w:r>
      <w:r w:rsidRPr="00CC18D7">
        <w:t>sättning är vidare att utvecklingsprogrammet inte står i strid med nationella intressen eller ekonomiska restriktioner för berörd myndighet. Det är också viktigt att den akademiska friheten inom universitet och högskolor respekt</w:t>
      </w:r>
      <w:r w:rsidRPr="00CC18D7">
        <w:t>e</w:t>
      </w:r>
      <w:r w:rsidRPr="00CC18D7">
        <w:t xml:space="preserve">ras. </w:t>
      </w:r>
    </w:p>
    <w:p w:rsidR="006D6D9F" w:rsidRPr="00CC18D7" w:rsidRDefault="006D6D9F">
      <w:r w:rsidRPr="00CC18D7">
        <w:t>I propositionen framhålls att såväl effektivitetsskäl som samordningsskäl kan tala för att vissa frågor behöver beslutas</w:t>
      </w:r>
      <w:r w:rsidRPr="00CC18D7">
        <w:rPr>
          <w:i/>
        </w:rPr>
        <w:t xml:space="preserve"> gemensamt mellan flera län</w:t>
      </w:r>
      <w:r w:rsidRPr="00CC18D7">
        <w:t>. Ett antal länsstyrelser har exempelvis fått i uppdrag att vara förvaltningsmyndigheter för de geogra</w:t>
      </w:r>
      <w:r w:rsidRPr="00CC18D7">
        <w:softHyphen/>
        <w:t>fiskt avgränsade strukturfonds</w:t>
      </w:r>
      <w:r w:rsidRPr="00CC18D7">
        <w:softHyphen/>
        <w:t>programmen i en större region än det egna länet. I andra fall kan det vara så att en uppgift är av så liten omfat</w:t>
      </w:r>
      <w:r w:rsidRPr="00CC18D7">
        <w:t>t</w:t>
      </w:r>
      <w:r w:rsidRPr="00CC18D7">
        <w:t>ning att det är svårt för alla länsstyrelser att ha erforderlig expertkunskap för upp</w:t>
      </w:r>
      <w:r w:rsidRPr="00CC18D7">
        <w:softHyphen/>
        <w:t>giften. Utvecklingen kan därför innebära att länsstyrelser har olika upp</w:t>
      </w:r>
      <w:r w:rsidRPr="00CC18D7">
        <w:softHyphen/>
        <w:t>gifter och beslutar i ärenden även utanför det egna länets gränser.</w:t>
      </w:r>
    </w:p>
    <w:p w:rsidR="006D6D9F" w:rsidRPr="00CC18D7" w:rsidRDefault="006D6D9F">
      <w:pPr>
        <w:pStyle w:val="Normaltindrag"/>
      </w:pPr>
      <w:r w:rsidRPr="00CC18D7">
        <w:t>Vidare fra</w:t>
      </w:r>
      <w:r w:rsidRPr="00CC18D7">
        <w:t>mhålls att länsstyrelserna samarbetar kring många olika frågor i olika grupp</w:t>
      </w:r>
      <w:r w:rsidRPr="00CC18D7">
        <w:softHyphen/>
        <w:t>eringar. Den hittillsvarande utvecklingen visar på ett ökande b</w:t>
      </w:r>
      <w:r w:rsidRPr="00CC18D7">
        <w:t>e</w:t>
      </w:r>
      <w:r w:rsidRPr="00CC18D7">
        <w:t>hov för läns</w:t>
      </w:r>
      <w:r w:rsidRPr="00CC18D7">
        <w:softHyphen/>
        <w:t>styrelserna att utveckla sina relationer till grannlänen för att vissa frågor skall kunna lösas på ett för samhället bra sätt.</w:t>
      </w:r>
    </w:p>
    <w:p w:rsidR="006D6D9F" w:rsidRPr="00CC18D7" w:rsidRDefault="006D6D9F">
      <w:pPr>
        <w:pStyle w:val="Rubrik3"/>
        <w:rPr>
          <w:noProof w:val="0"/>
        </w:rPr>
      </w:pPr>
      <w:bookmarkStart w:id="63" w:name="_Toc533411353"/>
      <w:r w:rsidRPr="00CC18D7">
        <w:rPr>
          <w:noProof w:val="0"/>
        </w:rPr>
        <w:t>Motioner</w:t>
      </w:r>
      <w:bookmarkEnd w:id="63"/>
      <w:r w:rsidRPr="00CC18D7">
        <w:rPr>
          <w:noProof w:val="0"/>
        </w:rPr>
        <w:t xml:space="preserve"> </w:t>
      </w:r>
    </w:p>
    <w:p w:rsidR="006D6D9F" w:rsidRPr="00CC18D7" w:rsidRDefault="006D6D9F">
      <w:r w:rsidRPr="00CC18D7">
        <w:t xml:space="preserve">I </w:t>
      </w:r>
      <w:r w:rsidRPr="00CC18D7">
        <w:rPr>
          <w:i/>
        </w:rPr>
        <w:t>motion K18 av Owe Hellberg m.fl. (v)</w:t>
      </w:r>
      <w:r w:rsidRPr="00CC18D7">
        <w:t xml:space="preserve"> </w:t>
      </w:r>
      <w:r w:rsidRPr="00CC18D7">
        <w:rPr>
          <w:i/>
        </w:rPr>
        <w:t>yrkande 9</w:t>
      </w:r>
      <w:r w:rsidRPr="00CC18D7">
        <w:t xml:space="preserve"> föreslås ett tillkännagiva</w:t>
      </w:r>
      <w:r w:rsidRPr="00CC18D7">
        <w:t>n</w:t>
      </w:r>
      <w:r w:rsidRPr="00CC18D7">
        <w:t>de för regeringen om behovet av ett regelverk för geografisk fördelning av regionala projektmedel. Motionärerna anser att den förändring som regerin</w:t>
      </w:r>
      <w:r w:rsidRPr="00CC18D7">
        <w:t>g</w:t>
      </w:r>
      <w:r w:rsidRPr="00CC18D7">
        <w:t xml:space="preserve">en föreslår beträffande anslaget 33:1 Allmänna regionalpolitiska åtgärder, vilka medel nu skall fördelas mellan länen utifrån de regionala problemens svårighetsgrad, inte får innebära att medlen skall fördelas över hela landet oavsett vilka regionala utvecklingsbehov som föreligger. </w:t>
      </w:r>
    </w:p>
    <w:p w:rsidR="006D6D9F" w:rsidRPr="00CC18D7" w:rsidRDefault="006D6D9F">
      <w:pPr>
        <w:pStyle w:val="Normaltindrag"/>
      </w:pPr>
      <w:r w:rsidRPr="00CC18D7">
        <w:t xml:space="preserve">I </w:t>
      </w:r>
      <w:r w:rsidRPr="00CC18D7">
        <w:rPr>
          <w:i/>
        </w:rPr>
        <w:t>motion K6 av Göte Jonsson och förste vice talman Anders Björck (m)</w:t>
      </w:r>
      <w:r w:rsidRPr="00CC18D7">
        <w:t xml:space="preserve"> f</w:t>
      </w:r>
      <w:r w:rsidRPr="00CC18D7">
        <w:t>ö</w:t>
      </w:r>
      <w:r w:rsidRPr="00CC18D7">
        <w:t>reslås tillkännagivanden till regeringen om sammansättningen av kommuna</w:t>
      </w:r>
      <w:r w:rsidRPr="00CC18D7">
        <w:t>l</w:t>
      </w:r>
      <w:r w:rsidRPr="00CC18D7">
        <w:t xml:space="preserve">förbunden </w:t>
      </w:r>
      <w:r w:rsidRPr="00CC18D7">
        <w:rPr>
          <w:i/>
        </w:rPr>
        <w:t>(yrkande 1)</w:t>
      </w:r>
      <w:r w:rsidRPr="00CC18D7">
        <w:t xml:space="preserve"> och om samverkansorganens och länsstyrelsernas uppgifter </w:t>
      </w:r>
      <w:r w:rsidRPr="00CC18D7">
        <w:rPr>
          <w:i/>
        </w:rPr>
        <w:t>(yrkande 2)</w:t>
      </w:r>
      <w:r w:rsidRPr="00CC18D7">
        <w:t>. Landstingen bör enligt motionärerna inte splittra upp sina resurser och inte kunna ingå i de kommunalförbund som skall utgöra samverkansorgan. Samverkansorganens ansvar bör enligt motionärerna enbart gälla insatser som finansieras via kommunerna eller lokalt på annat sätt, m</w:t>
      </w:r>
      <w:r w:rsidRPr="00CC18D7">
        <w:t>e</w:t>
      </w:r>
      <w:r w:rsidRPr="00CC18D7">
        <w:t>dan</w:t>
      </w:r>
      <w:r w:rsidRPr="00CC18D7">
        <w:t xml:space="preserve"> länsstyrelserna skall ha samordnings- och genomförandeansvaret för statliga insatser. </w:t>
      </w:r>
    </w:p>
    <w:p w:rsidR="006D6D9F" w:rsidRPr="00CC18D7" w:rsidRDefault="006D6D9F">
      <w:pPr>
        <w:pStyle w:val="Normaltindrag"/>
      </w:pPr>
      <w:r w:rsidRPr="00CC18D7">
        <w:t xml:space="preserve">I </w:t>
      </w:r>
      <w:r w:rsidRPr="00CC18D7">
        <w:rPr>
          <w:i/>
        </w:rPr>
        <w:t>motion K9 av Lars Elinderson och Lars Hjertén (m)</w:t>
      </w:r>
      <w:r w:rsidRPr="00CC18D7">
        <w:t xml:space="preserve"> föreslås att riksd</w:t>
      </w:r>
      <w:r w:rsidRPr="00CC18D7">
        <w:t>a</w:t>
      </w:r>
      <w:r w:rsidRPr="00CC18D7">
        <w:t xml:space="preserve">gen gör tillkännagivanden till regeringen om att formerna för kommunal samverkan inte skall förutsätta samverkansorgan som omfattar alla kommuner i länet </w:t>
      </w:r>
      <w:r w:rsidRPr="00CC18D7">
        <w:rPr>
          <w:i/>
        </w:rPr>
        <w:t>(yrkande 1)</w:t>
      </w:r>
      <w:r w:rsidRPr="00CC18D7">
        <w:t xml:space="preserve"> och om att ett sådant samverkansorgan skall kunna omfatta angränsande kommuner i flera län </w:t>
      </w:r>
      <w:r w:rsidRPr="00CC18D7">
        <w:rPr>
          <w:i/>
        </w:rPr>
        <w:t>(yrkande 2)</w:t>
      </w:r>
      <w:r w:rsidRPr="00CC18D7">
        <w:t>. Motionärerna framhåller att Västra Götalands län har hela 49 kommuner jämfört med genomsnittet 14–16 kommuner och de anser att det är en praktisk omöjlighet för detta län at</w:t>
      </w:r>
      <w:r w:rsidRPr="00CC18D7">
        <w:t>t samtliga kommuner i länet skall kunna ingå i ett samverkansorgan. Antalet ingående kommuner bör i stället enligt motionärerna avgöras i varje enskilt fall, liksom frågan om ett samverkansorgan skall omfatta angränsande ko</w:t>
      </w:r>
      <w:r w:rsidRPr="00CC18D7">
        <w:t>m</w:t>
      </w:r>
      <w:r w:rsidRPr="00CC18D7">
        <w:t xml:space="preserve">muner i olika län. </w:t>
      </w:r>
    </w:p>
    <w:p w:rsidR="006D6D9F" w:rsidRPr="00CC18D7" w:rsidRDefault="006D6D9F">
      <w:pPr>
        <w:pStyle w:val="Normaltindrag"/>
      </w:pPr>
      <w:r w:rsidRPr="00CC18D7">
        <w:rPr>
          <w:i/>
        </w:rPr>
        <w:t>Roy Hansson (m)</w:t>
      </w:r>
      <w:r w:rsidRPr="00CC18D7">
        <w:t xml:space="preserve"> föreslår i </w:t>
      </w:r>
      <w:r w:rsidRPr="00CC18D7">
        <w:rPr>
          <w:i/>
        </w:rPr>
        <w:t xml:space="preserve">motion K16 </w:t>
      </w:r>
      <w:r w:rsidRPr="00CC18D7">
        <w:t xml:space="preserve">att riksdagen tillkännager behovet av föreskrifter för samverkansorganets arbetsordning </w:t>
      </w:r>
      <w:r w:rsidRPr="00CC18D7">
        <w:rPr>
          <w:i/>
        </w:rPr>
        <w:t>(yrkande 1)</w:t>
      </w:r>
      <w:r w:rsidRPr="00CC18D7">
        <w:t>. Motionären anser att regelverket måste förändras när en kommun eller ett landsting och en kommun övertar tidigare statliga uppgifter så att kommunala frågor inte risk</w:t>
      </w:r>
      <w:r w:rsidRPr="00CC18D7">
        <w:t>e</w:t>
      </w:r>
      <w:r w:rsidRPr="00CC18D7">
        <w:t>rar att nedprioriteras i den kommunala handläggnings- och beslutsprocessen. I samma motion</w:t>
      </w:r>
      <w:r w:rsidRPr="00CC18D7">
        <w:rPr>
          <w:i/>
        </w:rPr>
        <w:t xml:space="preserve"> yrkande 6</w:t>
      </w:r>
      <w:r w:rsidRPr="00CC18D7">
        <w:t xml:space="preserve"> föreslås i fråga om samverkansorganets utvärdering att de föreskrifter som skall utarbetas bör innehålla anvisningar om </w:t>
      </w:r>
      <w:r w:rsidRPr="00CC18D7">
        <w:t xml:space="preserve">att den årliga redovisningen skall bli föremål för en så bred diskussion som möjligt inom samverkansorganets verksamhetsområde. Vidare föreslås i </w:t>
      </w:r>
      <w:r w:rsidRPr="00CC18D7">
        <w:rPr>
          <w:i/>
        </w:rPr>
        <w:t>yrkande 4</w:t>
      </w:r>
      <w:r w:rsidRPr="00CC18D7">
        <w:t xml:space="preserve"> ett tillkännagivande om behovet av reglering av statliga myndigheters agerande inom samverkansområdet. Det bör enligt motionären finnas regler för hur statliga myndigheter skall agera i de fall samverkansområdet är en del av den statliga myndighetens verksamhetsområde och för de fall samverkansorganet inte uppfattar att berörd statlig myndighet till full</w:t>
      </w:r>
      <w:r w:rsidRPr="00CC18D7">
        <w:t>o arbetar efter ett av sa</w:t>
      </w:r>
      <w:r w:rsidRPr="00CC18D7">
        <w:t>m</w:t>
      </w:r>
      <w:r w:rsidRPr="00CC18D7">
        <w:t xml:space="preserve">verkansorganet fastställt program.  </w:t>
      </w:r>
    </w:p>
    <w:p w:rsidR="006D6D9F" w:rsidRPr="00CC18D7" w:rsidRDefault="006D6D9F">
      <w:pPr>
        <w:pStyle w:val="Normaltindrag"/>
      </w:pPr>
      <w:r w:rsidRPr="00CC18D7">
        <w:t>I samma motion begärs vidare tillkännagivanden om att samverkansorg</w:t>
      </w:r>
      <w:r w:rsidRPr="00CC18D7">
        <w:t>a</w:t>
      </w:r>
      <w:r w:rsidRPr="00CC18D7">
        <w:t xml:space="preserve">net bör få beslutanderätt över fler anslag än 33:1 inom utgiftsområde 19 </w:t>
      </w:r>
      <w:r w:rsidRPr="00CC18D7">
        <w:rPr>
          <w:i/>
        </w:rPr>
        <w:t>(y</w:t>
      </w:r>
      <w:r w:rsidRPr="00CC18D7">
        <w:rPr>
          <w:i/>
        </w:rPr>
        <w:t>r</w:t>
      </w:r>
      <w:r w:rsidRPr="00CC18D7">
        <w:rPr>
          <w:i/>
        </w:rPr>
        <w:t>kande 3)</w:t>
      </w:r>
      <w:r w:rsidRPr="00CC18D7">
        <w:t xml:space="preserve"> och om finansieringen av administrationskostnader för det komm</w:t>
      </w:r>
      <w:r w:rsidRPr="00CC18D7">
        <w:t>u</w:t>
      </w:r>
      <w:r w:rsidRPr="00CC18D7">
        <w:t>nala samverkans</w:t>
      </w:r>
      <w:r w:rsidRPr="00CC18D7">
        <w:softHyphen/>
        <w:t xml:space="preserve">organet </w:t>
      </w:r>
      <w:r w:rsidRPr="00CC18D7">
        <w:rPr>
          <w:i/>
        </w:rPr>
        <w:t>(yrkande 5)</w:t>
      </w:r>
      <w:r w:rsidRPr="00CC18D7">
        <w:t>. Motionären anser att, eftersom en del av finansieringen av administrationskostnaderna förefaller avses ske från ansl</w:t>
      </w:r>
      <w:r w:rsidRPr="00CC18D7">
        <w:t>a</w:t>
      </w:r>
      <w:r w:rsidRPr="00CC18D7">
        <w:t>get för regionala utvecklingsmedel, bör regeringen i budgetpropositionen för år 2003 eller på annat sätt ge tydliga anvisningar som så långt möjligt begrä</w:t>
      </w:r>
      <w:r w:rsidRPr="00CC18D7">
        <w:t>n</w:t>
      </w:r>
      <w:r w:rsidRPr="00CC18D7">
        <w:t>sar dessa kostnader för att så stor del som möjligt av</w:t>
      </w:r>
      <w:r w:rsidRPr="00CC18D7">
        <w:t xml:space="preserve"> anslaget skall kunna användas för just regional utveckling. </w:t>
      </w:r>
    </w:p>
    <w:p w:rsidR="006D6D9F" w:rsidRPr="00CC18D7" w:rsidRDefault="006D6D9F">
      <w:r w:rsidRPr="00CC18D7">
        <w:t>Frågan om de befogenheter som samverkansorganen i de nuvarande försök</w:t>
      </w:r>
      <w:r w:rsidRPr="00CC18D7">
        <w:t>s</w:t>
      </w:r>
      <w:r w:rsidRPr="00CC18D7">
        <w:t xml:space="preserve">länen skall ha behöver förtydligas i lagtexten tas upp i </w:t>
      </w:r>
      <w:r w:rsidRPr="00CC18D7">
        <w:rPr>
          <w:i/>
        </w:rPr>
        <w:t>motion K18 av Owe Hellberg m.fl. (v)</w:t>
      </w:r>
      <w:r w:rsidRPr="00CC18D7">
        <w:t xml:space="preserve"> </w:t>
      </w:r>
      <w:r w:rsidRPr="00CC18D7">
        <w:rPr>
          <w:i/>
        </w:rPr>
        <w:t>yrkande 3</w:t>
      </w:r>
      <w:r w:rsidRPr="00CC18D7">
        <w:t>. Motionärerna föreslår ett tillkännagivande om att regeringen bör lägga fram förslag till förtydligande. De anser att det av den föreslagna lagtexten inte framgår att, som det sägs i motiven, ”sam</w:t>
      </w:r>
      <w:r w:rsidRPr="00CC18D7">
        <w:softHyphen/>
        <w:t>verkansorganen i de nuvarande försökslänen under nästkommande mandatp</w:t>
      </w:r>
      <w:r w:rsidRPr="00CC18D7">
        <w:t>e</w:t>
      </w:r>
      <w:r w:rsidRPr="00CC18D7">
        <w:t>riod skall ha samma beslutanderätt om medel för regional utveckling som i dag”.</w:t>
      </w:r>
    </w:p>
    <w:p w:rsidR="006D6D9F" w:rsidRPr="00CC18D7" w:rsidRDefault="006D6D9F">
      <w:pPr>
        <w:pStyle w:val="Rubrik3"/>
        <w:rPr>
          <w:noProof w:val="0"/>
        </w:rPr>
      </w:pPr>
      <w:bookmarkStart w:id="64" w:name="_Toc533411354"/>
      <w:r w:rsidRPr="00CC18D7">
        <w:rPr>
          <w:noProof w:val="0"/>
        </w:rPr>
        <w:t>Utskottets ställningstagande</w:t>
      </w:r>
      <w:bookmarkEnd w:id="64"/>
      <w:r w:rsidRPr="00CC18D7">
        <w:rPr>
          <w:noProof w:val="0"/>
        </w:rPr>
        <w:t xml:space="preserve"> </w:t>
      </w:r>
    </w:p>
    <w:p w:rsidR="006D6D9F" w:rsidRPr="00CC18D7" w:rsidRDefault="006D6D9F">
      <w:pPr>
        <w:outlineLvl w:val="0"/>
      </w:pPr>
      <w:r w:rsidRPr="00CC18D7">
        <w:t xml:space="preserve">Samverkansorganens sammansättning </w:t>
      </w:r>
    </w:p>
    <w:p w:rsidR="006D6D9F" w:rsidRPr="00CC18D7" w:rsidRDefault="006D6D9F">
      <w:r w:rsidRPr="00CC18D7">
        <w:t>För att ett kommunalförbund skall kunna utgöra ett samverkansorgan i den föreslagna lagens mening förutsätts att samtliga kommuner i länet är me</w:t>
      </w:r>
      <w:r w:rsidRPr="00CC18D7">
        <w:t>d</w:t>
      </w:r>
      <w:r w:rsidRPr="00CC18D7">
        <w:t>lemmar, medan landstingets medverkan inte är ett krav. Landstinget kan således avstå från att medverka, om det anser att dess medverkan skulle i</w:t>
      </w:r>
      <w:r w:rsidRPr="00CC18D7">
        <w:t>n</w:t>
      </w:r>
      <w:r w:rsidRPr="00CC18D7">
        <w:t>kräkta på den landstingskommunala verksamheten. Något förbud för land</w:t>
      </w:r>
      <w:r w:rsidRPr="00CC18D7">
        <w:t>s</w:t>
      </w:r>
      <w:r w:rsidRPr="00CC18D7">
        <w:t xml:space="preserve">tingen att medverka är inte påkallat, och utskottet avstyrker motion K6 (m) yrkande 1. Utskottet har ovan godtagit att en ny samverkansform skapas med befogenheter utöver vad ett kommunalförbund redan har. Utskottet avstyrker därmed även yrkande 2 i motionen. </w:t>
      </w:r>
    </w:p>
    <w:p w:rsidR="006D6D9F" w:rsidRPr="00CC18D7" w:rsidRDefault="006D6D9F">
      <w:pPr>
        <w:pStyle w:val="Normaltindrag"/>
      </w:pPr>
      <w:r w:rsidRPr="00CC18D7">
        <w:t xml:space="preserve">Den föreslagna samverkan bygger på </w:t>
      </w:r>
      <w:r w:rsidRPr="00CC18D7">
        <w:t>att samverkansorganet övertar en del uppgifter som annars skulle ankomma på länsstyrelsen i länet. Detta förutsä</w:t>
      </w:r>
      <w:r w:rsidRPr="00CC18D7">
        <w:t>t</w:t>
      </w:r>
      <w:r w:rsidRPr="00CC18D7">
        <w:t>ter i praktiken att samtliga kommuner i länet – men inga utanför länet – de</w:t>
      </w:r>
      <w:r w:rsidRPr="00CC18D7">
        <w:t>l</w:t>
      </w:r>
      <w:r w:rsidRPr="00CC18D7">
        <w:t xml:space="preserve">tar. Utskottet avstyrker därför även motion K9 (m) yrkandena 1 och 2. </w:t>
      </w:r>
    </w:p>
    <w:p w:rsidR="006D6D9F" w:rsidRPr="00CC18D7" w:rsidRDefault="006D6D9F">
      <w:r w:rsidRPr="00CC18D7">
        <w:t>Föreskrifter för samverkansorganet m.m.</w:t>
      </w:r>
    </w:p>
    <w:p w:rsidR="006D6D9F" w:rsidRPr="00CC18D7" w:rsidRDefault="006D6D9F">
      <w:r w:rsidRPr="00CC18D7">
        <w:t>Det är kommunernas ansvar att de kommunala uppgifterna inte åsidosätts. Det bör vara ett ansvar för samverkansorganet att uppmuntra ett brett delt</w:t>
      </w:r>
      <w:r w:rsidRPr="00CC18D7">
        <w:t>a</w:t>
      </w:r>
      <w:r w:rsidRPr="00CC18D7">
        <w:t>gande i diskussionen om verksamheten. Utskottet avstyrker motion K16 (m) yrkandena 1 och 6. Utskottet utgår från att regeringen vid behov genom fö</w:t>
      </w:r>
      <w:r w:rsidRPr="00CC18D7">
        <w:t>r</w:t>
      </w:r>
      <w:r w:rsidRPr="00CC18D7">
        <w:t>ordning eller regleringsbrev ger erforderliga anvisningar om formerna för den del av samverkan som ankommer på de regeringen underställda myndighete</w:t>
      </w:r>
      <w:r w:rsidRPr="00CC18D7">
        <w:t>r</w:t>
      </w:r>
      <w:r w:rsidRPr="00CC18D7">
        <w:t>na. Utskottet avstyrker även motionens yrkande 4. Det är givetvis av vikt att samverkansorganets administrationskostnader hålls nere, men utskottet anser inte att något tillkännagivande av det slag som begärs i moti</w:t>
      </w:r>
      <w:r w:rsidRPr="00CC18D7">
        <w:t xml:space="preserve">onens yrkande 5 behövs. </w:t>
      </w:r>
    </w:p>
    <w:p w:rsidR="006D6D9F" w:rsidRPr="00CC18D7" w:rsidRDefault="006D6D9F">
      <w:pPr>
        <w:outlineLvl w:val="0"/>
      </w:pPr>
      <w:r w:rsidRPr="00CC18D7">
        <w:t xml:space="preserve">Fördelningen av medel inom länsanslaget </w:t>
      </w:r>
    </w:p>
    <w:p w:rsidR="006D6D9F" w:rsidRPr="00CC18D7" w:rsidRDefault="006D6D9F">
      <w:r w:rsidRPr="00CC18D7">
        <w:t>Regeringen har i budgetpropositionen om det aktuella anslaget (utgiftsområde 19, 33:1) uttalat att det även fortsättningsvis bör vara en uppgift för regerin</w:t>
      </w:r>
      <w:r w:rsidRPr="00CC18D7">
        <w:t>g</w:t>
      </w:r>
      <w:r w:rsidRPr="00CC18D7">
        <w:t xml:space="preserve">en att fördela anslaget mellan länsstyrelser och självstyrelseorgan och utfärda de föreskrifter som behövs och att vid fördelningen av medel mellan länen de långsiktiga regionala problemens svårighetsgrad, som hittills, bör utgöra den huvudsakliga fördelningsnyckeln. Utskottet utgår från att så kommer att ske och anser därmed att något tillkännagivande inte bör behövas med anledning av motion K18 (v) yrkande 9. Utskottet avstyrker också motion K16 (m) yrkande 3.  </w:t>
      </w:r>
    </w:p>
    <w:p w:rsidR="006D6D9F" w:rsidRPr="00CC18D7" w:rsidRDefault="006D6D9F">
      <w:pPr>
        <w:outlineLvl w:val="0"/>
      </w:pPr>
      <w:r w:rsidRPr="00CC18D7">
        <w:t>Förtydligande av lagtexten</w:t>
      </w:r>
    </w:p>
    <w:p w:rsidR="006D6D9F" w:rsidRPr="00CC18D7" w:rsidRDefault="006D6D9F">
      <w:r w:rsidRPr="00CC18D7">
        <w:t>Regeringens förslag till lag om samverkansorgan i länen innehåller i 3 § en uppräkning av organens uppgifter. Övergångsbestämmelserna innehåller i punkt 4 en föreskrift av innebörd att självstyrelseorganen enligt den tidigare försökslagen skall utgöra samverkansorgan enligt den nya lagen, om de inte begär att befrias från uppgifterna. Någon föreskrift som återspeglar de for</w:t>
      </w:r>
      <w:r w:rsidRPr="00CC18D7">
        <w:t>t</w:t>
      </w:r>
      <w:r w:rsidRPr="00CC18D7">
        <w:t>satta särskilda befogenheterna för samverkansorganen i de tidigare försöksl</w:t>
      </w:r>
      <w:r w:rsidRPr="00CC18D7">
        <w:t>ä</w:t>
      </w:r>
      <w:r w:rsidRPr="00CC18D7">
        <w:t xml:space="preserve">nen finns inte. </w:t>
      </w:r>
    </w:p>
    <w:p w:rsidR="006D6D9F" w:rsidRPr="00CC18D7" w:rsidRDefault="006D6D9F">
      <w:pPr>
        <w:pStyle w:val="Normaltindrag"/>
      </w:pPr>
      <w:r w:rsidRPr="00CC18D7">
        <w:t>Bostadsutskottet har, som framgår ovan, ansett att frågan kan ställas om regeringens lagförslag ger utrymme för en fortsatt försöksverksamhet av den omfattning som beskrivs i motivtexten. Enligt bostatsutskottets mening kan det finnas anledning att överväga om en justering av lagförslaget erfordras för att försökslänen skall kunna få de befogenheter som uppenbarligen avsetts.</w:t>
      </w:r>
    </w:p>
    <w:p w:rsidR="006D6D9F" w:rsidRPr="00CC18D7" w:rsidRDefault="006D6D9F">
      <w:pPr>
        <w:pStyle w:val="Normaltindrag"/>
      </w:pPr>
      <w:r w:rsidRPr="00CC18D7">
        <w:t>Det uttryckssätt som används i försökslagen är ”användningen av regi</w:t>
      </w:r>
      <w:r w:rsidRPr="00CC18D7">
        <w:t>o</w:t>
      </w:r>
      <w:r w:rsidRPr="00CC18D7">
        <w:t>nalpolitiska och andra utvecklingsmedel enligt vad som närmare föreskrivs av regeringen”, medan i förslaget till lag om samverkansorgan i länen används uttrycket ”användningen av vissa statliga medel för regional utveckling”. Liksom tidigare kommer det emellertid att vara regeringen som – sedan rik</w:t>
      </w:r>
      <w:r w:rsidRPr="00CC18D7">
        <w:t>s</w:t>
      </w:r>
      <w:r w:rsidRPr="00CC18D7">
        <w:t>dagen beslutat om anslaget – skall fördela medlen mellan länen och i s.k. villkorsbeslut föreskriva för samverkansorganen vad medlen får användas till inom de av riksdagen givna ramarna. Enligt utskottets mening</w:t>
      </w:r>
      <w:r w:rsidRPr="00CC18D7">
        <w:t xml:space="preserve"> är det lämpligt att i lagen förtydliga denna ordning genom att, som i försökslagen, ange att samverkansorganen får besluta om användningen av statliga medel för regi</w:t>
      </w:r>
      <w:r w:rsidRPr="00CC18D7">
        <w:t>o</w:t>
      </w:r>
      <w:r w:rsidRPr="00CC18D7">
        <w:t xml:space="preserve">nal utveckling enligt vad regeringen närmare föreskriver. Utskottet tillstyrker därmed motion K18 yrkande 3. </w:t>
      </w:r>
    </w:p>
    <w:p w:rsidR="006D6D9F" w:rsidRPr="00CC18D7" w:rsidRDefault="006D6D9F">
      <w:pPr>
        <w:pStyle w:val="Utskottetsvervganden-RubrikFrslagspunkt"/>
        <w:outlineLvl w:val="0"/>
      </w:pPr>
      <w:bookmarkStart w:id="65" w:name="_Toc533411355"/>
      <w:r w:rsidRPr="00CC18D7">
        <w:t>Fördelningen av kulturbidrag</w:t>
      </w:r>
      <w:bookmarkEnd w:id="65"/>
      <w:r w:rsidRPr="00CC18D7">
        <w:t xml:space="preserve"> </w:t>
      </w:r>
    </w:p>
    <w:p w:rsidR="006D6D9F" w:rsidRPr="00CC18D7" w:rsidRDefault="006D6D9F">
      <w:pPr>
        <w:pStyle w:val="Utskottsfrslagikorthet-Rubrik"/>
        <w:outlineLvl w:val="0"/>
        <w:rPr>
          <w:noProof w:val="0"/>
        </w:rPr>
      </w:pPr>
      <w:r w:rsidRPr="00CC18D7">
        <w:rPr>
          <w:noProof w:val="0"/>
        </w:rPr>
        <w:t>Utskottets förslag i korthet</w:t>
      </w:r>
    </w:p>
    <w:p w:rsidR="006D6D9F" w:rsidRPr="00CC18D7" w:rsidRDefault="006D6D9F">
      <w:pPr>
        <w:pStyle w:val="Utskottsfrslagikorthet-Text"/>
      </w:pPr>
      <w:r w:rsidRPr="00CC18D7">
        <w:t>Utskottet delar regeringens bedömning om fördelningen av kultu</w:t>
      </w:r>
      <w:r w:rsidRPr="00CC18D7">
        <w:t>r</w:t>
      </w:r>
      <w:r w:rsidRPr="00CC18D7">
        <w:t xml:space="preserve">bidrag och avstyrker motioner i denna fråga. Utskottet erinrar dock om att utskottet ovan har föreslagit att verksamheten i Skåne län under nästa mandatperiod skall fortsätta i oförändrad form. </w:t>
      </w:r>
    </w:p>
    <w:p w:rsidR="006D6D9F" w:rsidRPr="00CC18D7" w:rsidRDefault="006D6D9F">
      <w:pPr>
        <w:pStyle w:val="Rubrik3"/>
        <w:rPr>
          <w:noProof w:val="0"/>
        </w:rPr>
      </w:pPr>
      <w:bookmarkStart w:id="66" w:name="_Toc533411356"/>
      <w:r w:rsidRPr="00CC18D7">
        <w:rPr>
          <w:noProof w:val="0"/>
        </w:rPr>
        <w:t>Ordning enligt försökslagen</w:t>
      </w:r>
      <w:bookmarkEnd w:id="66"/>
      <w:r w:rsidRPr="00CC18D7">
        <w:rPr>
          <w:noProof w:val="0"/>
        </w:rPr>
        <w:t xml:space="preserve"> </w:t>
      </w:r>
    </w:p>
    <w:p w:rsidR="006D6D9F" w:rsidRPr="00CC18D7" w:rsidRDefault="006D6D9F">
      <w:r w:rsidRPr="00CC18D7">
        <w:t xml:space="preserve">Som nämnts ovan finns regler för fördelningen av kulturpolitiska medel i förordningen (1998:305) om försöksverksamhet med ändrad fördelning av statsbidrag till regional kulturverksamhet. Reglerna har förtydligats i olika regeringsbeslut. </w:t>
      </w:r>
    </w:p>
    <w:p w:rsidR="006D6D9F" w:rsidRPr="00CC18D7" w:rsidRDefault="006D6D9F">
      <w:pPr>
        <w:pStyle w:val="Normaltindrag"/>
      </w:pPr>
      <w:r w:rsidRPr="00CC18D7">
        <w:t>Statsbidrag får fördelas mellan regionala kulturinstitutioner som regerin</w:t>
      </w:r>
      <w:r w:rsidRPr="00CC18D7">
        <w:t>g</w:t>
      </w:r>
      <w:r w:rsidRPr="00CC18D7">
        <w:t>en har förklarat berättigade till bidrag. För att bidrag skall kunna beviljas krävs att även en kommun eller ett självstyrelseorgan bidrar till institutionens finansiering. Verksamhet med länskonstnärer, regionala resurscentrum för film och video samt regionala arkivinstitutioner finansieras inte med de akt</w:t>
      </w:r>
      <w:r w:rsidRPr="00CC18D7">
        <w:t>u</w:t>
      </w:r>
      <w:r w:rsidRPr="00CC18D7">
        <w:t>ella medlen. Statsbidragets ändamål och syfte preciseras för de olika instit</w:t>
      </w:r>
      <w:r w:rsidRPr="00CC18D7">
        <w:t>u</w:t>
      </w:r>
      <w:r w:rsidRPr="00CC18D7">
        <w:t>tionsslagen i förordningen. Förordningen anger också att de regionala själ</w:t>
      </w:r>
      <w:r w:rsidRPr="00CC18D7">
        <w:t>v</w:t>
      </w:r>
      <w:r w:rsidRPr="00CC18D7">
        <w:t>styrelseorganen årligen skall rapportera till Stat</w:t>
      </w:r>
      <w:r w:rsidRPr="00CC18D7">
        <w:t>ens kulturråd hur medlen har a</w:t>
      </w:r>
      <w:r w:rsidRPr="00CC18D7">
        <w:t>n</w:t>
      </w:r>
      <w:r w:rsidRPr="00CC18D7">
        <w:t xml:space="preserve">vänts. </w:t>
      </w:r>
    </w:p>
    <w:p w:rsidR="006D6D9F" w:rsidRPr="00CC18D7" w:rsidRDefault="006D6D9F">
      <w:pPr>
        <w:pStyle w:val="Normaltindrag"/>
      </w:pPr>
      <w:r w:rsidRPr="00CC18D7">
        <w:t xml:space="preserve">Självstyrelseorganens verksamhet har inte varit föremål för statlig revision eftersom de är kommunala organ. </w:t>
      </w:r>
    </w:p>
    <w:p w:rsidR="006D6D9F" w:rsidRPr="00CC18D7" w:rsidRDefault="006D6D9F">
      <w:pPr>
        <w:pStyle w:val="Normaltindrag"/>
      </w:pPr>
      <w:r w:rsidRPr="00CC18D7">
        <w:t>I Västra Götalands län har Statens kulturråd och regionen prövat alternat</w:t>
      </w:r>
      <w:r w:rsidRPr="00CC18D7">
        <w:t>i</w:t>
      </w:r>
      <w:r w:rsidRPr="00CC18D7">
        <w:t>va former för samverkan mellan den nationella och regionala nivån på kultu</w:t>
      </w:r>
      <w:r w:rsidRPr="00CC18D7">
        <w:t>r</w:t>
      </w:r>
      <w:r w:rsidRPr="00CC18D7">
        <w:t>området. Regionens kulturnämnd och Kulturrådet har träffat en överensko</w:t>
      </w:r>
      <w:r w:rsidRPr="00CC18D7">
        <w:t>m</w:t>
      </w:r>
      <w:r w:rsidRPr="00CC18D7">
        <w:t xml:space="preserve">melse om en gemensam kulturplanering för perioden 2001–2003. Som grund för överenskommelsen ligger den nationella kulturpolitiken och Kulturrådets övergripande mål men också den kulturpolitiska strategin i Västra Götalands län. </w:t>
      </w:r>
    </w:p>
    <w:p w:rsidR="006D6D9F" w:rsidRPr="00CC18D7" w:rsidRDefault="006D6D9F">
      <w:pPr>
        <w:pStyle w:val="Rubrik3"/>
        <w:rPr>
          <w:noProof w:val="0"/>
        </w:rPr>
      </w:pPr>
      <w:bookmarkStart w:id="67" w:name="_Toc533411357"/>
      <w:r w:rsidRPr="00CC18D7">
        <w:rPr>
          <w:noProof w:val="0"/>
        </w:rPr>
        <w:t>Propositionen</w:t>
      </w:r>
      <w:bookmarkEnd w:id="67"/>
      <w:r w:rsidRPr="00CC18D7">
        <w:rPr>
          <w:noProof w:val="0"/>
        </w:rPr>
        <w:t xml:space="preserve"> </w:t>
      </w:r>
    </w:p>
    <w:p w:rsidR="006D6D9F" w:rsidRPr="00CC18D7" w:rsidRDefault="006D6D9F">
      <w:r w:rsidRPr="00CC18D7">
        <w:t>Som framgår ovan avses fördelning av statliga kulturbidrag inte ingå i up</w:t>
      </w:r>
      <w:r w:rsidRPr="00CC18D7">
        <w:t>p</w:t>
      </w:r>
      <w:r w:rsidRPr="00CC18D7">
        <w:t>gifterna för samverkansorganen vare sig i de nuvarande försökslänen eller i andra län där samverkansorgan upprättas, utan beslutanderätten skall til</w:t>
      </w:r>
      <w:r w:rsidRPr="00CC18D7">
        <w:t>l</w:t>
      </w:r>
      <w:r w:rsidRPr="00CC18D7">
        <w:t>komma Statens kulturråd. Regeringen betonar att det i län där det finns regi</w:t>
      </w:r>
      <w:r w:rsidRPr="00CC18D7">
        <w:t>o</w:t>
      </w:r>
      <w:r w:rsidRPr="00CC18D7">
        <w:t>nala samverkansorgan öppnas möjligheter för staten att överlägga med ko</w:t>
      </w:r>
      <w:r w:rsidRPr="00CC18D7">
        <w:t>m</w:t>
      </w:r>
      <w:r w:rsidRPr="00CC18D7">
        <w:t xml:space="preserve">munsektorn i alla frågor där samverkansorganet eller staten ser fördelar med ett utvecklat regionalt samarbete. </w:t>
      </w:r>
    </w:p>
    <w:p w:rsidR="006D6D9F" w:rsidRPr="00CC18D7" w:rsidRDefault="006D6D9F">
      <w:pPr>
        <w:pStyle w:val="Normaltindrag"/>
      </w:pPr>
      <w:r w:rsidRPr="00CC18D7">
        <w:t>Regeringen framhåller att insatser inom kulturområdet utgör en viktig del i regionalt utvecklingsarb</w:t>
      </w:r>
      <w:r w:rsidRPr="00CC18D7">
        <w:t>ete och att det är ett mål för Statens kulturråd att utveckla samspelet mellan de statliga, regionala och kommunala insatserna i syfte att slå vakt om en nationell kulturpolitik, främja kulturell mångfald och geografiskt jämlik fördelning av kulturutbudet. Kulturrådet skall också enligt propositionen öka sitt deltagande i pågående regionala processer genom sa</w:t>
      </w:r>
      <w:r w:rsidRPr="00CC18D7">
        <w:t>m</w:t>
      </w:r>
      <w:r w:rsidRPr="00CC18D7">
        <w:t>råd och samverkan. Erfarenheterna av denna samverkan mellan statliga och kommunala organ bör kunna tas till vara i det fortsatta arbetet. Detta ger et</w:t>
      </w:r>
      <w:r w:rsidRPr="00CC18D7">
        <w:t xml:space="preserve">t regionalt inflytande över hur statliga kulturbidrag används i länet och ger också möjlighet till samplanering med de bidrag som ges av kommuner och landsting för samma ändamål. </w:t>
      </w:r>
    </w:p>
    <w:p w:rsidR="006D6D9F" w:rsidRPr="00CC18D7" w:rsidRDefault="006D6D9F">
      <w:pPr>
        <w:pStyle w:val="Rubrik3"/>
        <w:rPr>
          <w:noProof w:val="0"/>
        </w:rPr>
      </w:pPr>
      <w:bookmarkStart w:id="68" w:name="_Toc533411358"/>
      <w:r w:rsidRPr="00CC18D7">
        <w:rPr>
          <w:noProof w:val="0"/>
        </w:rPr>
        <w:t>Motioner</w:t>
      </w:r>
      <w:bookmarkEnd w:id="68"/>
    </w:p>
    <w:p w:rsidR="006D6D9F" w:rsidRPr="00CC18D7" w:rsidRDefault="006D6D9F">
      <w:r w:rsidRPr="00CC18D7">
        <w:t>I ovan nämnda motioner om förlängd försöksverksamhet eller permanentning finns yrkanden om rätt för självstyrelseorganen att bestämma över det statliga kulturstödet i regionen. Sådana yrkanden är, som redovisats ovan, motionerna K18 yrkande 8, K12 yrkande 2 i denna del, K7 yrkande 9, K15 yrkande 8, K19 yrkande 7 och K16 yrkande 10. Utöver dessa nämnda motioner tas rätten att fördela kulturstöd upp i bl.a. två partimotioner från allmänna m</w:t>
      </w:r>
      <w:r w:rsidRPr="00CC18D7">
        <w:t>o</w:t>
      </w:r>
      <w:r w:rsidRPr="00CC18D7">
        <w:t xml:space="preserve">tionstiden. </w:t>
      </w:r>
    </w:p>
    <w:p w:rsidR="006D6D9F" w:rsidRPr="00CC18D7" w:rsidRDefault="006D6D9F">
      <w:pPr>
        <w:pStyle w:val="Normaltindrag"/>
      </w:pPr>
      <w:r w:rsidRPr="00CC18D7">
        <w:t xml:space="preserve">I </w:t>
      </w:r>
      <w:r w:rsidRPr="00CC18D7">
        <w:rPr>
          <w:i/>
        </w:rPr>
        <w:t>motion Kr205 av Bo Lundgren m.fl. (m) yrkande 16</w:t>
      </w:r>
      <w:r w:rsidRPr="00CC18D7">
        <w:t xml:space="preserve"> begärs ett tillkänn</w:t>
      </w:r>
      <w:r w:rsidRPr="00CC18D7">
        <w:t>a</w:t>
      </w:r>
      <w:r w:rsidRPr="00CC18D7">
        <w:t>givande om den regionala försöksverksamheten av innebörd att vidare spri</w:t>
      </w:r>
      <w:r w:rsidRPr="00CC18D7">
        <w:t>d</w:t>
      </w:r>
      <w:r w:rsidRPr="00CC18D7">
        <w:t>ning bör ges åt den samarbetsform som tillämpats i Västra Götalandsregionen och som inneburit att Kulturrådet och regionen träffat en överenskommelse avseende kulturverksamheten under de närmaste åren. Innehållet i sådana överenskommelser bör enligt motionärerna kunna utvecklas och omfatta ytterligare aktiviteter. När avtalsmodellen fått en vidare spridning skall St</w:t>
      </w:r>
      <w:r w:rsidRPr="00CC18D7">
        <w:t>a</w:t>
      </w:r>
      <w:r w:rsidRPr="00CC18D7">
        <w:t>t</w:t>
      </w:r>
      <w:r w:rsidRPr="00CC18D7">
        <w:t xml:space="preserve">ens kulturråd anpassas till den nya situationen. </w:t>
      </w:r>
    </w:p>
    <w:p w:rsidR="006D6D9F" w:rsidRPr="00CC18D7" w:rsidRDefault="006D6D9F">
      <w:pPr>
        <w:pStyle w:val="Normaltindrag"/>
      </w:pPr>
      <w:r w:rsidRPr="00CC18D7">
        <w:t xml:space="preserve">I </w:t>
      </w:r>
      <w:r w:rsidRPr="00CC18D7">
        <w:rPr>
          <w:i/>
        </w:rPr>
        <w:t>motion Kr342 av Gudrun Schyman m.fl. (v),</w:t>
      </w:r>
      <w:r w:rsidRPr="00CC18D7">
        <w:t xml:space="preserve"> begärs tillkännagivanden om att dels försöksverksamheten med s.k. kulturpåsar bör avbrytas </w:t>
      </w:r>
      <w:r w:rsidRPr="00CC18D7">
        <w:rPr>
          <w:i/>
        </w:rPr>
        <w:t>(yrkande 1)</w:t>
      </w:r>
      <w:r w:rsidRPr="00CC18D7">
        <w:t xml:space="preserve">, dels Kulturrådets roll och ansvar bör tydliggöras </w:t>
      </w:r>
      <w:r w:rsidRPr="00CC18D7">
        <w:rPr>
          <w:i/>
        </w:rPr>
        <w:t>(yrkande 2)</w:t>
      </w:r>
      <w:r w:rsidRPr="00CC18D7">
        <w:t xml:space="preserve"> och dels förde</w:t>
      </w:r>
      <w:r w:rsidRPr="00CC18D7">
        <w:t>l</w:t>
      </w:r>
      <w:r w:rsidRPr="00CC18D7">
        <w:t xml:space="preserve">ningen av kulturmedel regionalt och lokalt bör ske i dialog mellan Kulturrådet och regionerna/kommunerna på ett sådant vis att även den regionala och lokala kulturkompetensen tas till vara </w:t>
      </w:r>
      <w:r w:rsidRPr="00CC18D7">
        <w:rPr>
          <w:i/>
        </w:rPr>
        <w:t>(yrkande 3)</w:t>
      </w:r>
      <w:r w:rsidRPr="00CC18D7">
        <w:t xml:space="preserve">. </w:t>
      </w:r>
    </w:p>
    <w:p w:rsidR="006D6D9F" w:rsidRPr="00CC18D7" w:rsidRDefault="006D6D9F">
      <w:pPr>
        <w:pStyle w:val="Normaltindrag"/>
      </w:pPr>
      <w:r w:rsidRPr="00CC18D7">
        <w:rPr>
          <w:i/>
        </w:rPr>
        <w:t>Roy Hansson</w:t>
      </w:r>
      <w:r w:rsidRPr="00CC18D7">
        <w:t xml:space="preserve"> </w:t>
      </w:r>
      <w:r w:rsidRPr="00CC18D7">
        <w:rPr>
          <w:i/>
        </w:rPr>
        <w:t xml:space="preserve">(m) </w:t>
      </w:r>
      <w:r w:rsidRPr="00CC18D7">
        <w:t>föreslår</w:t>
      </w:r>
      <w:r w:rsidRPr="00CC18D7">
        <w:rPr>
          <w:i/>
        </w:rPr>
        <w:t xml:space="preserve"> </w:t>
      </w:r>
      <w:r w:rsidRPr="00CC18D7">
        <w:t xml:space="preserve">i </w:t>
      </w:r>
      <w:r w:rsidRPr="00CC18D7">
        <w:rPr>
          <w:i/>
        </w:rPr>
        <w:t>motion K16 yrkande 10</w:t>
      </w:r>
      <w:r w:rsidRPr="00CC18D7">
        <w:t xml:space="preserve"> ett tillkännagivande om fördelningen  av kulturpolitiska medel. Motionären anser att det bör utvärd</w:t>
      </w:r>
      <w:r w:rsidRPr="00CC18D7">
        <w:t>e</w:t>
      </w:r>
      <w:r w:rsidRPr="00CC18D7">
        <w:t>ras om försökslänen fått en lägre tilldelning av statsbidrag till kulturinstituti</w:t>
      </w:r>
      <w:r w:rsidRPr="00CC18D7">
        <w:t>o</w:t>
      </w:r>
      <w:r w:rsidRPr="00CC18D7">
        <w:t>ner än övriga län och att den samarbetsform som 2001 tillämpats i Västra Göt</w:t>
      </w:r>
      <w:r w:rsidRPr="00CC18D7">
        <w:t>a</w:t>
      </w:r>
      <w:r w:rsidRPr="00CC18D7">
        <w:t xml:space="preserve">lands län bör ges en vidare spridning. </w:t>
      </w:r>
    </w:p>
    <w:p w:rsidR="006D6D9F" w:rsidRPr="00CC18D7" w:rsidRDefault="006D6D9F">
      <w:pPr>
        <w:pStyle w:val="Rubrik3"/>
        <w:rPr>
          <w:noProof w:val="0"/>
        </w:rPr>
      </w:pPr>
      <w:bookmarkStart w:id="69" w:name="_Toc533411359"/>
      <w:r w:rsidRPr="00CC18D7">
        <w:rPr>
          <w:noProof w:val="0"/>
        </w:rPr>
        <w:t>Utskottets ställningstagande</w:t>
      </w:r>
      <w:bookmarkEnd w:id="69"/>
      <w:r w:rsidRPr="00CC18D7">
        <w:rPr>
          <w:noProof w:val="0"/>
        </w:rPr>
        <w:t xml:space="preserve"> </w:t>
      </w:r>
    </w:p>
    <w:p w:rsidR="006D6D9F" w:rsidRPr="00CC18D7" w:rsidRDefault="006D6D9F">
      <w:r w:rsidRPr="00CC18D7">
        <w:t>Enligt regeringens förslag skall beslutanderätten över de statliga bidragen till kulturen tillkomma Statens kulturråd, och utvecklingen av samspelet mellan de statliga, regionala och kommunala insatserna i syfte att slå vakt om en nationell kulturpolitik, främja kulturell mångfald och geografiskt jämlik fö</w:t>
      </w:r>
      <w:r w:rsidRPr="00CC18D7">
        <w:t>r</w:t>
      </w:r>
      <w:r w:rsidRPr="00CC18D7">
        <w:t>delning av kulturutbudet är ett mål för Kulturrådet. Detta förslag ligger i linje med vad som förordas i motionerna Kr205 (m) yrkande 16 och Kr342 (v) yrkandena 1–3. Utskottet delar regeringens bedömning. Utskottet har dock ovan ansett att verksamheten i Skåne län och i Västra Götalands län bör for</w:t>
      </w:r>
      <w:r w:rsidRPr="00CC18D7">
        <w:t>t</w:t>
      </w:r>
      <w:r w:rsidRPr="00CC18D7">
        <w:t>gå oförändrat under nästa mandatperiod. I en fortsatt utvärdering av försök</w:t>
      </w:r>
      <w:r w:rsidRPr="00CC18D7">
        <w:t>s</w:t>
      </w:r>
      <w:r w:rsidRPr="00CC18D7">
        <w:t xml:space="preserve">verksamheten kommer, enligt vad utskottet utgår från, även modellen för fördelning av kulturstöd att ingå. </w:t>
      </w:r>
    </w:p>
    <w:p w:rsidR="006D6D9F" w:rsidRPr="00CC18D7" w:rsidRDefault="006D6D9F">
      <w:pPr>
        <w:pStyle w:val="Normaltindrag"/>
      </w:pPr>
      <w:r w:rsidRPr="00CC18D7">
        <w:t>Utskottet anser med det anf</w:t>
      </w:r>
      <w:r w:rsidRPr="00CC18D7">
        <w:t xml:space="preserve">örda de nämnda motionerna och motion K16 (m) yrkande 10 i huvudsak tillgodosedda. </w:t>
      </w:r>
    </w:p>
    <w:p w:rsidR="006D6D9F" w:rsidRPr="00CC18D7" w:rsidRDefault="006D6D9F">
      <w:pPr>
        <w:pStyle w:val="Utskottetsvervganden-RubrikFrslagspunkt"/>
        <w:outlineLvl w:val="0"/>
      </w:pPr>
      <w:bookmarkStart w:id="70" w:name="_Toc533411360"/>
      <w:r w:rsidRPr="00CC18D7">
        <w:t>Benämningarna region och regionfullmäktige</w:t>
      </w:r>
      <w:bookmarkEnd w:id="70"/>
    </w:p>
    <w:p w:rsidR="006D6D9F" w:rsidRPr="00CC18D7" w:rsidRDefault="006D6D9F">
      <w:pPr>
        <w:pStyle w:val="Utskottsfrslagikorthet-Rubrik"/>
        <w:outlineLvl w:val="0"/>
        <w:rPr>
          <w:noProof w:val="0"/>
        </w:rPr>
      </w:pPr>
      <w:r w:rsidRPr="00CC18D7">
        <w:rPr>
          <w:noProof w:val="0"/>
        </w:rPr>
        <w:t>Utskottets förslag i korthet</w:t>
      </w:r>
    </w:p>
    <w:p w:rsidR="006D6D9F" w:rsidRPr="00CC18D7" w:rsidRDefault="006D6D9F">
      <w:pPr>
        <w:pStyle w:val="Utskottsfrslagikorthet-Text"/>
      </w:pPr>
      <w:r w:rsidRPr="00CC18D7">
        <w:t>Utskottet delar regeringens bedömning att landstingen bör behålla sina officiella namn, liksom Gotlands kommun, och avstyrker m</w:t>
      </w:r>
      <w:r w:rsidRPr="00CC18D7">
        <w:t>o</w:t>
      </w:r>
      <w:r w:rsidRPr="00CC18D7">
        <w:t xml:space="preserve">tioner om annan officiell benämning. </w:t>
      </w:r>
    </w:p>
    <w:p w:rsidR="006D6D9F" w:rsidRPr="00CC18D7" w:rsidRDefault="006D6D9F">
      <w:pPr>
        <w:pStyle w:val="Rubrik3"/>
        <w:rPr>
          <w:noProof w:val="0"/>
        </w:rPr>
      </w:pPr>
      <w:bookmarkStart w:id="71" w:name="_Toc533411361"/>
      <w:r w:rsidRPr="00CC18D7">
        <w:rPr>
          <w:noProof w:val="0"/>
        </w:rPr>
        <w:t>Propositionen</w:t>
      </w:r>
      <w:bookmarkEnd w:id="71"/>
    </w:p>
    <w:p w:rsidR="006D6D9F" w:rsidRPr="00CC18D7" w:rsidRDefault="006D6D9F">
      <w:r w:rsidRPr="00CC18D7">
        <w:t>Regeringen anser att landstingen bör behålla sina officiella namn. Landstin</w:t>
      </w:r>
      <w:r w:rsidRPr="00CC18D7">
        <w:t>g</w:t>
      </w:r>
      <w:r w:rsidRPr="00CC18D7">
        <w:t xml:space="preserve">en i Skåne län och Västra Götalands län skall dock, som i den nuvarande försöksverksamheten, få använda beteckningen regionfullmäktige i stället för landstingsfullmäktige. </w:t>
      </w:r>
    </w:p>
    <w:p w:rsidR="006D6D9F" w:rsidRPr="00CC18D7" w:rsidRDefault="006D6D9F">
      <w:pPr>
        <w:pStyle w:val="Normaltindrag"/>
      </w:pPr>
      <w:r w:rsidRPr="00CC18D7">
        <w:t>Regeringen påpekar att det i 1 kap. 7 § regeringsformen anges att det i r</w:t>
      </w:r>
      <w:r w:rsidRPr="00CC18D7">
        <w:t>i</w:t>
      </w:r>
      <w:r w:rsidRPr="00CC18D7">
        <w:t xml:space="preserve">ket finns primärkommuner och landstingskommuner och i kommunallagen att Sverige är indelat i kommuner och landsting. Dessa bestämmelser är ett skäl till att regeringen inte följt Regionkommitténs förslag om namnbyte för landstingen i Skåne län och Västra Götalands län. </w:t>
      </w:r>
    </w:p>
    <w:p w:rsidR="006D6D9F" w:rsidRPr="00CC18D7" w:rsidRDefault="006D6D9F">
      <w:pPr>
        <w:pStyle w:val="Normaltindrag"/>
      </w:pPr>
      <w:r w:rsidRPr="00CC18D7">
        <w:t>Regeringen anser dock inte att dessa bestämmelser behöver komma i ko</w:t>
      </w:r>
      <w:r w:rsidRPr="00CC18D7">
        <w:t>n</w:t>
      </w:r>
      <w:r w:rsidRPr="00CC18D7">
        <w:t>flikt med bruket av egna beteckningar som sedan länge använts på många håll. I alla formella sammanhang krävs dock att det officiella namnet a</w:t>
      </w:r>
      <w:r w:rsidRPr="00CC18D7">
        <w:t>n</w:t>
      </w:r>
      <w:r w:rsidRPr="00CC18D7">
        <w:t xml:space="preserve">vänds, i annat fall kan beslutens giltighet ifrågasättas. </w:t>
      </w:r>
    </w:p>
    <w:p w:rsidR="006D6D9F" w:rsidRPr="00CC18D7" w:rsidRDefault="006D6D9F">
      <w:pPr>
        <w:pStyle w:val="Normaltindrag"/>
      </w:pPr>
      <w:r w:rsidRPr="00CC18D7">
        <w:t>Beteckningarna Region Skåne och Västra Götalandsregionen kan ha sy</w:t>
      </w:r>
      <w:r w:rsidRPr="00CC18D7">
        <w:t>m</w:t>
      </w:r>
      <w:r w:rsidRPr="00CC18D7">
        <w:t xml:space="preserve">bolisk funktion för att markera att en förändring har inträffat jämfört med den tidigare ordningen. Samtidigt finns det enligt regeringen en viss risk för att alla medborgare inte är helt på det klara med att det är landstingen och inte en annan organisation som avses. Det är inte önskvärt om det skulle uppstå en situation där landstingen i olika delar av landet använder egna namn med helt olika konstruktioner. Det ligger ett värde i att namnet upplyser om vilken typ av organisation det är fråga om. </w:t>
      </w:r>
    </w:p>
    <w:p w:rsidR="006D6D9F" w:rsidRPr="00CC18D7" w:rsidRDefault="006D6D9F">
      <w:pPr>
        <w:pStyle w:val="Normaltindrag"/>
      </w:pPr>
      <w:r w:rsidRPr="00CC18D7">
        <w:t>De ko</w:t>
      </w:r>
      <w:r w:rsidRPr="00CC18D7">
        <w:t>mmunalförbund som från år 2003 också utgör samverkansorgan i l</w:t>
      </w:r>
      <w:r w:rsidRPr="00CC18D7">
        <w:t>ä</w:t>
      </w:r>
      <w:r w:rsidRPr="00CC18D7">
        <w:t>net har enligt regeringen möjlighet att registrera ett valt namn på kommuna</w:t>
      </w:r>
      <w:r w:rsidRPr="00CC18D7">
        <w:t>l</w:t>
      </w:r>
      <w:r w:rsidRPr="00CC18D7">
        <w:t>förbundet, och det finns inget hinder mot att ordet ”regionförbund” då ingår i namnet. Det antagna namnet blir då också det officiella namnet på komm</w:t>
      </w:r>
      <w:r w:rsidRPr="00CC18D7">
        <w:t>u</w:t>
      </w:r>
      <w:r w:rsidRPr="00CC18D7">
        <w:t xml:space="preserve">nalförbundet. </w:t>
      </w:r>
    </w:p>
    <w:p w:rsidR="006D6D9F" w:rsidRPr="00CC18D7" w:rsidRDefault="006D6D9F">
      <w:pPr>
        <w:pStyle w:val="Normaltindrag"/>
      </w:pPr>
      <w:r w:rsidRPr="00CC18D7">
        <w:t>I regeringens lagförslag ges landstingen i Skåne län och Västra Götalands län rätt att använda beteckningen regionfullmäktige och regionstyrelse, m</w:t>
      </w:r>
      <w:r w:rsidRPr="00CC18D7">
        <w:t>e</w:t>
      </w:r>
      <w:r w:rsidRPr="00CC18D7">
        <w:t>dan regeringen inte anser att kommunfullmäktige på Gotland bör ha rätt att kalla sig regionfullmäktige. Det skulle kunna skapa oklarhet om beteckningen regionfullmäktige används både för landstingsfullmäktige och för kommu</w:t>
      </w:r>
      <w:r w:rsidRPr="00CC18D7">
        <w:t>n</w:t>
      </w:r>
      <w:r w:rsidRPr="00CC18D7">
        <w:t xml:space="preserve">fullmäktige. </w:t>
      </w:r>
    </w:p>
    <w:p w:rsidR="006D6D9F" w:rsidRPr="00CC18D7" w:rsidRDefault="006D6D9F">
      <w:r w:rsidRPr="00CC18D7">
        <w:t>Av vallagen (1997:157) framgår att val skall ske till landstingsfullmäktige och att det på valsedlarna skall stå ”Val till landstingsfullmäktige”. Regerin</w:t>
      </w:r>
      <w:r w:rsidRPr="00CC18D7">
        <w:t>g</w:t>
      </w:r>
      <w:r w:rsidRPr="00CC18D7">
        <w:t xml:space="preserve">en framhåller att valförfarandet är ett demokratiskt fundament och att valet till landsting har en lång tradition. Regeringen är därför inte beredd att föreslå en ändring av vallagen på denna punkt. </w:t>
      </w:r>
    </w:p>
    <w:p w:rsidR="006D6D9F" w:rsidRPr="00CC18D7" w:rsidRDefault="006D6D9F">
      <w:pPr>
        <w:pStyle w:val="Rubrik3"/>
        <w:rPr>
          <w:noProof w:val="0"/>
        </w:rPr>
      </w:pPr>
      <w:bookmarkStart w:id="72" w:name="_Toc533411362"/>
      <w:r w:rsidRPr="00CC18D7">
        <w:rPr>
          <w:noProof w:val="0"/>
        </w:rPr>
        <w:t>Motioner</w:t>
      </w:r>
      <w:bookmarkEnd w:id="72"/>
      <w:r w:rsidRPr="00CC18D7">
        <w:rPr>
          <w:noProof w:val="0"/>
        </w:rPr>
        <w:t xml:space="preserve"> </w:t>
      </w:r>
    </w:p>
    <w:p w:rsidR="006D6D9F" w:rsidRPr="00CC18D7" w:rsidRDefault="006D6D9F">
      <w:r w:rsidRPr="00CC18D7">
        <w:t xml:space="preserve">Frågan om samverkansorganets benämning tas upp i </w:t>
      </w:r>
      <w:r w:rsidRPr="00CC18D7">
        <w:rPr>
          <w:i/>
        </w:rPr>
        <w:t>motion K16 av Roy Hansson (m) yrkande 7</w:t>
      </w:r>
      <w:r w:rsidRPr="00CC18D7">
        <w:t>, där motionären begär att riksdagen skall besluta om rätt för samverkansorganet att besluta om sin egen benämning. Även Gotland bör enligt motionären, om samverkansorganet så önskar, få använda begre</w:t>
      </w:r>
      <w:r w:rsidRPr="00CC18D7">
        <w:t>p</w:t>
      </w:r>
      <w:r w:rsidRPr="00CC18D7">
        <w:t xml:space="preserve">pet region. </w:t>
      </w:r>
    </w:p>
    <w:p w:rsidR="006D6D9F" w:rsidRPr="00CC18D7" w:rsidRDefault="006D6D9F">
      <w:pPr>
        <w:pStyle w:val="Normaltindrag"/>
      </w:pPr>
      <w:r w:rsidRPr="00CC18D7">
        <w:rPr>
          <w:i/>
        </w:rPr>
        <w:t>Lena Ek (c)</w:t>
      </w:r>
      <w:r w:rsidRPr="00CC18D7">
        <w:t xml:space="preserve"> begär i </w:t>
      </w:r>
      <w:r w:rsidRPr="00CC18D7">
        <w:rPr>
          <w:i/>
        </w:rPr>
        <w:t>motion K414</w:t>
      </w:r>
      <w:r w:rsidRPr="00CC18D7">
        <w:t xml:space="preserve"> att riksdagen skall ge regeringen till kä</w:t>
      </w:r>
      <w:r w:rsidRPr="00CC18D7">
        <w:t>n</w:t>
      </w:r>
      <w:r w:rsidRPr="00CC18D7">
        <w:t xml:space="preserve">na att det inrättas ett regionfullmäktige på Gotland. </w:t>
      </w:r>
    </w:p>
    <w:p w:rsidR="006D6D9F" w:rsidRPr="00CC18D7" w:rsidRDefault="006D6D9F">
      <w:pPr>
        <w:pStyle w:val="Normaltindrag"/>
      </w:pPr>
      <w:r w:rsidRPr="00CC18D7">
        <w:rPr>
          <w:i/>
        </w:rPr>
        <w:t>Helena Bargholtz (fp)</w:t>
      </w:r>
      <w:r w:rsidRPr="00CC18D7">
        <w:t xml:space="preserve"> begär i </w:t>
      </w:r>
      <w:r w:rsidRPr="00CC18D7">
        <w:rPr>
          <w:i/>
        </w:rPr>
        <w:t>motion K321 yrkande 1</w:t>
      </w:r>
      <w:r w:rsidRPr="00CC18D7">
        <w:t xml:space="preserve"> att riksdagen skall ge regeringen till känna att gotlänningarna skall få bestämma mer, bl.a. att det klart skall framgå att Gotland har huvudansvaret för sin regionala utvec</w:t>
      </w:r>
      <w:r w:rsidRPr="00CC18D7">
        <w:t>k</w:t>
      </w:r>
      <w:r w:rsidRPr="00CC18D7">
        <w:t xml:space="preserve">lingsplanering och att Gotland får kalla sig region. </w:t>
      </w:r>
    </w:p>
    <w:p w:rsidR="006D6D9F" w:rsidRPr="00CC18D7" w:rsidRDefault="006D6D9F">
      <w:r w:rsidRPr="00CC18D7">
        <w:t xml:space="preserve">Motionsyrkanden (c, fp och mp) om val till regionfullmäktige vid fortsatt försöksverksamhet enligt försöksverksamhetslagen har behandlats ovan.  </w:t>
      </w:r>
    </w:p>
    <w:p w:rsidR="006D6D9F" w:rsidRPr="00CC18D7" w:rsidRDefault="006D6D9F">
      <w:pPr>
        <w:pStyle w:val="Rubrik3"/>
        <w:rPr>
          <w:noProof w:val="0"/>
        </w:rPr>
      </w:pPr>
      <w:bookmarkStart w:id="73" w:name="_Toc533411363"/>
      <w:r w:rsidRPr="00CC18D7">
        <w:rPr>
          <w:noProof w:val="0"/>
        </w:rPr>
        <w:t>Utskottets ställningstagande</w:t>
      </w:r>
      <w:bookmarkEnd w:id="73"/>
      <w:r w:rsidRPr="00CC18D7">
        <w:rPr>
          <w:noProof w:val="0"/>
        </w:rPr>
        <w:t xml:space="preserve"> </w:t>
      </w:r>
    </w:p>
    <w:p w:rsidR="006D6D9F" w:rsidRPr="00CC18D7" w:rsidRDefault="006D6D9F">
      <w:r w:rsidRPr="00CC18D7">
        <w:t xml:space="preserve">Utskottet delar regeringens bedömning och avstyrker motionerna K16 (m) yrkande 7, K321 (fp) yrkande 1 och K414 (c).  </w:t>
      </w:r>
    </w:p>
    <w:p w:rsidR="006D6D9F" w:rsidRPr="00CC18D7" w:rsidRDefault="006D6D9F">
      <w:pPr>
        <w:pStyle w:val="Utskottetsvervganden-RubrikFrslagspunkt"/>
        <w:outlineLvl w:val="0"/>
      </w:pPr>
      <w:bookmarkStart w:id="74" w:name="_Toc533411364"/>
      <w:r w:rsidRPr="00CC18D7">
        <w:t>Länsstyrelsens ledning m.m.</w:t>
      </w:r>
      <w:bookmarkEnd w:id="74"/>
      <w:r w:rsidRPr="00CC18D7">
        <w:t xml:space="preserve"> </w:t>
      </w:r>
    </w:p>
    <w:p w:rsidR="006D6D9F" w:rsidRPr="00CC18D7" w:rsidRDefault="006D6D9F">
      <w:pPr>
        <w:pStyle w:val="Utskottsfrslagikorthet-Rubrik"/>
        <w:outlineLvl w:val="0"/>
        <w:rPr>
          <w:noProof w:val="0"/>
        </w:rPr>
      </w:pPr>
      <w:r w:rsidRPr="00CC18D7">
        <w:rPr>
          <w:noProof w:val="0"/>
        </w:rPr>
        <w:t>Utskottets förslag i korthet</w:t>
      </w:r>
    </w:p>
    <w:p w:rsidR="006D6D9F" w:rsidRPr="00CC18D7" w:rsidRDefault="006D6D9F">
      <w:pPr>
        <w:pStyle w:val="Utskottsfrslagikorthet-Text"/>
      </w:pPr>
      <w:r w:rsidRPr="00CC18D7">
        <w:t>Utskottet tillstyrker regeringens förslag om att regeringen skall utse länsstyrelsernas styrelse och om att slopa den rättsliga regleringen av länsexpertfunktionen. Utskottet avstyrker motioner i dessa delar. Utskottet avstyrker också motioner om avskaffande av landshö</w:t>
      </w:r>
      <w:r w:rsidRPr="00CC18D7">
        <w:t>v</w:t>
      </w:r>
      <w:r w:rsidRPr="00CC18D7">
        <w:t xml:space="preserve">dingeämbetet samt en motion om utredning av länsstyrelsernas roll och uppgifter, eftersom utskottet anser den motionen tillgodosedd. </w:t>
      </w:r>
    </w:p>
    <w:p w:rsidR="006D6D9F" w:rsidRPr="00CC18D7" w:rsidRDefault="006D6D9F">
      <w:pPr>
        <w:pStyle w:val="Rubrik3"/>
        <w:rPr>
          <w:noProof w:val="0"/>
        </w:rPr>
      </w:pPr>
      <w:bookmarkStart w:id="75" w:name="_Toc533411365"/>
      <w:r w:rsidRPr="00CC18D7">
        <w:rPr>
          <w:noProof w:val="0"/>
        </w:rPr>
        <w:t>Propositionen</w:t>
      </w:r>
      <w:bookmarkEnd w:id="75"/>
      <w:r w:rsidRPr="00CC18D7">
        <w:rPr>
          <w:noProof w:val="0"/>
        </w:rPr>
        <w:t xml:space="preserve"> </w:t>
      </w:r>
    </w:p>
    <w:p w:rsidR="006D6D9F" w:rsidRPr="00CC18D7" w:rsidRDefault="006D6D9F">
      <w:r w:rsidRPr="00CC18D7">
        <w:t>Regeringen anser att en sammanhållen, effektiv statlig länsförvaltning är ett prioriterat intresse vid organisering av den regionala statsförvaltningen, att det är viktigt att länsstyrelsens ansvar för samordning av de statliga insatserna i det regionala utvecklingsarbetet vidareutvecklas och preciseras och att län</w:t>
      </w:r>
      <w:r w:rsidRPr="00CC18D7">
        <w:t>s</w:t>
      </w:r>
      <w:r w:rsidRPr="00CC18D7">
        <w:t xml:space="preserve">styrelsens roll stärks när det gäller tillsyn, uppföljning och utvärdering. </w:t>
      </w:r>
    </w:p>
    <w:p w:rsidR="006D6D9F" w:rsidRPr="00CC18D7" w:rsidRDefault="006D6D9F">
      <w:pPr>
        <w:pStyle w:val="Normaltindrag"/>
      </w:pPr>
      <w:r w:rsidRPr="00CC18D7">
        <w:t>En utgångspunkt vid behandlingen av frågor om länsstyrelsernas roll, up</w:t>
      </w:r>
      <w:r w:rsidRPr="00CC18D7">
        <w:t>p</w:t>
      </w:r>
      <w:r w:rsidRPr="00CC18D7">
        <w:t>gifter och organisation är enligt propositionen att konsekvent använda län</w:t>
      </w:r>
      <w:r w:rsidRPr="00CC18D7">
        <w:t>s</w:t>
      </w:r>
      <w:r w:rsidRPr="00CC18D7">
        <w:t xml:space="preserve">styrelsen för statliga förvaltningsuppgifter som inte kan eller bör skötas på central nivå. Där det är lämpligt bör således statliga regionala verksamheter inordnas i länsstyrelsen. </w:t>
      </w:r>
    </w:p>
    <w:p w:rsidR="006D6D9F" w:rsidRPr="00CC18D7" w:rsidRDefault="006D6D9F">
      <w:pPr>
        <w:pStyle w:val="Normaltindrag"/>
      </w:pPr>
      <w:r w:rsidRPr="00CC18D7">
        <w:t>Regeringen föreslår att den av landstinget utsedda styrelsen avvecklas när nuvarande mandatperiod går ut.  Regeringen anser att länsstyrelsen skall ledas av en styrelse med begränsat ansvar och att regeringen, i konsekvens med den större tydlighet som e</w:t>
      </w:r>
      <w:r w:rsidRPr="00CC18D7">
        <w:t>ftersträvas på den regionala nivån, skall utse den styre</w:t>
      </w:r>
      <w:r w:rsidRPr="00CC18D7">
        <w:t>l</w:t>
      </w:r>
      <w:r w:rsidRPr="00CC18D7">
        <w:t xml:space="preserve">se som skall finnas från år 2003. Styrelsens ledamöter bör vara väl förtrogna med länets förhållanden. </w:t>
      </w:r>
    </w:p>
    <w:p w:rsidR="006D6D9F" w:rsidRPr="00CC18D7" w:rsidRDefault="006D6D9F">
      <w:pPr>
        <w:pStyle w:val="Normaltindrag"/>
      </w:pPr>
      <w:r w:rsidRPr="00CC18D7">
        <w:t>Styrelsens uppgifter kommer att regleras i länsstyrelseinstruktionen efter den modell som kallas ”styrelse med begränsat ansvar” och tilldelas ett prec</w:t>
      </w:r>
      <w:r w:rsidRPr="00CC18D7">
        <w:t>i</w:t>
      </w:r>
      <w:r w:rsidRPr="00CC18D7">
        <w:t xml:space="preserve">serat ansvar för vissa uppgifter. Med tillämpning av denna modell skall en tydlig ansvarsfördelning mellan styrelsen och landshövdingen tillämpas. </w:t>
      </w:r>
    </w:p>
    <w:p w:rsidR="006D6D9F" w:rsidRPr="00CC18D7" w:rsidRDefault="006D6D9F">
      <w:r w:rsidRPr="00CC18D7">
        <w:t xml:space="preserve">Regeringen bedömer att den nuvarande rättsliga regleringen av </w:t>
      </w:r>
      <w:r w:rsidRPr="00CC18D7">
        <w:rPr>
          <w:i/>
        </w:rPr>
        <w:t>länsexper</w:t>
      </w:r>
      <w:r w:rsidRPr="00CC18D7">
        <w:rPr>
          <w:i/>
        </w:rPr>
        <w:t>t</w:t>
      </w:r>
      <w:r w:rsidRPr="00CC18D7">
        <w:rPr>
          <w:i/>
        </w:rPr>
        <w:t>funktionerna</w:t>
      </w:r>
      <w:r w:rsidRPr="00CC18D7">
        <w:t xml:space="preserve"> bör slopas och att länsstyrelsen i stället själv skall besluta om länsexperter. </w:t>
      </w:r>
    </w:p>
    <w:p w:rsidR="006D6D9F" w:rsidRPr="00CC18D7" w:rsidRDefault="006D6D9F">
      <w:pPr>
        <w:pStyle w:val="Normaltindrag"/>
      </w:pPr>
      <w:r w:rsidRPr="00CC18D7">
        <w:t xml:space="preserve">Regeringen anser också att formerna för </w:t>
      </w:r>
      <w:r w:rsidRPr="00CC18D7">
        <w:rPr>
          <w:i/>
        </w:rPr>
        <w:t>samverkan mellan länsstyrelserna</w:t>
      </w:r>
      <w:r w:rsidRPr="00CC18D7">
        <w:t xml:space="preserve"> i gemensamma frågor bör utvecklas och stärkas.</w:t>
      </w:r>
    </w:p>
    <w:p w:rsidR="006D6D9F" w:rsidRPr="00CC18D7" w:rsidRDefault="006D6D9F">
      <w:r w:rsidRPr="00CC18D7">
        <w:t xml:space="preserve">Regeringen bedömer att en </w:t>
      </w:r>
      <w:r w:rsidRPr="00CC18D7">
        <w:rPr>
          <w:i/>
        </w:rPr>
        <w:t>översyn</w:t>
      </w:r>
      <w:r w:rsidRPr="00CC18D7">
        <w:t xml:space="preserve"> bör göras av styrningen av länsstyrelse</w:t>
      </w:r>
      <w:r w:rsidRPr="00CC18D7">
        <w:t>r</w:t>
      </w:r>
      <w:r w:rsidRPr="00CC18D7">
        <w:t>nas verksamhet och ansvarsfördelningen i förhållande till andra statliga my</w:t>
      </w:r>
      <w:r w:rsidRPr="00CC18D7">
        <w:t>n</w:t>
      </w:r>
      <w:r w:rsidRPr="00CC18D7">
        <w:t xml:space="preserve">digheter. </w:t>
      </w:r>
    </w:p>
    <w:p w:rsidR="006D6D9F" w:rsidRPr="00CC18D7" w:rsidRDefault="006D6D9F">
      <w:pPr>
        <w:pStyle w:val="Rubrik3"/>
        <w:rPr>
          <w:noProof w:val="0"/>
        </w:rPr>
      </w:pPr>
      <w:bookmarkStart w:id="76" w:name="_Toc533411366"/>
      <w:r w:rsidRPr="00CC18D7">
        <w:rPr>
          <w:noProof w:val="0"/>
        </w:rPr>
        <w:t>Motioner</w:t>
      </w:r>
      <w:bookmarkEnd w:id="76"/>
      <w:r w:rsidRPr="00CC18D7">
        <w:rPr>
          <w:noProof w:val="0"/>
        </w:rPr>
        <w:t xml:space="preserve"> </w:t>
      </w:r>
    </w:p>
    <w:p w:rsidR="006D6D9F" w:rsidRPr="00CC18D7" w:rsidRDefault="006D6D9F">
      <w:pPr>
        <w:rPr>
          <w:strike/>
        </w:rPr>
      </w:pPr>
      <w:r w:rsidRPr="00CC18D7">
        <w:t xml:space="preserve">I </w:t>
      </w:r>
      <w:r w:rsidRPr="00CC18D7">
        <w:rPr>
          <w:i/>
        </w:rPr>
        <w:t>motion K18 av Owe Hellberg m.fl. (v)</w:t>
      </w:r>
      <w:r w:rsidRPr="00CC18D7">
        <w:t xml:space="preserve"> föreslås att riksdagen ger regeringen till känna att – om yrkande 1 i motionen, som avser förlängning av försök</w:t>
      </w:r>
      <w:r w:rsidRPr="00CC18D7">
        <w:t>s</w:t>
      </w:r>
      <w:r w:rsidRPr="00CC18D7">
        <w:t>verksamheten, bifalls – regeringen skall utse länsstyrelsens styrelse i fö</w:t>
      </w:r>
      <w:r w:rsidRPr="00CC18D7">
        <w:t>r</w:t>
      </w:r>
      <w:r w:rsidRPr="00CC18D7">
        <w:t xml:space="preserve">sökslänen och landstingen i övriga län </w:t>
      </w:r>
      <w:r w:rsidRPr="00CC18D7">
        <w:rPr>
          <w:i/>
        </w:rPr>
        <w:t>(yrkande 5)</w:t>
      </w:r>
      <w:r w:rsidRPr="00CC18D7">
        <w:t>, eller – om yrkande 1 i motionen avslås – att det i samtliga län skall vara landstinget som utser län</w:t>
      </w:r>
      <w:r w:rsidRPr="00CC18D7">
        <w:t>s</w:t>
      </w:r>
      <w:r w:rsidRPr="00CC18D7">
        <w:t xml:space="preserve">styrelsernas styrelser </w:t>
      </w:r>
      <w:r w:rsidRPr="00CC18D7">
        <w:rPr>
          <w:i/>
        </w:rPr>
        <w:t>(yrkande 6)</w:t>
      </w:r>
      <w:r w:rsidRPr="00CC18D7">
        <w:t xml:space="preserve">. I </w:t>
      </w:r>
      <w:r w:rsidRPr="00CC18D7">
        <w:rPr>
          <w:i/>
        </w:rPr>
        <w:t>samma motion yrkande 7</w:t>
      </w:r>
      <w:r w:rsidRPr="00CC18D7">
        <w:t xml:space="preserve"> föreslås ett tillkännagivande om att det skall finnas jämställdhetsexperte</w:t>
      </w:r>
      <w:r w:rsidRPr="00CC18D7">
        <w:t>r inom länsstyre</w:t>
      </w:r>
      <w:r w:rsidRPr="00CC18D7">
        <w:t>l</w:t>
      </w:r>
      <w:r w:rsidRPr="00CC18D7">
        <w:t xml:space="preserve">serna. </w:t>
      </w:r>
    </w:p>
    <w:p w:rsidR="006D6D9F" w:rsidRPr="00CC18D7" w:rsidRDefault="006D6D9F">
      <w:pPr>
        <w:pStyle w:val="Normaltindrag"/>
      </w:pPr>
      <w:r w:rsidRPr="00CC18D7">
        <w:t xml:space="preserve">I </w:t>
      </w:r>
      <w:r w:rsidRPr="00CC18D7">
        <w:rPr>
          <w:i/>
        </w:rPr>
        <w:t>motion K16 av Roy Hansson (m) yrkande 8</w:t>
      </w:r>
      <w:r w:rsidRPr="00CC18D7">
        <w:t xml:space="preserve"> föreslås ett tillkännagivande för regeringen om länsstyrelsens styrelse. Motionären anser att nuvarande ordning där landstingen eller i vissa fall kommunen utser länsstyrelsens st</w:t>
      </w:r>
      <w:r w:rsidRPr="00CC18D7">
        <w:t>y</w:t>
      </w:r>
      <w:r w:rsidRPr="00CC18D7">
        <w:t xml:space="preserve">relse är rimlig och att styrelsens ledamöter är boende och verksamma i länet. </w:t>
      </w:r>
    </w:p>
    <w:p w:rsidR="006D6D9F" w:rsidRPr="00CC18D7" w:rsidRDefault="006D6D9F">
      <w:r w:rsidRPr="00CC18D7">
        <w:t xml:space="preserve">I två motioner från allmänna motionstiden, som rör försöksverksamhet enligt försöksverksamhetslagen, berörs </w:t>
      </w:r>
      <w:r w:rsidRPr="00CC18D7">
        <w:rPr>
          <w:i/>
        </w:rPr>
        <w:t>landshövdingens och länsstyrelsens roller</w:t>
      </w:r>
      <w:r w:rsidRPr="00CC18D7">
        <w:t>.</w:t>
      </w:r>
    </w:p>
    <w:p w:rsidR="006D6D9F" w:rsidRPr="00CC18D7" w:rsidRDefault="006D6D9F">
      <w:pPr>
        <w:pStyle w:val="Normaltindrag"/>
      </w:pPr>
      <w:r w:rsidRPr="00CC18D7">
        <w:rPr>
          <w:i/>
        </w:rPr>
        <w:t>Agne Hansson m.fl. (c)</w:t>
      </w:r>
      <w:r w:rsidRPr="00CC18D7">
        <w:t xml:space="preserve"> föreslår i </w:t>
      </w:r>
      <w:r w:rsidRPr="00CC18D7">
        <w:rPr>
          <w:i/>
        </w:rPr>
        <w:t>motion K371 yrkande 17</w:t>
      </w:r>
      <w:r w:rsidRPr="00CC18D7">
        <w:t xml:space="preserve"> ett tillkännag</w:t>
      </w:r>
      <w:r w:rsidRPr="00CC18D7">
        <w:t>i</w:t>
      </w:r>
      <w:r w:rsidRPr="00CC18D7">
        <w:t>vande om avveckling av landshövdingeämbetet och länsstyrelserna i sin n</w:t>
      </w:r>
      <w:r w:rsidRPr="00CC18D7">
        <w:t>u</w:t>
      </w:r>
      <w:r w:rsidRPr="00CC18D7">
        <w:t xml:space="preserve">varande form. </w:t>
      </w:r>
    </w:p>
    <w:p w:rsidR="006D6D9F" w:rsidRPr="00CC18D7" w:rsidRDefault="006D6D9F">
      <w:pPr>
        <w:pStyle w:val="Normaltindrag"/>
      </w:pPr>
      <w:r w:rsidRPr="00CC18D7">
        <w:rPr>
          <w:i/>
        </w:rPr>
        <w:t>Matz Hammarström m.fl. (mp)</w:t>
      </w:r>
      <w:r w:rsidRPr="00CC18D7">
        <w:t xml:space="preserve"> begär i </w:t>
      </w:r>
      <w:r w:rsidRPr="00CC18D7">
        <w:rPr>
          <w:i/>
        </w:rPr>
        <w:t>motion K381 yrkande 13</w:t>
      </w:r>
      <w:r w:rsidRPr="00CC18D7">
        <w:t xml:space="preserve"> ett tillkä</w:t>
      </w:r>
      <w:r w:rsidRPr="00CC18D7">
        <w:t>n</w:t>
      </w:r>
      <w:r w:rsidRPr="00CC18D7">
        <w:t xml:space="preserve">nagivande om att avveckla landshövdingens funktion i försökslänen. </w:t>
      </w:r>
    </w:p>
    <w:p w:rsidR="006D6D9F" w:rsidRPr="00CC18D7" w:rsidRDefault="006D6D9F">
      <w:r w:rsidRPr="00CC18D7">
        <w:t xml:space="preserve">I </w:t>
      </w:r>
      <w:r w:rsidRPr="00CC18D7">
        <w:rPr>
          <w:i/>
        </w:rPr>
        <w:t>motion 2001/02:K8 av Per Unckel m.fl. (m)</w:t>
      </w:r>
      <w:r w:rsidRPr="00CC18D7">
        <w:t xml:space="preserve"> föreslås att regeringen skall tillsätta en utredning om länsstyrelsernas roll och uppgifter </w:t>
      </w:r>
      <w:r w:rsidRPr="00CC18D7">
        <w:rPr>
          <w:i/>
        </w:rPr>
        <w:t>(yrkande 3)</w:t>
      </w:r>
      <w:r w:rsidRPr="00CC18D7">
        <w:t>.</w:t>
      </w:r>
    </w:p>
    <w:p w:rsidR="006D6D9F" w:rsidRPr="00CC18D7" w:rsidRDefault="006D6D9F">
      <w:pPr>
        <w:pStyle w:val="Rubrik3"/>
        <w:rPr>
          <w:noProof w:val="0"/>
        </w:rPr>
      </w:pPr>
      <w:bookmarkStart w:id="77" w:name="_Toc533411367"/>
      <w:r w:rsidRPr="00CC18D7">
        <w:rPr>
          <w:noProof w:val="0"/>
        </w:rPr>
        <w:t>Yttrande från bostadsutskottet</w:t>
      </w:r>
      <w:bookmarkEnd w:id="77"/>
      <w:r w:rsidRPr="00CC18D7">
        <w:rPr>
          <w:noProof w:val="0"/>
        </w:rPr>
        <w:t xml:space="preserve"> </w:t>
      </w:r>
    </w:p>
    <w:p w:rsidR="006D6D9F" w:rsidRPr="00CC18D7" w:rsidRDefault="006D6D9F">
      <w:r w:rsidRPr="00CC18D7">
        <w:t xml:space="preserve">Bostadsutskottet framhåller i sitt yttrande att förslaget om att regeringen skall utse </w:t>
      </w:r>
      <w:r w:rsidRPr="00CC18D7">
        <w:rPr>
          <w:i/>
        </w:rPr>
        <w:t>länsstyrelsens styrelse</w:t>
      </w:r>
      <w:r w:rsidRPr="00CC18D7">
        <w:t xml:space="preserve"> är avsett bl.a. att klargöra att det är regeringen som har det fulla politiska och verksamhetsmässiga ansvaret för länsstyre</w:t>
      </w:r>
      <w:r w:rsidRPr="00CC18D7">
        <w:t>l</w:t>
      </w:r>
      <w:r w:rsidRPr="00CC18D7">
        <w:t>sens verksamhet. Det ligger enligt bostadsutskottets mening ett betydande värde i att ledningsansvaret på detta sätt läggs fast. Mot den föreslagna or</w:t>
      </w:r>
      <w:r w:rsidRPr="00CC18D7">
        <w:t>d</w:t>
      </w:r>
      <w:r w:rsidRPr="00CC18D7">
        <w:t>ningen kan invändas att den skulle kunna leda till att den lokala förankringen går förlorad. I propositionen uttalar dock regeringen att de som i länsstyre</w:t>
      </w:r>
      <w:r w:rsidRPr="00CC18D7">
        <w:t>l</w:t>
      </w:r>
      <w:r w:rsidRPr="00CC18D7">
        <w:t>sens styrelse skall företräda de allmänna intressena bör</w:t>
      </w:r>
      <w:r w:rsidRPr="00CC18D7">
        <w:t xml:space="preserve"> vara väl förtrogna med länets förhållanden. Det innebär att länsstyrelsens styrelse även fortsät</w:t>
      </w:r>
      <w:r w:rsidRPr="00CC18D7">
        <w:t>t</w:t>
      </w:r>
      <w:r w:rsidRPr="00CC18D7">
        <w:t xml:space="preserve">ningsvis kan förutsättas få en god lokal förankring. </w:t>
      </w:r>
    </w:p>
    <w:p w:rsidR="006D6D9F" w:rsidRPr="00CC18D7" w:rsidRDefault="006D6D9F">
      <w:pPr>
        <w:pStyle w:val="Normaltindrag"/>
      </w:pPr>
      <w:r w:rsidRPr="00CC18D7">
        <w:t>Bostadsutskottet tillstyrker med hänvisning härtill regeringens förslag och avstyrker motionsfö</w:t>
      </w:r>
      <w:r w:rsidRPr="00CC18D7">
        <w:t>r</w:t>
      </w:r>
      <w:r w:rsidRPr="00CC18D7">
        <w:t xml:space="preserve">slagen. </w:t>
      </w:r>
    </w:p>
    <w:p w:rsidR="006D6D9F" w:rsidRPr="00CC18D7" w:rsidRDefault="006D6D9F">
      <w:r w:rsidRPr="00CC18D7">
        <w:t>Bostadsutskottet delar inte synen i motionerna K371 (c) yrkande 17 och K381 (mp) yrkande 13 på hur länsstyrelserna bör ledas. Oavsett om det är fråga om samtliga länsstyrelser eller enbart om länsstyrelserna i försökslänen finns det enligt bostadsutskottet ingen anledning att frångå dagens ledningsstruktur. Det bör också påpekas att när staten fr.o.m. år 2003 utser länsstyrelsens st</w:t>
      </w:r>
      <w:r w:rsidRPr="00CC18D7">
        <w:t>y</w:t>
      </w:r>
      <w:r w:rsidRPr="00CC18D7">
        <w:t xml:space="preserve">relse kommer detta att innebära att större tydlighet skapas kring länsstyrelsens och därmed också </w:t>
      </w:r>
      <w:r w:rsidRPr="00CC18D7">
        <w:rPr>
          <w:i/>
        </w:rPr>
        <w:t>landshövdingens roll</w:t>
      </w:r>
      <w:r w:rsidRPr="00CC18D7">
        <w:t>. När det gäller förslaget om att a</w:t>
      </w:r>
      <w:r w:rsidRPr="00CC18D7">
        <w:t>v</w:t>
      </w:r>
      <w:r w:rsidRPr="00CC18D7">
        <w:t xml:space="preserve">veckla länsstyrelserna kan bostadsutskottet konstatera att de förutsättningar som ställs upp i motionen för att en avveckling skall kunna ske inte är för handen. Bostadsutskottet delar inte heller av principiella skäl uppfattningen att länsstyrelserna bör avvecklas. Motionerna avstyrks med hänvisning till det nu anförda. </w:t>
      </w:r>
    </w:p>
    <w:p w:rsidR="006D6D9F" w:rsidRPr="00CC18D7" w:rsidRDefault="006D6D9F">
      <w:r w:rsidRPr="00CC18D7">
        <w:t>Bostadsutskottet hänvisar till at</w:t>
      </w:r>
      <w:r w:rsidRPr="00CC18D7">
        <w:t xml:space="preserve">t regeringen i propositionen aviserar sin avsikt att initiera en samlad </w:t>
      </w:r>
      <w:r w:rsidRPr="00CC18D7">
        <w:rPr>
          <w:i/>
        </w:rPr>
        <w:t>översyn av styrningen av länsstyrelsens verksamhet och ansvarsfördelningen</w:t>
      </w:r>
      <w:r w:rsidRPr="00CC18D7">
        <w:t xml:space="preserve"> i förhållande till andra statliga myndigheter. Bostadsu</w:t>
      </w:r>
      <w:r w:rsidRPr="00CC18D7">
        <w:t>t</w:t>
      </w:r>
      <w:r w:rsidRPr="00CC18D7">
        <w:t xml:space="preserve">skottet bedömer att en översyn som i allt väsentligt svarar mot förslaget i motion K8 (m) yrkande 3 därmed torde komma till stånd utan att riksdagen gör ett särskilt tillkännagivande om detta. </w:t>
      </w:r>
    </w:p>
    <w:p w:rsidR="006D6D9F" w:rsidRPr="00CC18D7" w:rsidRDefault="006D6D9F">
      <w:pPr>
        <w:pStyle w:val="Rubrik3"/>
        <w:rPr>
          <w:noProof w:val="0"/>
        </w:rPr>
      </w:pPr>
      <w:bookmarkStart w:id="78" w:name="_Toc533411368"/>
      <w:r w:rsidRPr="00CC18D7">
        <w:rPr>
          <w:noProof w:val="0"/>
        </w:rPr>
        <w:t>Utskottets ställningstagande</w:t>
      </w:r>
      <w:bookmarkEnd w:id="78"/>
      <w:r w:rsidRPr="00CC18D7">
        <w:rPr>
          <w:noProof w:val="0"/>
        </w:rPr>
        <w:t xml:space="preserve"> </w:t>
      </w:r>
    </w:p>
    <w:p w:rsidR="006D6D9F" w:rsidRPr="00CC18D7" w:rsidRDefault="006D6D9F">
      <w:r w:rsidRPr="00CC18D7">
        <w:t xml:space="preserve">Konstitutionsutskottet har inte någon annan uppfattning än regeringen och bostadsutskottet i frågorna om hur länsstyrelsernas styrelser skall utses och om </w:t>
      </w:r>
      <w:r w:rsidRPr="00CC18D7">
        <w:rPr>
          <w:i/>
        </w:rPr>
        <w:t>ledningsstrukturen</w:t>
      </w:r>
      <w:r w:rsidRPr="00CC18D7">
        <w:t xml:space="preserve"> i övrigt. Utskottet tillstyrker propositionen i denna del och avstyrker motionerna K16 (m) yrkande 8, K18 (v) yrkandena 5 och 6, K371 (c) yrkande 17 och K381 (mp) yrkande 13. </w:t>
      </w:r>
    </w:p>
    <w:p w:rsidR="006D6D9F" w:rsidRPr="00CC18D7" w:rsidRDefault="006D6D9F">
      <w:pPr>
        <w:pStyle w:val="Normaltindrag"/>
      </w:pPr>
      <w:r w:rsidRPr="00CC18D7">
        <w:t xml:space="preserve">Konstitutionsutskottet har inte heller någon invändning mot regeringens bedömning att den nuvarande rättsliga regleringen av </w:t>
      </w:r>
      <w:r w:rsidRPr="00CC18D7">
        <w:rPr>
          <w:i/>
        </w:rPr>
        <w:t>länsexpertfunktionerna</w:t>
      </w:r>
      <w:r w:rsidRPr="00CC18D7">
        <w:t xml:space="preserve"> kan slopas och att länsstyrelsen i stället själv skall kunna besluta om länse</w:t>
      </w:r>
      <w:r w:rsidRPr="00CC18D7">
        <w:t>x</w:t>
      </w:r>
      <w:r w:rsidRPr="00CC18D7">
        <w:t xml:space="preserve">perter. Utskottet avstyrker därmed motion K18 (v) yrkande 7. </w:t>
      </w:r>
    </w:p>
    <w:p w:rsidR="006D6D9F" w:rsidRPr="00CC18D7" w:rsidRDefault="006D6D9F">
      <w:pPr>
        <w:pStyle w:val="Normaltindrag"/>
      </w:pPr>
      <w:r w:rsidRPr="00CC18D7">
        <w:t xml:space="preserve">Liksom bostadsutskottet anser konstitutionsutskottet att det önskemål om </w:t>
      </w:r>
      <w:r w:rsidRPr="00CC18D7">
        <w:rPr>
          <w:i/>
        </w:rPr>
        <w:t>utredning</w:t>
      </w:r>
      <w:r w:rsidRPr="00CC18D7">
        <w:t xml:space="preserve"> om länsstyrelsernas roll och uppgifter som framförs i motion K8 (m) yrkande 3 är tillgodosett genom den översyn som regeringen aviserar. Motionen avstyrks. </w:t>
      </w:r>
    </w:p>
    <w:p w:rsidR="006D6D9F" w:rsidRPr="00CC18D7" w:rsidRDefault="006D6D9F">
      <w:pPr>
        <w:pStyle w:val="Utskottetsvervganden-RubrikFrslagspunkt"/>
        <w:outlineLvl w:val="0"/>
      </w:pPr>
      <w:bookmarkStart w:id="79" w:name="_Toc533411369"/>
      <w:r w:rsidRPr="00CC18D7">
        <w:t>Samordnad länsförvaltning</w:t>
      </w:r>
      <w:bookmarkEnd w:id="79"/>
      <w:r w:rsidRPr="00CC18D7">
        <w:t xml:space="preserve"> </w:t>
      </w:r>
    </w:p>
    <w:p w:rsidR="006D6D9F" w:rsidRPr="00CC18D7" w:rsidRDefault="006D6D9F">
      <w:pPr>
        <w:pStyle w:val="Utskottsfrslagikorthet-Rubrik"/>
        <w:outlineLvl w:val="0"/>
        <w:rPr>
          <w:noProof w:val="0"/>
        </w:rPr>
      </w:pPr>
      <w:r w:rsidRPr="00CC18D7">
        <w:rPr>
          <w:noProof w:val="0"/>
        </w:rPr>
        <w:t>Utskottets förslag i korthet</w:t>
      </w:r>
    </w:p>
    <w:p w:rsidR="006D6D9F" w:rsidRPr="00CC18D7" w:rsidRDefault="006D6D9F">
      <w:pPr>
        <w:pStyle w:val="Utskottsfrslagikorthet-Text"/>
      </w:pPr>
      <w:r w:rsidRPr="00CC18D7">
        <w:t>Utskottet tillstyrker regeringens förslag om fortsatt samordnad län</w:t>
      </w:r>
      <w:r w:rsidRPr="00CC18D7">
        <w:t>s</w:t>
      </w:r>
      <w:r w:rsidRPr="00CC18D7">
        <w:t>förvaltning i Gotlands län.</w:t>
      </w:r>
    </w:p>
    <w:p w:rsidR="006D6D9F" w:rsidRPr="00CC18D7" w:rsidRDefault="006D6D9F">
      <w:pPr>
        <w:pStyle w:val="Rubrik3"/>
        <w:rPr>
          <w:noProof w:val="0"/>
        </w:rPr>
      </w:pPr>
      <w:bookmarkStart w:id="80" w:name="_Toc533411370"/>
      <w:r w:rsidRPr="00CC18D7">
        <w:rPr>
          <w:noProof w:val="0"/>
        </w:rPr>
        <w:t>Propositionen</w:t>
      </w:r>
      <w:bookmarkEnd w:id="80"/>
      <w:r w:rsidRPr="00CC18D7">
        <w:rPr>
          <w:noProof w:val="0"/>
        </w:rPr>
        <w:t xml:space="preserve"> </w:t>
      </w:r>
    </w:p>
    <w:p w:rsidR="006D6D9F" w:rsidRPr="00CC18D7" w:rsidRDefault="006D6D9F">
      <w:r w:rsidRPr="00CC18D7">
        <w:t xml:space="preserve">Regeringen föreslår att den försöksverksamhet som i dag pågår enligt lagen (1997:1144) om försöksverksamhet med vidgad samordnad länsförvaltning i Gotlands län skall pågå ytterligare fyra år, dvs. till utgången av år 2006. </w:t>
      </w:r>
    </w:p>
    <w:p w:rsidR="006D6D9F" w:rsidRPr="00CC18D7" w:rsidRDefault="006D6D9F">
      <w:pPr>
        <w:pStyle w:val="Rubrik3"/>
        <w:rPr>
          <w:noProof w:val="0"/>
        </w:rPr>
      </w:pPr>
      <w:bookmarkStart w:id="81" w:name="_Toc533411371"/>
      <w:r w:rsidRPr="00CC18D7">
        <w:rPr>
          <w:noProof w:val="0"/>
        </w:rPr>
        <w:t>Motioner</w:t>
      </w:r>
      <w:bookmarkEnd w:id="81"/>
      <w:r w:rsidRPr="00CC18D7">
        <w:rPr>
          <w:noProof w:val="0"/>
        </w:rPr>
        <w:t xml:space="preserve"> </w:t>
      </w:r>
    </w:p>
    <w:p w:rsidR="006D6D9F" w:rsidRPr="00CC18D7" w:rsidRDefault="006D6D9F">
      <w:pPr>
        <w:rPr>
          <w:strike/>
        </w:rPr>
      </w:pPr>
      <w:r w:rsidRPr="00CC18D7">
        <w:t xml:space="preserve">I </w:t>
      </w:r>
      <w:r w:rsidRPr="00CC18D7">
        <w:rPr>
          <w:i/>
        </w:rPr>
        <w:t>motion K16 av Roy Hansson (m) yrkande 8</w:t>
      </w:r>
      <w:r w:rsidRPr="00CC18D7">
        <w:t xml:space="preserve"> föreslås att riksdagen beslutar om fortsatt försök</w:t>
      </w:r>
      <w:r w:rsidRPr="00CC18D7">
        <w:t>s</w:t>
      </w:r>
      <w:r w:rsidRPr="00CC18D7">
        <w:t xml:space="preserve">verksamhet med vidgad samordnad länsförvaltning. </w:t>
      </w:r>
    </w:p>
    <w:p w:rsidR="006D6D9F" w:rsidRPr="00CC18D7" w:rsidRDefault="006D6D9F">
      <w:pPr>
        <w:pStyle w:val="Rubrik3"/>
        <w:rPr>
          <w:noProof w:val="0"/>
        </w:rPr>
      </w:pPr>
      <w:bookmarkStart w:id="82" w:name="_Toc533411372"/>
      <w:r w:rsidRPr="00CC18D7">
        <w:rPr>
          <w:noProof w:val="0"/>
        </w:rPr>
        <w:t>Yttrande från bostadsutskottet</w:t>
      </w:r>
      <w:bookmarkEnd w:id="82"/>
      <w:r w:rsidRPr="00CC18D7">
        <w:rPr>
          <w:noProof w:val="0"/>
        </w:rPr>
        <w:t xml:space="preserve"> </w:t>
      </w:r>
    </w:p>
    <w:p w:rsidR="006D6D9F" w:rsidRPr="00CC18D7" w:rsidRDefault="006D6D9F">
      <w:r w:rsidRPr="00CC18D7">
        <w:t>Bostadsutskottet anför att den särställning som Gotland har som region med sitt begränsade befolkningsunderlag och sin geografiska avgränsning enligt utskottets mening motiverar att den pågående försöksverksamheten med vidgad samordnad länsförvaltning förlängs med fyra år. Bostadsutskottet tillstyrker regeringens förslag och avstyrker motstående m</w:t>
      </w:r>
      <w:r w:rsidRPr="00CC18D7">
        <w:t>o</w:t>
      </w:r>
      <w:r w:rsidRPr="00CC18D7">
        <w:t xml:space="preserve">tionsförslag. </w:t>
      </w:r>
    </w:p>
    <w:p w:rsidR="006D6D9F" w:rsidRPr="00CC18D7" w:rsidRDefault="006D6D9F">
      <w:pPr>
        <w:pStyle w:val="Rubrik3"/>
        <w:rPr>
          <w:noProof w:val="0"/>
        </w:rPr>
      </w:pPr>
      <w:bookmarkStart w:id="83" w:name="_Toc533411373"/>
      <w:r w:rsidRPr="00CC18D7">
        <w:rPr>
          <w:noProof w:val="0"/>
        </w:rPr>
        <w:t>Utskottets ställningstagande</w:t>
      </w:r>
      <w:bookmarkEnd w:id="83"/>
      <w:r w:rsidRPr="00CC18D7">
        <w:rPr>
          <w:noProof w:val="0"/>
        </w:rPr>
        <w:t xml:space="preserve"> </w:t>
      </w:r>
    </w:p>
    <w:p w:rsidR="006D6D9F" w:rsidRPr="00CC18D7" w:rsidRDefault="006D6D9F">
      <w:r w:rsidRPr="00CC18D7">
        <w:t xml:space="preserve">Konstitutionsutskottet har i frågan om den </w:t>
      </w:r>
      <w:r w:rsidRPr="00CC18D7">
        <w:rPr>
          <w:i/>
        </w:rPr>
        <w:t>fortsatta samordnade länsförval</w:t>
      </w:r>
      <w:r w:rsidRPr="00CC18D7">
        <w:rPr>
          <w:i/>
        </w:rPr>
        <w:t>t</w:t>
      </w:r>
      <w:r w:rsidRPr="00CC18D7">
        <w:rPr>
          <w:i/>
        </w:rPr>
        <w:t>ningen</w:t>
      </w:r>
      <w:r w:rsidRPr="00CC18D7">
        <w:t xml:space="preserve"> i Gotlands län ingen annan uppfattning än regeringen och bostadsu</w:t>
      </w:r>
      <w:r w:rsidRPr="00CC18D7">
        <w:t>t</w:t>
      </w:r>
      <w:r w:rsidRPr="00CC18D7">
        <w:t>skottet. Utskottet tillstyrker propositionen i denna del. Motion K16 (m) y</w:t>
      </w:r>
      <w:r w:rsidRPr="00CC18D7">
        <w:t>r</w:t>
      </w:r>
      <w:r w:rsidRPr="00CC18D7">
        <w:t xml:space="preserve">kande 9 är tillgodosedd och avstyrks. </w:t>
      </w:r>
    </w:p>
    <w:p w:rsidR="006D6D9F" w:rsidRPr="00CC18D7" w:rsidRDefault="006D6D9F">
      <w:pPr>
        <w:pStyle w:val="Utskottetsvervganden-RubrikFrslagspunkt"/>
      </w:pPr>
      <w:bookmarkStart w:id="84" w:name="_Toc533411374"/>
      <w:r w:rsidRPr="00CC18D7">
        <w:t>Uppgifts- och ansvarsfördelning mellan olika beslutsnivåer</w:t>
      </w:r>
      <w:bookmarkEnd w:id="84"/>
    </w:p>
    <w:p w:rsidR="006D6D9F" w:rsidRPr="00CC18D7" w:rsidRDefault="006D6D9F">
      <w:pPr>
        <w:pStyle w:val="Utskottsfrslagikorthet-Rubrik"/>
        <w:outlineLvl w:val="0"/>
        <w:rPr>
          <w:noProof w:val="0"/>
        </w:rPr>
      </w:pPr>
      <w:r w:rsidRPr="00CC18D7">
        <w:rPr>
          <w:noProof w:val="0"/>
        </w:rPr>
        <w:t>Utskottets förslag i korthet</w:t>
      </w:r>
    </w:p>
    <w:p w:rsidR="006D6D9F" w:rsidRPr="00CC18D7" w:rsidRDefault="006D6D9F">
      <w:pPr>
        <w:pStyle w:val="Utskottsfrslagikorthet-Text"/>
      </w:pPr>
      <w:r w:rsidRPr="00CC18D7">
        <w:t>Utskottet avstyrker motioner om en översyn av ansvarsfördelningen mellan olika beslutsnivåer med hänvisning till att regeringen avis</w:t>
      </w:r>
      <w:r w:rsidRPr="00CC18D7">
        <w:t>e</w:t>
      </w:r>
      <w:r w:rsidRPr="00CC18D7">
        <w:t xml:space="preserve">rar en översyn av uppgifts- och ansvarsfördelningen mellan staten, kommunerna och landstingen. </w:t>
      </w:r>
    </w:p>
    <w:p w:rsidR="006D6D9F" w:rsidRPr="00CC18D7" w:rsidRDefault="006D6D9F">
      <w:pPr>
        <w:pStyle w:val="Rubrik3"/>
        <w:rPr>
          <w:noProof w:val="0"/>
        </w:rPr>
      </w:pPr>
      <w:bookmarkStart w:id="85" w:name="_Toc533411375"/>
      <w:r w:rsidRPr="00CC18D7">
        <w:rPr>
          <w:noProof w:val="0"/>
        </w:rPr>
        <w:t>Propositionen</w:t>
      </w:r>
      <w:bookmarkEnd w:id="85"/>
      <w:r w:rsidRPr="00CC18D7">
        <w:rPr>
          <w:noProof w:val="0"/>
        </w:rPr>
        <w:t xml:space="preserve"> </w:t>
      </w:r>
    </w:p>
    <w:p w:rsidR="006D6D9F" w:rsidRPr="00CC18D7" w:rsidRDefault="006D6D9F">
      <w:r w:rsidRPr="00CC18D7">
        <w:t>Regeringen anser att en översyn bör genomföras av uppgifts- och ansvarsfö</w:t>
      </w:r>
      <w:r w:rsidRPr="00CC18D7">
        <w:t>r</w:t>
      </w:r>
      <w:r w:rsidRPr="00CC18D7">
        <w:t>delningen mellan staten, kommunerna och landstingen, vilket också har för</w:t>
      </w:r>
      <w:r w:rsidRPr="00CC18D7">
        <w:t>e</w:t>
      </w:r>
      <w:r w:rsidRPr="00CC18D7">
        <w:t xml:space="preserve">slagits av PARK. </w:t>
      </w:r>
    </w:p>
    <w:p w:rsidR="006D6D9F" w:rsidRPr="00CC18D7" w:rsidRDefault="006D6D9F">
      <w:pPr>
        <w:pStyle w:val="Normaltindrag"/>
      </w:pPr>
      <w:r w:rsidRPr="00CC18D7">
        <w:t>Enligt regeringen visar debatten i regionfrågan att det finns ett behov av att mer samlat och långsiktigt se över uppgifts- och ansvarsfördelningen mellan de olika nivåerna i samhällsorganisationen. Utgångspunkten för en sådan översyn bör vara upprätthållandet av en långtgående kommunal självstyrelse inom ramen för ett starkt nationellt ansvar för medborgarnas välfärd i hela landet. Översynen bör också innefatta den</w:t>
      </w:r>
      <w:r w:rsidRPr="00CC18D7">
        <w:t xml:space="preserve"> nuvarande samhällsorganisationens förutsättningar att klara välfärdsåtaganden i perspektivet av de stora samhäll</w:t>
      </w:r>
      <w:r w:rsidRPr="00CC18D7">
        <w:t>s</w:t>
      </w:r>
      <w:r w:rsidRPr="00CC18D7">
        <w:t xml:space="preserve">förändringar, inte minst befolkningsomflyttningar, som Sverige genomgår. En grundläggande princip för översynen är enligt regeringen en fortsatt solidarisk finansiering av samhällets välfärdsåtaganden. Samverkan med EU och dess olika institutioner utgör ytterligare ett viktigt skäl för en mer genomgripande översyn av den politiska strukturen. </w:t>
      </w:r>
    </w:p>
    <w:p w:rsidR="006D6D9F" w:rsidRPr="00CC18D7" w:rsidRDefault="006D6D9F">
      <w:pPr>
        <w:pStyle w:val="Rubrik3"/>
        <w:rPr>
          <w:noProof w:val="0"/>
        </w:rPr>
      </w:pPr>
      <w:bookmarkStart w:id="86" w:name="_Toc533411376"/>
      <w:r w:rsidRPr="00CC18D7">
        <w:rPr>
          <w:noProof w:val="0"/>
        </w:rPr>
        <w:t>Motioner</w:t>
      </w:r>
      <w:bookmarkEnd w:id="86"/>
      <w:r w:rsidRPr="00CC18D7">
        <w:rPr>
          <w:noProof w:val="0"/>
        </w:rPr>
        <w:t xml:space="preserve"> </w:t>
      </w:r>
    </w:p>
    <w:p w:rsidR="006D6D9F" w:rsidRPr="00CC18D7" w:rsidRDefault="006D6D9F">
      <w:r w:rsidRPr="00CC18D7">
        <w:t xml:space="preserve">I </w:t>
      </w:r>
      <w:r w:rsidRPr="00CC18D7">
        <w:rPr>
          <w:i/>
        </w:rPr>
        <w:t>motion K7 av Åsa Torstensson m.fl. (c)</w:t>
      </w:r>
      <w:r w:rsidRPr="00CC18D7">
        <w:t xml:space="preserve"> föreslås att riksdagen ger regeringen till känna att en översyn av uppgiftsfördelningen mellan olika nivåer som regeringen bör initiera bör omfatta fördelningen mellan statlig, regional och kommunal nivå </w:t>
      </w:r>
      <w:r w:rsidRPr="00CC18D7">
        <w:rPr>
          <w:i/>
        </w:rPr>
        <w:t>(yrkande 8)</w:t>
      </w:r>
      <w:r w:rsidRPr="00CC18D7">
        <w:t xml:space="preserve">. </w:t>
      </w:r>
    </w:p>
    <w:p w:rsidR="006D6D9F" w:rsidRPr="00CC18D7" w:rsidRDefault="006D6D9F">
      <w:pPr>
        <w:pStyle w:val="Normaltindrag"/>
      </w:pPr>
      <w:r w:rsidRPr="00CC18D7">
        <w:t xml:space="preserve">I </w:t>
      </w:r>
      <w:r w:rsidRPr="00CC18D7">
        <w:rPr>
          <w:i/>
        </w:rPr>
        <w:t>motion K15 av Lars Leijonborg m.fl. (fp)</w:t>
      </w:r>
      <w:r w:rsidRPr="00CC18D7">
        <w:t xml:space="preserve"> föreslås också en översyn av uppgiftsfördelningen mellan statlig, regional och kommunal nivå </w:t>
      </w:r>
      <w:r w:rsidRPr="00CC18D7">
        <w:rPr>
          <w:i/>
        </w:rPr>
        <w:t>(yrkande 9)</w:t>
      </w:r>
      <w:r w:rsidRPr="00CC18D7">
        <w:t xml:space="preserve">. </w:t>
      </w:r>
    </w:p>
    <w:p w:rsidR="006D6D9F" w:rsidRPr="00CC18D7" w:rsidRDefault="006D6D9F">
      <w:pPr>
        <w:pStyle w:val="Rubrik3"/>
        <w:rPr>
          <w:noProof w:val="0"/>
        </w:rPr>
      </w:pPr>
      <w:bookmarkStart w:id="87" w:name="_Toc533411377"/>
      <w:r w:rsidRPr="00CC18D7">
        <w:rPr>
          <w:noProof w:val="0"/>
        </w:rPr>
        <w:t>Utskottets ställningstagande</w:t>
      </w:r>
      <w:bookmarkEnd w:id="87"/>
      <w:r w:rsidRPr="00CC18D7">
        <w:rPr>
          <w:noProof w:val="0"/>
        </w:rPr>
        <w:t xml:space="preserve"> </w:t>
      </w:r>
    </w:p>
    <w:p w:rsidR="006D6D9F" w:rsidRPr="00CC18D7" w:rsidRDefault="006D6D9F">
      <w:r w:rsidRPr="00CC18D7">
        <w:t>Utskottet anser att motionerna är tillgodosedda genom den aviserade övers</w:t>
      </w:r>
      <w:r w:rsidRPr="00CC18D7">
        <w:t>y</w:t>
      </w:r>
      <w:r w:rsidRPr="00CC18D7">
        <w:t xml:space="preserve">nen. Motionerna K7 (c) yrkande 8 och K15 (fp) yrkande 9 avstyrks. </w:t>
      </w:r>
    </w:p>
    <w:p w:rsidR="006D6D9F" w:rsidRPr="00CC18D7" w:rsidRDefault="006D6D9F">
      <w:pPr>
        <w:pStyle w:val="Utskottetsvervganden-RubrikFrslagspunkt"/>
        <w:outlineLvl w:val="0"/>
      </w:pPr>
      <w:bookmarkStart w:id="88" w:name="_Toc533411378"/>
      <w:r w:rsidRPr="00CC18D7">
        <w:t>Lagförslagen</w:t>
      </w:r>
      <w:bookmarkEnd w:id="88"/>
      <w:r w:rsidRPr="00CC18D7">
        <w:t xml:space="preserve"> </w:t>
      </w:r>
    </w:p>
    <w:p w:rsidR="006D6D9F" w:rsidRPr="00CC18D7" w:rsidRDefault="006D6D9F">
      <w:pPr>
        <w:pStyle w:val="Utskottsfrslagikorthet-Rubrik"/>
        <w:pBdr>
          <w:left w:val="single" w:sz="4" w:space="1" w:color="auto"/>
        </w:pBdr>
        <w:outlineLvl w:val="0"/>
        <w:rPr>
          <w:noProof w:val="0"/>
        </w:rPr>
      </w:pPr>
      <w:r w:rsidRPr="00CC18D7">
        <w:rPr>
          <w:noProof w:val="0"/>
        </w:rPr>
        <w:t>Utskottets förslag i korthet</w:t>
      </w:r>
    </w:p>
    <w:p w:rsidR="006D6D9F" w:rsidRPr="00CC18D7" w:rsidRDefault="006D6D9F">
      <w:pPr>
        <w:pStyle w:val="Utskottsfrslagikorthet-Text"/>
        <w:pBdr>
          <w:left w:val="single" w:sz="4" w:space="1" w:color="auto"/>
        </w:pBdr>
      </w:pPr>
      <w:r w:rsidRPr="00CC18D7">
        <w:t>Utskottet föreslår att riksdagen skall anta ett förslag om ändring i försökslagen (förlängd giltighet i Skåne län och Västra Götalands län) samt de av regeringen framlagda lagförslagen med de ändrin</w:t>
      </w:r>
      <w:r w:rsidRPr="00CC18D7">
        <w:t>g</w:t>
      </w:r>
      <w:r w:rsidRPr="00CC18D7">
        <w:t xml:space="preserve">ar som föranleds av utskottets ställningstaganden.  </w:t>
      </w:r>
    </w:p>
    <w:p w:rsidR="006D6D9F" w:rsidRPr="00CC18D7" w:rsidRDefault="006D6D9F">
      <w:r w:rsidRPr="00CC18D7">
        <w:t xml:space="preserve">Med hänvisning till vad som har anförts ovan i olika delfrågor lägger utskottet fram ett eget lagförslag som innebär att försökslagens giltighetstid förlängs till utgången av år 2006, såvitt avser Skåne län och Västra Götalands län. </w:t>
      </w:r>
    </w:p>
    <w:p w:rsidR="006D6D9F" w:rsidRPr="00CC18D7" w:rsidRDefault="006D6D9F">
      <w:pPr>
        <w:pStyle w:val="Normaltindrag"/>
      </w:pPr>
      <w:r w:rsidRPr="00CC18D7">
        <w:t xml:space="preserve">Utskottet har noterat att 2 § försökslagen innehåller en hänvisning till en förordning om regionalt utvecklingsarbete, som upphört att gälla i januari 1999 och ersatts av förordningen (1998:877) om regionalt utvecklingsarbete. Hänvisningen bör enligt utskottets uppfattning inte knytas till en speciell förordning.  </w:t>
      </w:r>
    </w:p>
    <w:p w:rsidR="006D6D9F" w:rsidRPr="00CC18D7" w:rsidRDefault="006D6D9F">
      <w:pPr>
        <w:pStyle w:val="Normaltindrag"/>
      </w:pPr>
      <w:r w:rsidRPr="00CC18D7">
        <w:t>Utskottet tillstyrker regeringens lagförslag med de ändringar som berörts ovan och som framgår av utskottets förslag till riksdagsb</w:t>
      </w:r>
      <w:r w:rsidRPr="00CC18D7">
        <w:t>e</w:t>
      </w:r>
      <w:r w:rsidRPr="00CC18D7">
        <w:t xml:space="preserve">slut. </w:t>
      </w:r>
    </w:p>
    <w:p w:rsidR="006D6D9F" w:rsidRPr="00CC18D7" w:rsidRDefault="006D6D9F">
      <w:pPr>
        <w:pStyle w:val="Normaltindrag"/>
      </w:pPr>
    </w:p>
    <w:p w:rsidR="006D6D9F" w:rsidRPr="00CC18D7" w:rsidRDefault="006D6D9F">
      <w:pPr>
        <w:pStyle w:val="Normaltindrag"/>
        <w:sectPr w:rsidR="00000000" w:rsidRPr="00CC18D7">
          <w:headerReference w:type="even" r:id="rId32"/>
          <w:headerReference w:type="default" r:id="rId33"/>
          <w:footerReference w:type="even" r:id="rId34"/>
          <w:footerReference w:type="default" r:id="rId35"/>
          <w:headerReference w:type="first" r:id="rId36"/>
          <w:footerReference w:type="first" r:id="rId37"/>
          <w:footnotePr>
            <w:numRestart w:val="eachPage"/>
          </w:footnotePr>
          <w:endnotePr>
            <w:numRestart w:val="eachSect"/>
          </w:endnotePr>
          <w:pgSz w:w="11906" w:h="16838" w:code="9"/>
          <w:pgMar w:top="907" w:right="4649" w:bottom="4508" w:left="1304" w:header="340" w:footer="227" w:gutter="0"/>
          <w:cols w:space="720"/>
          <w:titlePg/>
        </w:sectPr>
      </w:pPr>
    </w:p>
    <w:p w:rsidR="006D6D9F" w:rsidRPr="00CC18D7" w:rsidRDefault="006D6D9F">
      <w:pPr>
        <w:pStyle w:val="Rubrik1"/>
        <w:rPr>
          <w:noProof w:val="0"/>
        </w:rPr>
      </w:pPr>
      <w:bookmarkStart w:id="89" w:name="_Toc533411379"/>
      <w:r w:rsidRPr="00CC18D7">
        <w:rPr>
          <w:noProof w:val="0"/>
        </w:rPr>
        <w:t>Reservationer</w:t>
      </w:r>
      <w:bookmarkEnd w:id="89"/>
    </w:p>
    <w:p w:rsidR="006D6D9F" w:rsidRPr="00CC18D7" w:rsidRDefault="006D6D9F">
      <w:r w:rsidRPr="00CC18D7">
        <w:t>Utskottets förslag till riksdagsbeslut och ställningstaganden har föranlett följande reservationer. I rubriken anges inom parentes vilken punkt i utsko</w:t>
      </w:r>
      <w:r w:rsidRPr="00CC18D7">
        <w:t>t</w:t>
      </w:r>
      <w:r w:rsidRPr="00CC18D7">
        <w:t>tets förslag till riksdagsbeslut som behandlas i avsnittet.</w:t>
      </w:r>
    </w:p>
    <w:p w:rsidR="006D6D9F" w:rsidRPr="00CC18D7" w:rsidRDefault="006D6D9F">
      <w:pPr>
        <w:pStyle w:val="Normaltindrag"/>
      </w:pPr>
    </w:p>
    <w:p w:rsidR="006D6D9F" w:rsidRPr="00CC18D7" w:rsidRDefault="006D6D9F">
      <w:pPr>
        <w:pStyle w:val="Reservationspunkt"/>
        <w:outlineLvl w:val="0"/>
        <w:rPr>
          <w:noProof w:val="0"/>
        </w:rPr>
      </w:pPr>
      <w:bookmarkStart w:id="90" w:name="_Toc533411380"/>
      <w:r w:rsidRPr="00CC18D7">
        <w:rPr>
          <w:noProof w:val="0"/>
        </w:rPr>
        <w:t>1.</w:t>
      </w:r>
      <w:r w:rsidRPr="00CC18D7">
        <w:rPr>
          <w:noProof w:val="0"/>
        </w:rPr>
        <w:tab/>
        <w:t>Avslag på propositionen (punkt 1)</w:t>
      </w:r>
      <w:bookmarkEnd w:id="90"/>
      <w:r w:rsidRPr="00CC18D7">
        <w:rPr>
          <w:noProof w:val="0"/>
        </w:rPr>
        <w:t xml:space="preserve"> </w:t>
      </w:r>
    </w:p>
    <w:p w:rsidR="006D6D9F" w:rsidRPr="00CC18D7" w:rsidRDefault="006D6D9F">
      <w:pPr>
        <w:pStyle w:val="Reservanter"/>
      </w:pPr>
      <w:r w:rsidRPr="00CC18D7">
        <w:t>av Ingvar Svensson (kd), Björn von der Esch (kd), Per Lager (mp), Åsa Torstensson (c) och Helena Bargholtz (fp).</w:t>
      </w:r>
    </w:p>
    <w:p w:rsidR="006D6D9F" w:rsidRPr="00CC18D7" w:rsidRDefault="006D6D9F">
      <w:pPr>
        <w:pStyle w:val="R4"/>
      </w:pPr>
      <w:r w:rsidRPr="00CC18D7">
        <w:t>Förslag till riksdagsbeslut</w:t>
      </w:r>
    </w:p>
    <w:p w:rsidR="006D6D9F" w:rsidRPr="00CC18D7" w:rsidRDefault="006D6D9F">
      <w:r w:rsidRPr="00CC18D7">
        <w:t>Vi anser att utskottets förslag under punkt 1 borde ha följande lydelse:</w:t>
      </w:r>
    </w:p>
    <w:p w:rsidR="006D6D9F" w:rsidRPr="00CC18D7" w:rsidRDefault="006D6D9F">
      <w:pPr>
        <w:pStyle w:val="Reservantfrslag"/>
      </w:pPr>
      <w:r w:rsidRPr="00CC18D7">
        <w:t>1. Riksdagen avslår proposition 2001/02:7. Därmed bifaller riksdagen moti</w:t>
      </w:r>
      <w:r w:rsidRPr="00CC18D7">
        <w:t>o</w:t>
      </w:r>
      <w:r w:rsidRPr="00CC18D7">
        <w:t xml:space="preserve">nerna 2001/02:K7 yrkande 1, 2001/02:K11, 2001/02:K12 yrkande 1, 2001/02:K15 yrkande 1 och 2001/02:K19 yrkande 1. </w:t>
      </w:r>
    </w:p>
    <w:p w:rsidR="006D6D9F" w:rsidRPr="00CC18D7" w:rsidRDefault="006D6D9F">
      <w:pPr>
        <w:pStyle w:val="Reservantfrslag"/>
      </w:pPr>
    </w:p>
    <w:p w:rsidR="006D6D9F" w:rsidRPr="00CC18D7" w:rsidRDefault="006D6D9F">
      <w:pPr>
        <w:pStyle w:val="R4"/>
        <w:outlineLvl w:val="0"/>
      </w:pPr>
      <w:r w:rsidRPr="00CC18D7">
        <w:t>Ställningstagande</w:t>
      </w:r>
    </w:p>
    <w:p w:rsidR="006D6D9F" w:rsidRPr="00CC18D7" w:rsidRDefault="006D6D9F">
      <w:r w:rsidRPr="00CC18D7">
        <w:t xml:space="preserve">Beslutet med anledning av propositionen handlar om inriktning för framtiden vad gäller regionernas utveckling. I stället för att fullfölja den breda enighet om framtidsinriktningen som förelåg i utredningen </w:t>
      </w:r>
      <w:r w:rsidRPr="00CC18D7">
        <w:rPr>
          <w:i/>
        </w:rPr>
        <w:t>Regionalt folkstyre och statlig länsförvaltning (SOU 2000:85)</w:t>
      </w:r>
      <w:r w:rsidRPr="00CC18D7">
        <w:t>, väljer regeringen att ta två steg tillb</w:t>
      </w:r>
      <w:r w:rsidRPr="00CC18D7">
        <w:t>a</w:t>
      </w:r>
      <w:r w:rsidRPr="00CC18D7">
        <w:t>ka. I stället för regionalt självstyre väljs regional samverkan. Denna inriktning anser vi oacceptabel. Det rimliga borde ha varit att fortsätta försöksverksa</w:t>
      </w:r>
      <w:r w:rsidRPr="00CC18D7">
        <w:t>m</w:t>
      </w:r>
      <w:r w:rsidRPr="00CC18D7">
        <w:t>heten och utvidga den med sikte på att under nästa mandatperiod ta ett pe</w:t>
      </w:r>
      <w:r w:rsidRPr="00CC18D7">
        <w:t>r</w:t>
      </w:r>
      <w:r w:rsidRPr="00CC18D7">
        <w:t>manent beslut om det regionala självstyret. Regeringen väljer nu en samve</w:t>
      </w:r>
      <w:r w:rsidRPr="00CC18D7">
        <w:t>r</w:t>
      </w:r>
      <w:r w:rsidRPr="00CC18D7">
        <w:t>kansmodell som i länen kan stoppas av en enda kommun. I stället borde re</w:t>
      </w:r>
      <w:r w:rsidRPr="00CC18D7">
        <w:t>n</w:t>
      </w:r>
      <w:r w:rsidRPr="00CC18D7">
        <w:t xml:space="preserve">odling i ansvarsfördelningen </w:t>
      </w:r>
      <w:r w:rsidRPr="00CC18D7">
        <w:t>mellan stat och självstyrelseorgan varit en grundläggande princip. Men med regeringens förslag blir det regionala för</w:t>
      </w:r>
      <w:r w:rsidRPr="00CC18D7">
        <w:t>e</w:t>
      </w:r>
      <w:r w:rsidRPr="00CC18D7">
        <w:t>trädarskapet oklart och otydligheten ökar i relation till omvärlden.</w:t>
      </w:r>
    </w:p>
    <w:p w:rsidR="006D6D9F" w:rsidRPr="00CC18D7" w:rsidRDefault="006D6D9F">
      <w:pPr>
        <w:pStyle w:val="Normaltindrag"/>
      </w:pPr>
      <w:r w:rsidRPr="00CC18D7">
        <w:t>Subsidiaritetsprincipen skall enligt vår mening vara central i arbetet för maktdelningen mellan samhällets olika nivåer. Principen vilar på två grun</w:t>
      </w:r>
      <w:r w:rsidRPr="00CC18D7">
        <w:t>d</w:t>
      </w:r>
      <w:r w:rsidRPr="00CC18D7">
        <w:t>satser: dels att det som en gemenskap kan sköta på ett ändamålsenligt sätt skall gemenskapen också få sköta, dels att de överordnade gemenskaperna, t.ex. staten, har skyldighet att stödja där det behövs. Detta stöd skall respekt</w:t>
      </w:r>
      <w:r w:rsidRPr="00CC18D7">
        <w:t>e</w:t>
      </w:r>
      <w:r w:rsidRPr="00CC18D7">
        <w:t>ra de enskilda människornas rättigheter och gemenskapernas eget kompetens</w:t>
      </w:r>
      <w:r w:rsidRPr="00CC18D7">
        <w:softHyphen/>
        <w:t xml:space="preserve">område. </w:t>
      </w:r>
    </w:p>
    <w:p w:rsidR="006D6D9F" w:rsidRPr="00CC18D7" w:rsidRDefault="006D6D9F">
      <w:pPr>
        <w:pStyle w:val="Normaltindrag"/>
      </w:pPr>
      <w:r w:rsidRPr="00CC18D7">
        <w:t>Regeringens förslag innebär dessvärre en maktcentralisering, och rege</w:t>
      </w:r>
      <w:r w:rsidRPr="00CC18D7">
        <w:t>r</w:t>
      </w:r>
      <w:r w:rsidRPr="00CC18D7">
        <w:t>ingen har inte på ett övertygande sätt visat att denna centralisering ökar ä</w:t>
      </w:r>
      <w:r w:rsidRPr="00CC18D7">
        <w:t>n</w:t>
      </w:r>
      <w:r w:rsidRPr="00CC18D7">
        <w:t>damålsenligheten i beslutsfattandet.</w:t>
      </w:r>
    </w:p>
    <w:p w:rsidR="006D6D9F" w:rsidRPr="00CC18D7" w:rsidRDefault="006D6D9F">
      <w:pPr>
        <w:pStyle w:val="Normaltindrag"/>
      </w:pPr>
      <w:r w:rsidRPr="00CC18D7">
        <w:t>Den konstitutionella utgångspunkten borde i stället ha varit den grun</w:t>
      </w:r>
      <w:r w:rsidRPr="00CC18D7">
        <w:t>d</w:t>
      </w:r>
      <w:r w:rsidRPr="00CC18D7">
        <w:t>läggande principen att beslut skall fattas så nära de berörda som möjligt.</w:t>
      </w:r>
    </w:p>
    <w:p w:rsidR="006D6D9F" w:rsidRPr="00CC18D7" w:rsidRDefault="006D6D9F">
      <w:pPr>
        <w:pStyle w:val="Normaltindrag"/>
      </w:pPr>
      <w:r w:rsidRPr="00CC18D7">
        <w:t>I stället för självständiga, starka regioner föreslås kommunalförbund som ger varje kommun vetorätt i varje fråga. Dessutom innebär kommunalfö</w:t>
      </w:r>
      <w:r w:rsidRPr="00CC18D7">
        <w:t>r</w:t>
      </w:r>
      <w:r w:rsidRPr="00CC18D7">
        <w:t>bundstanken att enbart de större partierna blir representerade i samverkanso</w:t>
      </w:r>
      <w:r w:rsidRPr="00CC18D7">
        <w:t>r</w:t>
      </w:r>
      <w:r w:rsidRPr="00CC18D7">
        <w:t>ganet; den politiska mångfalden och representativiteten minskar. Medborga</w:t>
      </w:r>
      <w:r w:rsidRPr="00CC18D7">
        <w:t>r</w:t>
      </w:r>
      <w:r w:rsidRPr="00CC18D7">
        <w:t>inflytandet försvagas. Genomskinlighet och möjlighet till ansvarsutkrävande försvåras.</w:t>
      </w:r>
    </w:p>
    <w:p w:rsidR="006D6D9F" w:rsidRPr="00CC18D7" w:rsidRDefault="006D6D9F">
      <w:pPr>
        <w:pStyle w:val="Normaltindrag"/>
      </w:pPr>
      <w:r w:rsidRPr="00CC18D7">
        <w:t>Förslaget om samverkansorgan i länen innebär ingenting nytt, bara att man i en ny lag upprepar det kommunerna redan kan, nämligen bilda kommuna</w:t>
      </w:r>
      <w:r w:rsidRPr="00CC18D7">
        <w:t>l</w:t>
      </w:r>
      <w:r w:rsidRPr="00CC18D7">
        <w:t>förbund. Ingenting hindrar riksdag och regering från att lägga ut de uppgifter som beskrivs i propositionen på kommunalförbund redan i dag. Det självstyre som antyds genom samverkansförfarandet, där varje ingående organ beslutar i fråga om sin egen ekonomiska medverkan, låter bra men blir snabbt tomt på innehåll när det står klart att staten tänker behålla pengarna.</w:t>
      </w:r>
    </w:p>
    <w:p w:rsidR="006D6D9F" w:rsidRPr="00CC18D7" w:rsidRDefault="006D6D9F">
      <w:pPr>
        <w:pStyle w:val="Normaltindrag"/>
      </w:pPr>
      <w:r w:rsidRPr="00CC18D7">
        <w:t>Sammantaget innebär alltså propositionen att regeringen nu i praktiken f</w:t>
      </w:r>
      <w:r w:rsidRPr="00CC18D7">
        <w:t>ö</w:t>
      </w:r>
      <w:r w:rsidRPr="00CC18D7">
        <w:t>reslår en avveckling av starka, relativt självständiga regioner, stärkt makt för regeringen genom möjligheten att utse landshövdingar med ökade befoge</w:t>
      </w:r>
      <w:r w:rsidRPr="00CC18D7">
        <w:t>n</w:t>
      </w:r>
      <w:r w:rsidRPr="00CC18D7">
        <w:t>heter och styrelser för länsstyrelser och ökad kontroll över landets regioner genom att i praktiken allt regionerna tar sig före skall godkännas av regerin</w:t>
      </w:r>
      <w:r w:rsidRPr="00CC18D7">
        <w:t>g</w:t>
      </w:r>
      <w:r w:rsidRPr="00CC18D7">
        <w:t>en. Riksdagen bör därför avslå propositionen.</w:t>
      </w:r>
    </w:p>
    <w:p w:rsidR="006D6D9F" w:rsidRPr="00CC18D7" w:rsidRDefault="006D6D9F">
      <w:pPr>
        <w:pStyle w:val="Reservationspunkt"/>
        <w:rPr>
          <w:noProof w:val="0"/>
        </w:rPr>
      </w:pPr>
      <w:bookmarkStart w:id="91" w:name="_Toc533411381"/>
      <w:r w:rsidRPr="00CC18D7">
        <w:rPr>
          <w:noProof w:val="0"/>
        </w:rPr>
        <w:t>2.</w:t>
      </w:r>
      <w:r w:rsidRPr="00CC18D7">
        <w:rPr>
          <w:noProof w:val="0"/>
        </w:rPr>
        <w:tab/>
        <w:t>Fortsatt försöksverksamhet i Västra Götalands län (punkt 3 och punkt 22 i motsvarande del)</w:t>
      </w:r>
      <w:bookmarkEnd w:id="91"/>
    </w:p>
    <w:p w:rsidR="006D6D9F" w:rsidRPr="00CC18D7" w:rsidRDefault="006D6D9F">
      <w:pPr>
        <w:pStyle w:val="Reservanter"/>
      </w:pPr>
      <w:r w:rsidRPr="00CC18D7">
        <w:t>av Per Unckel (m), Inger René (m), Nils Fredrik Aurelius (m) och Ma</w:t>
      </w:r>
      <w:r w:rsidRPr="00CC18D7">
        <w:t>r</w:t>
      </w:r>
      <w:r w:rsidRPr="00CC18D7">
        <w:t>gareta Nachmanson (m).</w:t>
      </w:r>
    </w:p>
    <w:p w:rsidR="006D6D9F" w:rsidRPr="00CC18D7" w:rsidRDefault="006D6D9F">
      <w:pPr>
        <w:pStyle w:val="R4"/>
      </w:pPr>
      <w:r w:rsidRPr="00CC18D7">
        <w:t>Förslag till riksdagsbeslut</w:t>
      </w:r>
    </w:p>
    <w:p w:rsidR="006D6D9F" w:rsidRPr="00CC18D7" w:rsidRDefault="006D6D9F">
      <w:r w:rsidRPr="00CC18D7">
        <w:t xml:space="preserve">Vi anser att utskottets förslag under punkt 3  och punkt 22 borde ha följande lydelse: </w:t>
      </w:r>
    </w:p>
    <w:p w:rsidR="006D6D9F" w:rsidRPr="00CC18D7" w:rsidRDefault="006D6D9F">
      <w:pPr>
        <w:pStyle w:val="Reservantfrslag"/>
      </w:pPr>
    </w:p>
    <w:p w:rsidR="006D6D9F" w:rsidRPr="00CC18D7" w:rsidRDefault="006D6D9F">
      <w:pPr>
        <w:pStyle w:val="Reservantfrslag"/>
      </w:pPr>
      <w:r w:rsidRPr="00CC18D7">
        <w:t>3. Riksdagen godkänner vad som anförs i reservation 2 om fortsatt försök</w:t>
      </w:r>
      <w:r w:rsidRPr="00CC18D7">
        <w:t>s</w:t>
      </w:r>
      <w:r w:rsidRPr="00CC18D7">
        <w:t xml:space="preserve">verksamhet i Västra Götalands län. Därmed bifaller riksdagen motion 2001/02:K8 yrkande 2 och avslår proposition 2001/02:7 i denna del samt motionerna 2001/02:K7 yrkande 3 i denna del, 2001/02:K12 yrkande 2 i denna del, 2001/02:K15 yrkande 3 i denna del, 2001/02:K17 i denna del, 2001/02:K18 yrkande 1 i denna del och 2001/02:K19 yrkande 3 i denna del. </w:t>
      </w:r>
    </w:p>
    <w:p w:rsidR="006D6D9F" w:rsidRPr="00CC18D7" w:rsidRDefault="006D6D9F">
      <w:pPr>
        <w:pStyle w:val="Reservantfrslag"/>
      </w:pPr>
    </w:p>
    <w:p w:rsidR="006D6D9F" w:rsidRPr="00CC18D7" w:rsidRDefault="006D6D9F">
      <w:pPr>
        <w:pStyle w:val="Reservantfrslag"/>
      </w:pPr>
      <w:r w:rsidRPr="00CC18D7">
        <w:t xml:space="preserve">22. Riksdagen antar </w:t>
      </w:r>
    </w:p>
    <w:p w:rsidR="006D6D9F" w:rsidRPr="00CC18D7" w:rsidRDefault="006D6D9F">
      <w:pPr>
        <w:pStyle w:val="Reservantfrslag"/>
      </w:pPr>
      <w:r w:rsidRPr="00CC18D7">
        <w:rPr>
          <w:i/>
        </w:rPr>
        <w:t>dels</w:t>
      </w:r>
      <w:r w:rsidRPr="00CC18D7">
        <w:t xml:space="preserve"> regeringens i bilaga 2 intagna förslag i proposition 2001/02:7 till </w:t>
      </w:r>
    </w:p>
    <w:p w:rsidR="006D6D9F" w:rsidRPr="00CC18D7" w:rsidRDefault="006D6D9F">
      <w:pPr>
        <w:pStyle w:val="Reservantfrslag"/>
      </w:pPr>
      <w:r w:rsidRPr="00CC18D7">
        <w:t>1. lag om samverkansorgan i länen med de ändringarna att</w:t>
      </w:r>
    </w:p>
    <w:p w:rsidR="006D6D9F" w:rsidRPr="00CC18D7" w:rsidRDefault="006D6D9F">
      <w:pPr>
        <w:pStyle w:val="Reservantfrslag"/>
      </w:pPr>
      <w:r w:rsidRPr="00CC18D7">
        <w:t xml:space="preserve">dels den föreslagna 10 § och rubriken närmast före 10 § utgår,  </w:t>
      </w:r>
    </w:p>
    <w:p w:rsidR="006D6D9F" w:rsidRPr="00CC18D7" w:rsidRDefault="006D6D9F">
      <w:pPr>
        <w:pStyle w:val="Reservantfrslag"/>
      </w:pPr>
      <w:r w:rsidRPr="00CC18D7">
        <w:t>dels den föreslagna 11 § betecknas 10 §,</w:t>
      </w:r>
    </w:p>
    <w:p w:rsidR="006D6D9F" w:rsidRPr="00CC18D7" w:rsidRDefault="006D6D9F">
      <w:pPr>
        <w:pStyle w:val="Reservantfrslag"/>
      </w:pPr>
      <w:r w:rsidRPr="00CC18D7">
        <w:t xml:space="preserve">dels 2 och 3 §§ samt övergångsbestämmelserna får den som Utskottets förslag i bilaga 3 angivna lydelsen, </w:t>
      </w:r>
    </w:p>
    <w:p w:rsidR="006D6D9F" w:rsidRPr="00CC18D7" w:rsidRDefault="006D6D9F">
      <w:pPr>
        <w:pStyle w:val="Reservantfrslag"/>
      </w:pPr>
      <w:r w:rsidRPr="00CC18D7">
        <w:t xml:space="preserve">2. lag om upphävande av lagen (1996:1415) om försöksverksamhet med regionförbund i Kalmar län och Skåne län, </w:t>
      </w:r>
    </w:p>
    <w:p w:rsidR="006D6D9F" w:rsidRPr="00CC18D7" w:rsidRDefault="006D6D9F">
      <w:pPr>
        <w:pStyle w:val="Reservantfrslag"/>
      </w:pPr>
      <w:r w:rsidRPr="00CC18D7">
        <w:t>3. lag om ändring i lagen (1997:734) om ansvar för viss kollektiv persontr</w:t>
      </w:r>
      <w:r w:rsidRPr="00CC18D7">
        <w:t>a</w:t>
      </w:r>
      <w:r w:rsidRPr="00CC18D7">
        <w:t xml:space="preserve">fik, </w:t>
      </w:r>
    </w:p>
    <w:p w:rsidR="006D6D9F" w:rsidRPr="00CC18D7" w:rsidRDefault="006D6D9F">
      <w:pPr>
        <w:pStyle w:val="Reservantfrslag"/>
      </w:pPr>
      <w:r w:rsidRPr="00CC18D7">
        <w:t>4. lag om ändring i lagen (1997:736) om färdtjänst,</w:t>
      </w:r>
    </w:p>
    <w:p w:rsidR="006D6D9F" w:rsidRPr="00CC18D7" w:rsidRDefault="006D6D9F">
      <w:pPr>
        <w:pStyle w:val="Reservantfrslag"/>
      </w:pPr>
      <w:r w:rsidRPr="00CC18D7">
        <w:t>5. lag om ändring i lagen (1995:1518) om mervärdesskattekonton för ko</w:t>
      </w:r>
      <w:r w:rsidRPr="00CC18D7">
        <w:t>m</w:t>
      </w:r>
      <w:r w:rsidRPr="00CC18D7">
        <w:t xml:space="preserve">muner och landsting, </w:t>
      </w:r>
    </w:p>
    <w:p w:rsidR="006D6D9F" w:rsidRPr="00CC18D7" w:rsidRDefault="006D6D9F">
      <w:pPr>
        <w:pStyle w:val="Reservantfrslag"/>
      </w:pPr>
      <w:r w:rsidRPr="00CC18D7">
        <w:t>6. lag om upphävande av lagen (1976:891) om val av ledamöter i länsstyre</w:t>
      </w:r>
      <w:r w:rsidRPr="00CC18D7">
        <w:t>l</w:t>
      </w:r>
      <w:r w:rsidRPr="00CC18D7">
        <w:t xml:space="preserve">ses styrelse, </w:t>
      </w:r>
    </w:p>
    <w:p w:rsidR="006D6D9F" w:rsidRPr="00CC18D7" w:rsidRDefault="006D6D9F">
      <w:pPr>
        <w:pStyle w:val="Reservantfrslag"/>
      </w:pPr>
      <w:r w:rsidRPr="00CC18D7">
        <w:t xml:space="preserve">7. lag om ändring i lagen (1997:1144) om försöksverksamhet med vidgad samordnad länsförvaltning i Gotlands län,  </w:t>
      </w:r>
    </w:p>
    <w:p w:rsidR="006D6D9F" w:rsidRPr="00CC18D7" w:rsidRDefault="006D6D9F">
      <w:pPr>
        <w:pStyle w:val="Reservantfrslag"/>
      </w:pPr>
      <w:r w:rsidRPr="00CC18D7">
        <w:rPr>
          <w:i/>
        </w:rPr>
        <w:t>dels</w:t>
      </w:r>
      <w:r w:rsidRPr="00CC18D7">
        <w:t xml:space="preserve"> utskottets i bilaga 3 intagna förslag till lag om ändring i lagen (1996:1414) om försöksverksamhet med ändrad regional ansvarsfördelning med den ändringen att 1 § får den som Reservanternas förslag i bilaga 4 a</w:t>
      </w:r>
      <w:r w:rsidRPr="00CC18D7">
        <w:t>n</w:t>
      </w:r>
      <w:r w:rsidRPr="00CC18D7">
        <w:t xml:space="preserve">givna lydelsen. </w:t>
      </w:r>
    </w:p>
    <w:p w:rsidR="006D6D9F" w:rsidRPr="00CC18D7" w:rsidRDefault="006D6D9F">
      <w:pPr>
        <w:pStyle w:val="Reservantfrslag"/>
      </w:pPr>
    </w:p>
    <w:p w:rsidR="006D6D9F" w:rsidRPr="00CC18D7" w:rsidRDefault="006D6D9F">
      <w:pPr>
        <w:pStyle w:val="R4"/>
        <w:outlineLvl w:val="0"/>
      </w:pPr>
      <w:r w:rsidRPr="00CC18D7">
        <w:t>Ställningstagande</w:t>
      </w:r>
    </w:p>
    <w:p w:rsidR="006D6D9F" w:rsidRPr="00CC18D7" w:rsidRDefault="006D6D9F">
      <w:r w:rsidRPr="00CC18D7">
        <w:t xml:space="preserve"> Vi ställer oss bakom förslaget att regional samverkan skall vara möjlig i hela landet. Vi motsätter oss däremot att verksamheten i Västra Götalands län skall fortsätta så som den bedrivits enligt försökslagen eller enligt sådana särregler som regeringen föreslår. Erfarenheterna är att försöket i Västra Götaland inte fallit väl ut och att det inte finns någon folklig förankring i länet. Kommune</w:t>
      </w:r>
      <w:r w:rsidRPr="00CC18D7">
        <w:t>r</w:t>
      </w:r>
      <w:r w:rsidRPr="00CC18D7">
        <w:t>na i Västra Götalands län bör i stället enligt vår uppfattning få samma möjli</w:t>
      </w:r>
      <w:r w:rsidRPr="00CC18D7">
        <w:t>g</w:t>
      </w:r>
      <w:r w:rsidRPr="00CC18D7">
        <w:t>het som kommuner i övriga län att sluta sig samman i frivilliga  sa</w:t>
      </w:r>
      <w:r w:rsidRPr="00CC18D7">
        <w:t>m</w:t>
      </w:r>
      <w:r w:rsidRPr="00CC18D7">
        <w:t>verkans</w:t>
      </w:r>
      <w:r w:rsidRPr="00CC18D7">
        <w:softHyphen/>
        <w:t xml:space="preserve">organ. </w:t>
      </w:r>
    </w:p>
    <w:p w:rsidR="006D6D9F" w:rsidRPr="00CC18D7" w:rsidRDefault="006D6D9F">
      <w:pPr>
        <w:pStyle w:val="Normaltindrag"/>
      </w:pPr>
      <w:r w:rsidRPr="00CC18D7">
        <w:t>Vi anser således att riksdagen, som föreslås i motion K8 yrkande 2, bör avslå regeringens förslag att landstinget i Västra Götalands län skall utgöra samverkansorgan under nästa mandatperiod. I stället bör de nya reglerna för regional samverkan gälla för länet. Vi motsätter oss också motionsförslagen om att verksamheten skall fortsätta i Västra Gö</w:t>
      </w:r>
      <w:r w:rsidRPr="00CC18D7">
        <w:t xml:space="preserve">talands län genom förlängd giltighet av försökslagen. </w:t>
      </w:r>
    </w:p>
    <w:p w:rsidR="006D6D9F" w:rsidRPr="00CC18D7" w:rsidRDefault="006D6D9F">
      <w:pPr>
        <w:pStyle w:val="Reservationspunkt"/>
        <w:rPr>
          <w:noProof w:val="0"/>
        </w:rPr>
      </w:pPr>
      <w:bookmarkStart w:id="92" w:name="_Toc533411382"/>
      <w:r w:rsidRPr="00CC18D7">
        <w:rPr>
          <w:noProof w:val="0"/>
        </w:rPr>
        <w:t>3.</w:t>
      </w:r>
      <w:r w:rsidRPr="00CC18D7">
        <w:rPr>
          <w:noProof w:val="0"/>
        </w:rPr>
        <w:tab/>
        <w:t>Ytterligare verksamhet med regionala självstyrelseorgan (punkt 4 och punkt 22 i motsvarande del)</w:t>
      </w:r>
      <w:bookmarkEnd w:id="92"/>
    </w:p>
    <w:p w:rsidR="006D6D9F" w:rsidRPr="00CC18D7" w:rsidRDefault="006D6D9F">
      <w:pPr>
        <w:pStyle w:val="Reservanter"/>
      </w:pPr>
      <w:r w:rsidRPr="00CC18D7">
        <w:t>av Ingvar Svensson (kd), Björn von der Esch (kd), Per Lager (mp), Åsa Torstensson (c) och Helena Bargholtz (fp).</w:t>
      </w:r>
    </w:p>
    <w:p w:rsidR="006D6D9F" w:rsidRPr="00CC18D7" w:rsidRDefault="006D6D9F">
      <w:pPr>
        <w:pStyle w:val="R4"/>
      </w:pPr>
      <w:r w:rsidRPr="00CC18D7">
        <w:t>Förslag till riksdagsbeslut</w:t>
      </w:r>
    </w:p>
    <w:p w:rsidR="006D6D9F" w:rsidRPr="00CC18D7" w:rsidRDefault="006D6D9F">
      <w:r w:rsidRPr="00CC18D7">
        <w:t>Vi anser att utskottets förslag under punkt 4 och punkt 22 borde ha följande lydelse:</w:t>
      </w:r>
    </w:p>
    <w:p w:rsidR="006D6D9F" w:rsidRPr="00CC18D7" w:rsidRDefault="006D6D9F">
      <w:pPr>
        <w:pStyle w:val="Reservantfrslag"/>
      </w:pPr>
    </w:p>
    <w:p w:rsidR="006D6D9F" w:rsidRPr="00CC18D7" w:rsidRDefault="006D6D9F">
      <w:pPr>
        <w:pStyle w:val="Reservantfrslag"/>
      </w:pPr>
      <w:r w:rsidRPr="00CC18D7">
        <w:t>4. Riksdagen godkänner vad som anförs i reservation 3 om fortsatt försök</w:t>
      </w:r>
      <w:r w:rsidRPr="00CC18D7">
        <w:t>s</w:t>
      </w:r>
      <w:r w:rsidRPr="00CC18D7">
        <w:t>verksamhet i Kalmar län och Gotlands län samt tillkännager för regeringen som sin mening vad som anförs i reservationen om ytterligare försöksver</w:t>
      </w:r>
      <w:r w:rsidRPr="00CC18D7">
        <w:t>k</w:t>
      </w:r>
      <w:r w:rsidRPr="00CC18D7">
        <w:t>samhet med regionala självstyrelseorgan och om att förslag till permanent lagstiftning skall läggas fram för riksdagen. Därmed bifaller riksdagen moti</w:t>
      </w:r>
      <w:r w:rsidRPr="00CC18D7">
        <w:t>o</w:t>
      </w:r>
      <w:r w:rsidRPr="00CC18D7">
        <w:t>nerna 2001/02:K7 yrkandena 2, 3 i denna del, 4 och 6, 2001/02:K10, 2001/02:</w:t>
      </w:r>
      <w:r w:rsidRPr="00CC18D7">
        <w:br/>
        <w:t>K12 yrkandena 2 i denna del och 4, 2001/02:K15 yrkandena 2, 3 i denna del, 4 och 6, 2001/02:K17 i denna del, 2001/02:K18 yrkandena 1 i den</w:t>
      </w:r>
      <w:r w:rsidRPr="00CC18D7">
        <w:t>na del, 2 och 4, 2001/02:K19 yrkandena 2, 3 i denna del, 4 och 6, 2001/02:K371 y</w:t>
      </w:r>
      <w:r w:rsidRPr="00CC18D7">
        <w:t>r</w:t>
      </w:r>
      <w:r w:rsidRPr="00CC18D7">
        <w:t xml:space="preserve">kandena 15 och 20, 2001/02:K381 yrkande 12, 2001/02:N262 yrkande 19 samt 2001/02:N364 yrkande 22. </w:t>
      </w:r>
    </w:p>
    <w:p w:rsidR="006D6D9F" w:rsidRPr="00CC18D7" w:rsidRDefault="006D6D9F">
      <w:pPr>
        <w:pStyle w:val="Reservantfrslag"/>
      </w:pPr>
    </w:p>
    <w:p w:rsidR="006D6D9F" w:rsidRPr="00CC18D7" w:rsidRDefault="006D6D9F">
      <w:pPr>
        <w:pStyle w:val="Reservantfrslag"/>
      </w:pPr>
      <w:r w:rsidRPr="00CC18D7">
        <w:t>22. Riksdagen antar</w:t>
      </w:r>
    </w:p>
    <w:p w:rsidR="006D6D9F" w:rsidRPr="00CC18D7" w:rsidRDefault="006D6D9F">
      <w:pPr>
        <w:pStyle w:val="Reservantfrslag"/>
      </w:pPr>
      <w:r w:rsidRPr="00CC18D7">
        <w:rPr>
          <w:i/>
        </w:rPr>
        <w:t>dels</w:t>
      </w:r>
      <w:r w:rsidRPr="00CC18D7">
        <w:t xml:space="preserve"> regeringens i bilaga 2 intagna förslag i proposition 2001/02:7 till </w:t>
      </w:r>
    </w:p>
    <w:p w:rsidR="006D6D9F" w:rsidRPr="00CC18D7" w:rsidRDefault="006D6D9F">
      <w:pPr>
        <w:pStyle w:val="Reservantfrslag"/>
      </w:pPr>
      <w:r w:rsidRPr="00CC18D7">
        <w:t>1. lag om samverkansorgan i länen med de ändringarna att</w:t>
      </w:r>
    </w:p>
    <w:p w:rsidR="006D6D9F" w:rsidRPr="00CC18D7" w:rsidRDefault="006D6D9F">
      <w:pPr>
        <w:pStyle w:val="Reservantfrslag"/>
      </w:pPr>
      <w:r w:rsidRPr="00CC18D7">
        <w:t xml:space="preserve">dels den föreslagna 10 § och rubriken närmast före 10 § utgår,  </w:t>
      </w:r>
    </w:p>
    <w:p w:rsidR="006D6D9F" w:rsidRPr="00CC18D7" w:rsidRDefault="006D6D9F">
      <w:pPr>
        <w:pStyle w:val="Reservantfrslag"/>
      </w:pPr>
      <w:r w:rsidRPr="00CC18D7">
        <w:t>dels den föreslagna 11 § betecknas 10 §,</w:t>
      </w:r>
    </w:p>
    <w:p w:rsidR="006D6D9F" w:rsidRPr="00CC18D7" w:rsidRDefault="006D6D9F">
      <w:pPr>
        <w:pStyle w:val="Reservantfrslag"/>
      </w:pPr>
      <w:r w:rsidRPr="00CC18D7">
        <w:t>dels 2 § får den som Reservanternas förslag i bilaga 4 angivna lydelsen,</w:t>
      </w:r>
    </w:p>
    <w:p w:rsidR="006D6D9F" w:rsidRPr="00CC18D7" w:rsidRDefault="006D6D9F">
      <w:pPr>
        <w:pStyle w:val="Reservantfrslag"/>
      </w:pPr>
      <w:r w:rsidRPr="00CC18D7">
        <w:t xml:space="preserve">dels 3 § och övergångsbestämmelserna får den som Utskottets förslag i bilaga 3 angivna lydelsen, </w:t>
      </w:r>
    </w:p>
    <w:p w:rsidR="006D6D9F" w:rsidRPr="00CC18D7" w:rsidRDefault="006D6D9F">
      <w:pPr>
        <w:pStyle w:val="Reservantfrslag"/>
      </w:pPr>
      <w:r w:rsidRPr="00CC18D7">
        <w:t>2. lag om ändring i lagen (1997:734) om ansvar för viss kollektiv persontr</w:t>
      </w:r>
      <w:r w:rsidRPr="00CC18D7">
        <w:t>a</w:t>
      </w:r>
      <w:r w:rsidRPr="00CC18D7">
        <w:t xml:space="preserve">fik, </w:t>
      </w:r>
    </w:p>
    <w:p w:rsidR="006D6D9F" w:rsidRPr="00CC18D7" w:rsidRDefault="006D6D9F">
      <w:pPr>
        <w:pStyle w:val="Reservantfrslag"/>
      </w:pPr>
      <w:r w:rsidRPr="00CC18D7">
        <w:t>3. lag om ändring i lagen (1997:736) om färdtjänst,</w:t>
      </w:r>
    </w:p>
    <w:p w:rsidR="006D6D9F" w:rsidRPr="00CC18D7" w:rsidRDefault="006D6D9F">
      <w:pPr>
        <w:pStyle w:val="Reservantfrslag"/>
      </w:pPr>
      <w:r w:rsidRPr="00CC18D7">
        <w:t>4. lag om ändring i lagen (1995:1518) om mervärdesskattekonton för ko</w:t>
      </w:r>
      <w:r w:rsidRPr="00CC18D7">
        <w:t>m</w:t>
      </w:r>
      <w:r w:rsidRPr="00CC18D7">
        <w:t xml:space="preserve">muner och landsting, </w:t>
      </w:r>
    </w:p>
    <w:p w:rsidR="006D6D9F" w:rsidRPr="00CC18D7" w:rsidRDefault="006D6D9F">
      <w:pPr>
        <w:pStyle w:val="Reservantfrslag"/>
      </w:pPr>
      <w:r w:rsidRPr="00CC18D7">
        <w:t>5. lag om upphävande av lagen (1976:891) om val av ledamöter i länsstyre</w:t>
      </w:r>
      <w:r w:rsidRPr="00CC18D7">
        <w:t>l</w:t>
      </w:r>
      <w:r w:rsidRPr="00CC18D7">
        <w:t xml:space="preserve">ses styrelse, </w:t>
      </w:r>
    </w:p>
    <w:p w:rsidR="006D6D9F" w:rsidRPr="00CC18D7" w:rsidRDefault="006D6D9F">
      <w:pPr>
        <w:pStyle w:val="Reservantfrslag"/>
      </w:pPr>
      <w:r w:rsidRPr="00CC18D7">
        <w:t xml:space="preserve">6. lag om ändring i lagen (1997:1144) om försöksverksamhet med vidgad samordnad länsförvaltning i Gotlands län,  </w:t>
      </w:r>
    </w:p>
    <w:p w:rsidR="006D6D9F" w:rsidRPr="00CC18D7" w:rsidRDefault="006D6D9F">
      <w:pPr>
        <w:pStyle w:val="Reservantfrslag"/>
      </w:pPr>
      <w:r w:rsidRPr="00CC18D7">
        <w:rPr>
          <w:i/>
        </w:rPr>
        <w:t>dels</w:t>
      </w:r>
      <w:r w:rsidRPr="00CC18D7">
        <w:t xml:space="preserve"> utskottets i bilaga 3 intagna förslag till lag om ändring i lagen (1996:1414) om försöksverksamhet med ändrad regional ansvarsfördelning med den ändringen att 1 § får den som Reservanternas förslag i bilaga 4 a</w:t>
      </w:r>
      <w:r w:rsidRPr="00CC18D7">
        <w:t>n</w:t>
      </w:r>
      <w:r w:rsidRPr="00CC18D7">
        <w:t>givna lydelsen,</w:t>
      </w:r>
    </w:p>
    <w:p w:rsidR="006D6D9F" w:rsidRPr="00CC18D7" w:rsidRDefault="006D6D9F">
      <w:pPr>
        <w:pStyle w:val="Reservantfrslag"/>
      </w:pPr>
      <w:r w:rsidRPr="00CC18D7">
        <w:rPr>
          <w:i/>
        </w:rPr>
        <w:t>dels</w:t>
      </w:r>
      <w:r w:rsidRPr="00CC18D7">
        <w:t xml:space="preserve"> det i bilaga 4 som Reservanternas förslag betecknade förslaget till lag om ändring i lagen (1996:1415) om försöksverksamhet med regionförbund i Kalmar län och Skåne län, </w:t>
      </w:r>
    </w:p>
    <w:p w:rsidR="006D6D9F" w:rsidRPr="00CC18D7" w:rsidRDefault="006D6D9F">
      <w:pPr>
        <w:pStyle w:val="Reservantfrslag"/>
      </w:pPr>
      <w:r w:rsidRPr="00CC18D7">
        <w:rPr>
          <w:i/>
        </w:rPr>
        <w:t>samt</w:t>
      </w:r>
      <w:r w:rsidRPr="00CC18D7">
        <w:t xml:space="preserve"> avslår regeringens förslag till lag om upphävande av lagen (1996:1415) om försöksverksamhet med regionförbund i Kalmar län och Skåne län. </w:t>
      </w:r>
    </w:p>
    <w:p w:rsidR="006D6D9F" w:rsidRPr="00CC18D7" w:rsidRDefault="006D6D9F">
      <w:pPr>
        <w:pStyle w:val="Reservantfrslag"/>
      </w:pPr>
    </w:p>
    <w:p w:rsidR="006D6D9F" w:rsidRPr="00CC18D7" w:rsidRDefault="006D6D9F">
      <w:pPr>
        <w:pStyle w:val="R4"/>
      </w:pPr>
      <w:r w:rsidRPr="00CC18D7">
        <w:t>Ställningstagande</w:t>
      </w:r>
    </w:p>
    <w:p w:rsidR="006D6D9F" w:rsidRPr="00CC18D7" w:rsidRDefault="006D6D9F">
      <w:r w:rsidRPr="00CC18D7">
        <w:t>Vi ser försöksverksamheten med regionala självstyrelseorgan i Sverige som en oåterkallelig process. Regionerna har kommit för att stanna. Regeringens inställning till regionalt självstyre kommer att vara fördröjande men inte kunna stoppa regionaliseringen. Denna tvehågsenhet är olycklig, eftersom den ger otydliga besked inför framtiden för landets regioner och det riskerar att försvåra för regionerna att göra långsiktiga åtaganden, som att bygga intern</w:t>
      </w:r>
      <w:r w:rsidRPr="00CC18D7">
        <w:t>a</w:t>
      </w:r>
      <w:r w:rsidRPr="00CC18D7">
        <w:t xml:space="preserve">tionella nätverk. Försöksverksamheten bör enligt vår mening fortsätta även i Kalmar län och Gotlands län under nästa mandatperiod. </w:t>
      </w:r>
    </w:p>
    <w:p w:rsidR="006D6D9F" w:rsidRPr="00CC18D7" w:rsidRDefault="006D6D9F">
      <w:pPr>
        <w:pStyle w:val="Normaltindrag"/>
      </w:pPr>
      <w:r w:rsidRPr="00CC18D7">
        <w:t>Vi anser nu att tydliga besked bör ges om att regionaliseringen inte ko</w:t>
      </w:r>
      <w:r w:rsidRPr="00CC18D7">
        <w:t>m</w:t>
      </w:r>
      <w:r w:rsidRPr="00CC18D7">
        <w:t>mer att upphöra utan att utrymmet successivt bör ökas för det regionala själ</w:t>
      </w:r>
      <w:r w:rsidRPr="00CC18D7">
        <w:t>v</w:t>
      </w:r>
      <w:r w:rsidRPr="00CC18D7">
        <w:t>styret. Giltigheten av de lagar som reglerar försöksverksamheten bör förlän</w:t>
      </w:r>
      <w:r w:rsidRPr="00CC18D7">
        <w:t>g</w:t>
      </w:r>
      <w:r w:rsidRPr="00CC18D7">
        <w:t>as till utgången av år 2006 i avvaktan på en permanent lösning. Ansökningar om att på försök få bilda nya regioner med regionfullmäktige bör bemötas positivt. Detta bör ges regeringen till känna, och regeringen bör återkomma med förslag till riksdagen som gör det möjligt för sådana nya regioner att ingå i försöksverksamheten.</w:t>
      </w:r>
    </w:p>
    <w:p w:rsidR="006D6D9F" w:rsidRPr="00CC18D7" w:rsidRDefault="006D6D9F">
      <w:pPr>
        <w:pStyle w:val="Normaltindrag"/>
      </w:pPr>
      <w:r w:rsidRPr="00CC18D7">
        <w:t xml:space="preserve">En fortsatt försöksverksamhet </w:t>
      </w:r>
      <w:r w:rsidRPr="00CC18D7">
        <w:t>skall endast ses som en nödvändig öve</w:t>
      </w:r>
      <w:r w:rsidRPr="00CC18D7">
        <w:t>r</w:t>
      </w:r>
      <w:r w:rsidRPr="00CC18D7">
        <w:t>gångslösning till en permanent lösning. Processen för att permanenta regi</w:t>
      </w:r>
      <w:r w:rsidRPr="00CC18D7">
        <w:t>o</w:t>
      </w:r>
      <w:r w:rsidRPr="00CC18D7">
        <w:t>nerna bör inledas omedelbart.</w:t>
      </w:r>
    </w:p>
    <w:p w:rsidR="006D6D9F" w:rsidRPr="00CC18D7" w:rsidRDefault="006D6D9F">
      <w:pPr>
        <w:pStyle w:val="Normaltindrag"/>
      </w:pPr>
      <w:r w:rsidRPr="00CC18D7">
        <w:t>Ett permanentande av regionerna bör präglas av den tilltro till lokala och regionala folkvaldas förmåga att ta ansvar också för stora beslut som var vägledande då försöksverksamheten inleddes. Det är naturligt att övergången från försök till permanenta regioner för med sig ökade befogenheter för reg</w:t>
      </w:r>
      <w:r w:rsidRPr="00CC18D7">
        <w:t>i</w:t>
      </w:r>
      <w:r w:rsidRPr="00CC18D7">
        <w:t xml:space="preserve">onerna att fatta beslut. Det centrala är dock att ett fast institutionellt ramverk för besluten åstadkoms snarast. </w:t>
      </w:r>
    </w:p>
    <w:p w:rsidR="006D6D9F" w:rsidRPr="00CC18D7" w:rsidRDefault="006D6D9F">
      <w:pPr>
        <w:pStyle w:val="Normaltindrag"/>
      </w:pPr>
      <w:r w:rsidRPr="00CC18D7">
        <w:t>Grunden för att regionerna skall kunna ta över centrala välfärdsuppgifter och andra uppgifter på eget ansvar är att det finns möjlighet att utkräva ett demokratiskt ansvar. Det centrala organet i regionbildningarna bör därför vara fullmäkt</w:t>
      </w:r>
      <w:r w:rsidRPr="00CC18D7">
        <w:t>i</w:t>
      </w:r>
      <w:r w:rsidRPr="00CC18D7">
        <w:t>geförsamlingen.</w:t>
      </w:r>
    </w:p>
    <w:p w:rsidR="006D6D9F" w:rsidRPr="00CC18D7" w:rsidRDefault="006D6D9F">
      <w:pPr>
        <w:pStyle w:val="Normaltindrag"/>
      </w:pPr>
      <w:r w:rsidRPr="00CC18D7">
        <w:t>Sammanfattningsvis bör enligt vår uppfattning följande vara utgång</w:t>
      </w:r>
      <w:r w:rsidRPr="00CC18D7">
        <w:t>s</w:t>
      </w:r>
      <w:r w:rsidRPr="00CC18D7">
        <w:t>punkten för den for</w:t>
      </w:r>
      <w:r w:rsidRPr="00CC18D7">
        <w:t>t</w:t>
      </w:r>
      <w:r w:rsidRPr="00CC18D7">
        <w:t>satta regionaliseringen i Sverige:</w:t>
      </w:r>
    </w:p>
    <w:p w:rsidR="006D6D9F" w:rsidRPr="00CC18D7" w:rsidRDefault="006D6D9F">
      <w:pPr>
        <w:pStyle w:val="Normaltindrag"/>
      </w:pPr>
      <w:r w:rsidRPr="00CC18D7">
        <w:t>Ett permanent regelverk bör finnas så att de regioner som så vill kan välja regionfullmäktige i valet 2006 och börja verka från 1/1 2007.</w:t>
      </w:r>
    </w:p>
    <w:p w:rsidR="006D6D9F" w:rsidRPr="00CC18D7" w:rsidRDefault="006D6D9F">
      <w:pPr>
        <w:pStyle w:val="Normaltindrag"/>
      </w:pPr>
      <w:r w:rsidRPr="00CC18D7">
        <w:t>Alla regioner bör ha ett direktvalt regionfullmäktige med beskattningsrätt.</w:t>
      </w:r>
    </w:p>
    <w:p w:rsidR="006D6D9F" w:rsidRPr="00CC18D7" w:rsidRDefault="006D6D9F">
      <w:pPr>
        <w:pStyle w:val="Normaltindrag"/>
      </w:pPr>
      <w:r w:rsidRPr="00CC18D7">
        <w:t>Regionerna bör ta över även landstingens uppgifter – det skall endast fi</w:t>
      </w:r>
      <w:r w:rsidRPr="00CC18D7">
        <w:t>n</w:t>
      </w:r>
      <w:r w:rsidRPr="00CC18D7">
        <w:t>nas ett politiskt tillsatt organ på regional nivå.</w:t>
      </w:r>
    </w:p>
    <w:p w:rsidR="006D6D9F" w:rsidRPr="00CC18D7" w:rsidRDefault="006D6D9F">
      <w:pPr>
        <w:pStyle w:val="Normaltindrag"/>
      </w:pPr>
      <w:r w:rsidRPr="00CC18D7">
        <w:t>Regionerna bör ges egen beslutanderätt i fråga om infrastrukturplaner, til</w:t>
      </w:r>
      <w:r w:rsidRPr="00CC18D7">
        <w:t>l</w:t>
      </w:r>
      <w:r w:rsidRPr="00CC18D7">
        <w:t>växtplaner och fördelning av utvecklingsmedel, dvs. besluten bör inte villk</w:t>
      </w:r>
      <w:r w:rsidRPr="00CC18D7">
        <w:t>o</w:t>
      </w:r>
      <w:r w:rsidRPr="00CC18D7">
        <w:t>ras med godkännande av regeringen eller statliga myndigheter.</w:t>
      </w:r>
    </w:p>
    <w:p w:rsidR="006D6D9F" w:rsidRPr="00CC18D7" w:rsidRDefault="006D6D9F">
      <w:pPr>
        <w:pStyle w:val="Normaltindrag"/>
      </w:pPr>
      <w:r w:rsidRPr="00CC18D7">
        <w:t>De i regionen ingående kommunerna bör vara oförhindrade att öka regi</w:t>
      </w:r>
      <w:r w:rsidRPr="00CC18D7">
        <w:t>o</w:t>
      </w:r>
      <w:r w:rsidRPr="00CC18D7">
        <w:t>nens kompetens genom att avstå egen kompetens.</w:t>
      </w:r>
    </w:p>
    <w:p w:rsidR="006D6D9F" w:rsidRPr="00CC18D7" w:rsidRDefault="006D6D9F">
      <w:pPr>
        <w:pStyle w:val="Normaltindrag"/>
      </w:pPr>
      <w:r w:rsidRPr="00CC18D7">
        <w:t>Regeringsformen, liksom kommunallagen, vallagen och indelningslagen, bör ses över för att erkänna regionbildningarna som en självständig politisk nivå.</w:t>
      </w:r>
    </w:p>
    <w:p w:rsidR="006D6D9F" w:rsidRPr="00CC18D7" w:rsidRDefault="006D6D9F">
      <w:pPr>
        <w:pStyle w:val="Normaltindrag"/>
      </w:pPr>
      <w:r w:rsidRPr="00CC18D7">
        <w:t xml:space="preserve">Riksdagen bör begära förslag från regeringen till en permanent lösning i enlighet med vad ovan anförts. </w:t>
      </w:r>
    </w:p>
    <w:p w:rsidR="006D6D9F" w:rsidRPr="00CC18D7" w:rsidRDefault="006D6D9F">
      <w:pPr>
        <w:pStyle w:val="Reservationspunkt"/>
        <w:rPr>
          <w:noProof w:val="0"/>
        </w:rPr>
      </w:pPr>
    </w:p>
    <w:p w:rsidR="006D6D9F" w:rsidRPr="00CC18D7" w:rsidRDefault="006D6D9F">
      <w:pPr>
        <w:pStyle w:val="Reservationspunkt"/>
        <w:rPr>
          <w:noProof w:val="0"/>
        </w:rPr>
      </w:pPr>
      <w:r w:rsidRPr="00CC18D7">
        <w:rPr>
          <w:noProof w:val="0"/>
        </w:rPr>
        <w:br w:type="page"/>
      </w:r>
      <w:bookmarkStart w:id="93" w:name="_Toc533411383"/>
      <w:r w:rsidRPr="00CC18D7">
        <w:rPr>
          <w:noProof w:val="0"/>
        </w:rPr>
        <w:t>4.</w:t>
      </w:r>
      <w:r w:rsidRPr="00CC18D7">
        <w:rPr>
          <w:noProof w:val="0"/>
        </w:rPr>
        <w:tab/>
        <w:t>Utvärdering av fortsatt försöksverksamhet (punkt 8)</w:t>
      </w:r>
      <w:bookmarkEnd w:id="93"/>
    </w:p>
    <w:p w:rsidR="006D6D9F" w:rsidRPr="00CC18D7" w:rsidRDefault="006D6D9F">
      <w:pPr>
        <w:pStyle w:val="Reservanter"/>
      </w:pPr>
      <w:r w:rsidRPr="00CC18D7">
        <w:t>av Per Lager (mp).</w:t>
      </w:r>
    </w:p>
    <w:p w:rsidR="006D6D9F" w:rsidRPr="00CC18D7" w:rsidRDefault="006D6D9F">
      <w:pPr>
        <w:pStyle w:val="R4"/>
      </w:pPr>
      <w:r w:rsidRPr="00CC18D7">
        <w:t>Förslag till riksdagsbeslut</w:t>
      </w:r>
    </w:p>
    <w:p w:rsidR="006D6D9F" w:rsidRPr="00CC18D7" w:rsidRDefault="006D6D9F">
      <w:r w:rsidRPr="00CC18D7">
        <w:t>Jag anser att utskottets förslag under punkt 8 borde ha följande lydelse:</w:t>
      </w:r>
    </w:p>
    <w:p w:rsidR="006D6D9F" w:rsidRPr="00CC18D7" w:rsidRDefault="006D6D9F">
      <w:pPr>
        <w:pStyle w:val="Reservantfrslag"/>
      </w:pPr>
      <w:r w:rsidRPr="00CC18D7">
        <w:t>Riksdagen tillkännager för regeringen som sin mening vad som anförs i r</w:t>
      </w:r>
      <w:r w:rsidRPr="00CC18D7">
        <w:t>e</w:t>
      </w:r>
      <w:r w:rsidRPr="00CC18D7">
        <w:t xml:space="preserve">servation 4 om utvärdering under parlamentarisk medverkan. Därmed bifaller riksdagen motion 2001/02:K19 yrkande 8. </w:t>
      </w:r>
    </w:p>
    <w:p w:rsidR="006D6D9F" w:rsidRPr="00CC18D7" w:rsidRDefault="006D6D9F">
      <w:pPr>
        <w:pStyle w:val="R4"/>
      </w:pPr>
      <w:r w:rsidRPr="00CC18D7">
        <w:t>Ställningstagande</w:t>
      </w:r>
    </w:p>
    <w:p w:rsidR="006D6D9F" w:rsidRPr="00CC18D7" w:rsidRDefault="006D6D9F">
      <w:r w:rsidRPr="00CC18D7">
        <w:t xml:space="preserve">Regeringen avser att kontinuerligt följa upp och utvärdera verksamheten i de tidigare försökslänen och i övriga län där regionala samverkansorgan bildas. Jag anser att denna uppföljning och utvärdering bör ske under parlamentarisk medverkan, som föreslås i motion K19 (mp) yrkande 8. Riksdagen bör ge regeringen till känna att så bör ske. </w:t>
      </w:r>
    </w:p>
    <w:p w:rsidR="006D6D9F" w:rsidRPr="00CC18D7" w:rsidRDefault="006D6D9F">
      <w:pPr>
        <w:pStyle w:val="Reservationspunkt"/>
        <w:rPr>
          <w:noProof w:val="0"/>
        </w:rPr>
      </w:pPr>
      <w:bookmarkStart w:id="94" w:name="_Toc533411384"/>
      <w:r w:rsidRPr="00CC18D7">
        <w:rPr>
          <w:noProof w:val="0"/>
        </w:rPr>
        <w:t>5.</w:t>
      </w:r>
      <w:r w:rsidRPr="00CC18D7">
        <w:rPr>
          <w:noProof w:val="0"/>
        </w:rPr>
        <w:tab/>
        <w:t>Politiska nivåer –  landstingen (punkt 9)</w:t>
      </w:r>
      <w:bookmarkEnd w:id="94"/>
    </w:p>
    <w:p w:rsidR="006D6D9F" w:rsidRPr="00CC18D7" w:rsidRDefault="006D6D9F">
      <w:pPr>
        <w:pStyle w:val="Reservanter"/>
      </w:pPr>
      <w:r w:rsidRPr="00CC18D7">
        <w:t>av Per Unckel (m), Inger René (m), Nils Fredrik Aurelius (m) och Ma</w:t>
      </w:r>
      <w:r w:rsidRPr="00CC18D7">
        <w:t>r</w:t>
      </w:r>
      <w:r w:rsidRPr="00CC18D7">
        <w:t>gareta Nachmanson (m).</w:t>
      </w:r>
    </w:p>
    <w:p w:rsidR="006D6D9F" w:rsidRPr="00CC18D7" w:rsidRDefault="006D6D9F">
      <w:pPr>
        <w:pStyle w:val="R4"/>
      </w:pPr>
      <w:r w:rsidRPr="00CC18D7">
        <w:t>Förslag till riksdagsbeslut</w:t>
      </w:r>
    </w:p>
    <w:p w:rsidR="006D6D9F" w:rsidRPr="00CC18D7" w:rsidRDefault="006D6D9F">
      <w:r w:rsidRPr="00CC18D7">
        <w:t>Vi anser att utskottets förslag under punkt 9 borde ha följande lydelse:</w:t>
      </w:r>
    </w:p>
    <w:p w:rsidR="006D6D9F" w:rsidRPr="00CC18D7" w:rsidRDefault="006D6D9F">
      <w:pPr>
        <w:pStyle w:val="Reservantfrslag"/>
      </w:pPr>
      <w:r w:rsidRPr="00CC18D7">
        <w:t>Riksdagen tillkännager för regeringen som sin mening vad som anförs i r</w:t>
      </w:r>
      <w:r w:rsidRPr="00CC18D7">
        <w:t>e</w:t>
      </w:r>
      <w:r w:rsidRPr="00CC18D7">
        <w:t xml:space="preserve">servation 5. Därmed bifaller riksdagen motion 2001/02:K14 yrkande 1 och 2001/02:K236 yrkandena 3 och 4 samt avslår motion 2001/02:K14 yrkande 2. </w:t>
      </w:r>
    </w:p>
    <w:p w:rsidR="006D6D9F" w:rsidRPr="00CC18D7" w:rsidRDefault="006D6D9F">
      <w:pPr>
        <w:pStyle w:val="R4"/>
      </w:pPr>
      <w:r w:rsidRPr="00CC18D7">
        <w:t>Ställningstagande</w:t>
      </w:r>
    </w:p>
    <w:p w:rsidR="006D6D9F" w:rsidRPr="00CC18D7" w:rsidRDefault="006D6D9F">
      <w:r w:rsidRPr="00CC18D7">
        <w:t>Vi ifrågasätter om det är ändamålsenligt att även i framtiden ha två komm</w:t>
      </w:r>
      <w:r w:rsidRPr="00CC18D7">
        <w:t>u</w:t>
      </w:r>
      <w:r w:rsidRPr="00CC18D7">
        <w:t xml:space="preserve">nala nivåer. Landstingen bör därför som en del av en större reform av hälso- och sjukvården avvecklas. Frågor som kan kräva samverkan i större regioner kan och bör enligt vår uppfattning lösas genom institutionella arrangemang från fall till fall, t.ex. genom samverkan i kommunalförbund. </w:t>
      </w:r>
    </w:p>
    <w:p w:rsidR="006D6D9F" w:rsidRPr="00CC18D7" w:rsidRDefault="006D6D9F">
      <w:pPr>
        <w:pStyle w:val="Normaltindrag"/>
      </w:pPr>
      <w:r w:rsidRPr="00CC18D7">
        <w:t>Regeringen anser att det finns ett behov av att mer samlat och långsiktigt se över uppgifts- och ansvarsfördelningen mellan de olika nivåerna i sa</w:t>
      </w:r>
      <w:r w:rsidRPr="00CC18D7">
        <w:t>m</w:t>
      </w:r>
      <w:r w:rsidRPr="00CC18D7">
        <w:t>hällsorganisationen. I samband med denna översyn bör frågan om landstin</w:t>
      </w:r>
      <w:r w:rsidRPr="00CC18D7">
        <w:t>g</w:t>
      </w:r>
      <w:r w:rsidRPr="00CC18D7">
        <w:t xml:space="preserve">ens avveckling utredas. Vi tillstyrker således motionerna K236 (m) yrkandena 3 och 4 samt K14 (m) yrkande 1. Yrkande 2 i den sistnämnda motionen får anses tillgodosett med vad utskottet anfört. </w:t>
      </w:r>
    </w:p>
    <w:p w:rsidR="006D6D9F" w:rsidRPr="00CC18D7" w:rsidRDefault="006D6D9F">
      <w:pPr>
        <w:pStyle w:val="Normaltindrag"/>
      </w:pPr>
    </w:p>
    <w:p w:rsidR="006D6D9F" w:rsidRPr="00CC18D7" w:rsidRDefault="006D6D9F">
      <w:pPr>
        <w:pStyle w:val="Normaltindrag"/>
        <w:sectPr w:rsidR="00000000" w:rsidRPr="00CC18D7">
          <w:headerReference w:type="even" r:id="rId38"/>
          <w:headerReference w:type="default" r:id="rId39"/>
          <w:footerReference w:type="even" r:id="rId40"/>
          <w:footerReference w:type="default" r:id="rId41"/>
          <w:headerReference w:type="first" r:id="rId42"/>
          <w:footerReference w:type="first" r:id="rId43"/>
          <w:footnotePr>
            <w:numRestart w:val="eachPage"/>
          </w:footnotePr>
          <w:endnotePr>
            <w:numRestart w:val="eachSect"/>
          </w:endnotePr>
          <w:pgSz w:w="11906" w:h="16838" w:code="9"/>
          <w:pgMar w:top="907" w:right="4649" w:bottom="4508" w:left="1304" w:header="340" w:footer="227" w:gutter="0"/>
          <w:cols w:space="720"/>
          <w:titlePg/>
        </w:sectPr>
      </w:pPr>
    </w:p>
    <w:p w:rsidR="006D6D9F" w:rsidRPr="00CC18D7" w:rsidRDefault="006D6D9F">
      <w:pPr>
        <w:pStyle w:val="Rubrik1"/>
        <w:rPr>
          <w:noProof w:val="0"/>
        </w:rPr>
      </w:pPr>
      <w:bookmarkStart w:id="95" w:name="_Toc533411385"/>
      <w:r w:rsidRPr="00CC18D7">
        <w:rPr>
          <w:noProof w:val="0"/>
        </w:rPr>
        <w:t>Särskilt yttrande</w:t>
      </w:r>
      <w:bookmarkEnd w:id="95"/>
    </w:p>
    <w:p w:rsidR="006D6D9F" w:rsidRPr="00CC18D7" w:rsidRDefault="006D6D9F">
      <w:r w:rsidRPr="00CC18D7">
        <w:t>Utskottets beredning av ärendet har föranlett följande särskilda yttranden. I rubriken anges inom parentes vilken punkt i utskottets förslag till riksdagsb</w:t>
      </w:r>
      <w:r w:rsidRPr="00CC18D7">
        <w:t>e</w:t>
      </w:r>
      <w:r w:rsidRPr="00CC18D7">
        <w:t xml:space="preserve">slut som behandlas i avsnittet. </w:t>
      </w:r>
    </w:p>
    <w:p w:rsidR="006D6D9F" w:rsidRPr="00CC18D7" w:rsidRDefault="006D6D9F">
      <w:pPr>
        <w:pStyle w:val="Rubrik3"/>
        <w:rPr>
          <w:noProof w:val="0"/>
        </w:rPr>
      </w:pPr>
      <w:bookmarkStart w:id="96" w:name="_Toc533411386"/>
      <w:r w:rsidRPr="00CC18D7">
        <w:rPr>
          <w:noProof w:val="0"/>
        </w:rPr>
        <w:t>Översyn för att minska statlig reglering av självstyrelseorgan, val av regionfullmäktige och fördelning av kulturstöd         (punkterna 5–7)</w:t>
      </w:r>
      <w:bookmarkEnd w:id="96"/>
      <w:r w:rsidRPr="00CC18D7">
        <w:rPr>
          <w:noProof w:val="0"/>
        </w:rPr>
        <w:t xml:space="preserve"> </w:t>
      </w:r>
    </w:p>
    <w:p w:rsidR="006D6D9F" w:rsidRPr="00CC18D7" w:rsidRDefault="006D6D9F">
      <w:r w:rsidRPr="00CC18D7">
        <w:t xml:space="preserve">Ingvar Svensson (kd), Björn von der Esch (kd), Per Lager (mp), Åsa Torstensson (c) och Helena Bargholtz (fp) anför: </w:t>
      </w:r>
    </w:p>
    <w:p w:rsidR="006D6D9F" w:rsidRPr="00CC18D7" w:rsidRDefault="006D6D9F">
      <w:pPr>
        <w:pStyle w:val="Normaltindrag"/>
      </w:pPr>
      <w:r w:rsidRPr="00CC18D7">
        <w:t>Som framgår av våra reservationer anser vi att den regionala självstyrelsen bör fortsätta och utvidgas i huvudsak i de former och med det innehåll som gällt för den hittillsvarande försöksverksamheten och i huvudsaklig överen</w:t>
      </w:r>
      <w:r w:rsidRPr="00CC18D7">
        <w:t>s</w:t>
      </w:r>
      <w:r w:rsidRPr="00CC18D7">
        <w:t>stämmelse med vad PARK har föreslagit. Detta innebär att vi anser att en sådan översyn för att minska den statliga regleringen av självstyrelseorganens verksamhet som PARK har föreslagit bör göras och att självstyrelseorganen bör ges ökat inflytande över fördelningen av de statliga kulturbidragen. Det innebär också att vi anser att självstyrelseorganen bör tillsättas genom direk</w:t>
      </w:r>
      <w:r w:rsidRPr="00CC18D7">
        <w:t>t</w:t>
      </w:r>
      <w:r w:rsidRPr="00CC18D7">
        <w:t>val och att valen skall betecknas val till regionfullmäktige. Vi avstår emelle</w:t>
      </w:r>
      <w:r w:rsidRPr="00CC18D7">
        <w:t>r</w:t>
      </w:r>
      <w:r w:rsidRPr="00CC18D7">
        <w:t>tid i detta sammanhang från att reservera oss på d</w:t>
      </w:r>
      <w:r w:rsidRPr="00CC18D7">
        <w:t xml:space="preserve">essa punkter. </w:t>
      </w:r>
    </w:p>
    <w:p w:rsidR="006D6D9F" w:rsidRPr="00CC18D7" w:rsidRDefault="006D6D9F">
      <w:pPr>
        <w:pStyle w:val="Normaltindrag"/>
      </w:pPr>
    </w:p>
    <w:p w:rsidR="006D6D9F" w:rsidRPr="00CC18D7" w:rsidRDefault="006D6D9F">
      <w:pPr>
        <w:pStyle w:val="Normaltindrag"/>
      </w:pPr>
    </w:p>
    <w:p w:rsidR="006D6D9F" w:rsidRPr="00CC18D7" w:rsidRDefault="006D6D9F">
      <w:pPr>
        <w:pStyle w:val="Normaltindrag"/>
        <w:sectPr w:rsidR="00000000" w:rsidRPr="00CC18D7">
          <w:headerReference w:type="even" r:id="rId44"/>
          <w:headerReference w:type="default" r:id="rId45"/>
          <w:footerReference w:type="even" r:id="rId46"/>
          <w:footerReference w:type="default" r:id="rId47"/>
          <w:headerReference w:type="first" r:id="rId48"/>
          <w:footerReference w:type="first" r:id="rId49"/>
          <w:footnotePr>
            <w:numRestart w:val="eachPage"/>
          </w:footnotePr>
          <w:endnotePr>
            <w:numRestart w:val="eachSect"/>
          </w:endnotePr>
          <w:pgSz w:w="11906" w:h="16838" w:code="9"/>
          <w:pgMar w:top="907" w:right="4649" w:bottom="4508" w:left="1304" w:header="340" w:footer="227" w:gutter="0"/>
          <w:cols w:space="720"/>
          <w:titlePg/>
        </w:sectPr>
      </w:pPr>
    </w:p>
    <w:p w:rsidR="006D6D9F" w:rsidRPr="00CC18D7" w:rsidRDefault="006D6D9F">
      <w:pPr>
        <w:pStyle w:val="Bilaga"/>
      </w:pPr>
      <w:r w:rsidRPr="00CC18D7">
        <w:t>BILAGA 1</w:t>
      </w:r>
    </w:p>
    <w:p w:rsidR="006D6D9F" w:rsidRPr="00CC18D7" w:rsidRDefault="006D6D9F">
      <w:pPr>
        <w:pStyle w:val="Rubrik1"/>
        <w:rPr>
          <w:noProof w:val="0"/>
        </w:rPr>
      </w:pPr>
      <w:bookmarkStart w:id="97" w:name="_Toc533411387"/>
      <w:r w:rsidRPr="00CC18D7">
        <w:rPr>
          <w:noProof w:val="0"/>
        </w:rPr>
        <w:t>Förteckning över behandlade förslag</w:t>
      </w:r>
      <w:bookmarkEnd w:id="97"/>
    </w:p>
    <w:p w:rsidR="006D6D9F" w:rsidRPr="00CC18D7" w:rsidRDefault="006D6D9F">
      <w:pPr>
        <w:pStyle w:val="Rubrik2"/>
        <w:spacing w:before="0"/>
      </w:pPr>
      <w:bookmarkStart w:id="98" w:name="_Toc533411388"/>
      <w:r w:rsidRPr="00CC18D7">
        <w:t>Propositionen</w:t>
      </w:r>
      <w:bookmarkEnd w:id="98"/>
    </w:p>
    <w:p w:rsidR="006D6D9F" w:rsidRPr="00CC18D7" w:rsidRDefault="006D6D9F">
      <w:r w:rsidRPr="00CC18D7">
        <w:t xml:space="preserve">I proposition 2001/02:7 föreslås att riksdagen antar regeringens förslag till </w:t>
      </w:r>
    </w:p>
    <w:p w:rsidR="006D6D9F" w:rsidRPr="00CC18D7" w:rsidRDefault="006D6D9F">
      <w:pPr>
        <w:pStyle w:val="Normaltindrag"/>
        <w:numPr>
          <w:ilvl w:val="0"/>
          <w:numId w:val="2"/>
        </w:numPr>
      </w:pPr>
      <w:r w:rsidRPr="00CC18D7">
        <w:t xml:space="preserve">lag om samverkansorgan i länen, </w:t>
      </w:r>
    </w:p>
    <w:p w:rsidR="006D6D9F" w:rsidRPr="00CC18D7" w:rsidRDefault="006D6D9F">
      <w:pPr>
        <w:pStyle w:val="Normaltindrag"/>
        <w:numPr>
          <w:ilvl w:val="0"/>
          <w:numId w:val="2"/>
        </w:numPr>
      </w:pPr>
      <w:r w:rsidRPr="00CC18D7">
        <w:t xml:space="preserve">lag om upphävande av lagen (1996:1415) om försöksverksamhet med regionförbund i Kalmar län och Skåne län, </w:t>
      </w:r>
    </w:p>
    <w:p w:rsidR="006D6D9F" w:rsidRPr="00CC18D7" w:rsidRDefault="006D6D9F">
      <w:pPr>
        <w:pStyle w:val="Normaltindrag"/>
        <w:numPr>
          <w:ilvl w:val="0"/>
          <w:numId w:val="2"/>
        </w:numPr>
      </w:pPr>
      <w:r w:rsidRPr="00CC18D7">
        <w:t>lag om ändring i lagen (1997:734) om ansvar för viss kollektiv pe</w:t>
      </w:r>
      <w:r w:rsidRPr="00CC18D7">
        <w:t>r</w:t>
      </w:r>
      <w:r w:rsidRPr="00CC18D7">
        <w:t xml:space="preserve">sontrafik, </w:t>
      </w:r>
    </w:p>
    <w:p w:rsidR="006D6D9F" w:rsidRPr="00CC18D7" w:rsidRDefault="006D6D9F">
      <w:pPr>
        <w:pStyle w:val="Normaltindrag"/>
        <w:numPr>
          <w:ilvl w:val="0"/>
          <w:numId w:val="2"/>
        </w:numPr>
      </w:pPr>
      <w:r w:rsidRPr="00CC18D7">
        <w:t xml:space="preserve">lag om ändring i lagen (1997:736) om färdtjänst, </w:t>
      </w:r>
    </w:p>
    <w:p w:rsidR="006D6D9F" w:rsidRPr="00CC18D7" w:rsidRDefault="006D6D9F">
      <w:pPr>
        <w:pStyle w:val="Normaltindrag"/>
        <w:numPr>
          <w:ilvl w:val="0"/>
          <w:numId w:val="2"/>
        </w:numPr>
      </w:pPr>
      <w:r w:rsidRPr="00CC18D7">
        <w:t>lag om ändring i lagen (1995:1518) om mervärdesskattekonton för kommuner och landsting,</w:t>
      </w:r>
    </w:p>
    <w:p w:rsidR="006D6D9F" w:rsidRPr="00CC18D7" w:rsidRDefault="006D6D9F">
      <w:pPr>
        <w:pStyle w:val="Normaltindrag"/>
        <w:numPr>
          <w:ilvl w:val="0"/>
          <w:numId w:val="2"/>
        </w:numPr>
      </w:pPr>
      <w:r w:rsidRPr="00CC18D7">
        <w:t>lag om upphävande av lagen (1976:891) om val av ledamöter i län</w:t>
      </w:r>
      <w:r w:rsidRPr="00CC18D7">
        <w:t>s</w:t>
      </w:r>
      <w:r w:rsidRPr="00CC18D7">
        <w:t xml:space="preserve">styrelses styrelse, </w:t>
      </w:r>
    </w:p>
    <w:p w:rsidR="006D6D9F" w:rsidRPr="00CC18D7" w:rsidRDefault="006D6D9F">
      <w:pPr>
        <w:pStyle w:val="Normaltindrag"/>
        <w:numPr>
          <w:ilvl w:val="0"/>
          <w:numId w:val="2"/>
        </w:numPr>
      </w:pPr>
      <w:r w:rsidRPr="00CC18D7">
        <w:t>lag om ändring i lagen (1997:1144) om försöksverksamhet med vi</w:t>
      </w:r>
      <w:r w:rsidRPr="00CC18D7">
        <w:t>d</w:t>
      </w:r>
      <w:r w:rsidRPr="00CC18D7">
        <w:t xml:space="preserve">gad samordnad länsförvaltning i Gotlands län. </w:t>
      </w:r>
    </w:p>
    <w:p w:rsidR="006D6D9F" w:rsidRPr="00CC18D7" w:rsidRDefault="006D6D9F">
      <w:r w:rsidRPr="00CC18D7">
        <w:t xml:space="preserve">Lagförslagen finns intagna som bilaga 2 i betänkandet. </w:t>
      </w:r>
    </w:p>
    <w:p w:rsidR="006D6D9F" w:rsidRPr="00CC18D7" w:rsidRDefault="006D6D9F">
      <w:pPr>
        <w:pStyle w:val="Rubrik2"/>
      </w:pPr>
      <w:bookmarkStart w:id="99" w:name="_Toc533411389"/>
      <w:r w:rsidRPr="00CC18D7">
        <w:t>Följdmotioner</w:t>
      </w:r>
      <w:bookmarkEnd w:id="99"/>
    </w:p>
    <w:p w:rsidR="006D6D9F" w:rsidRPr="00CC18D7" w:rsidRDefault="006D6D9F">
      <w:r w:rsidRPr="00CC18D7">
        <w:t>2001/02:K6 av Göte Jonsson och förste vice talman Anders Björck (m) vari föreslås att riksdagen fattar följande beslut:</w:t>
      </w:r>
    </w:p>
    <w:p w:rsidR="006D6D9F" w:rsidRPr="00CC18D7" w:rsidRDefault="006D6D9F">
      <w:pPr>
        <w:pStyle w:val="Normaltindrag"/>
      </w:pPr>
      <w:r w:rsidRPr="00CC18D7">
        <w:t>1. Riksdagen tillkännager för regeringen som sin mening vad i motionen anförs om sammansättningen av kommunalförbunden.</w:t>
      </w:r>
    </w:p>
    <w:p w:rsidR="006D6D9F" w:rsidRPr="00CC18D7" w:rsidRDefault="006D6D9F">
      <w:pPr>
        <w:pStyle w:val="Normaltindrag"/>
      </w:pPr>
      <w:r w:rsidRPr="00CC18D7">
        <w:t>2. Riksdagen tillkännager för regeringen som sin mening vad i motionen anförs om samverkansorganens och länsstyrelsernas uppgifter.</w:t>
      </w:r>
    </w:p>
    <w:p w:rsidR="006D6D9F" w:rsidRPr="00CC18D7" w:rsidRDefault="006D6D9F">
      <w:r w:rsidRPr="00CC18D7">
        <w:t>2001/02:K7 av Åsa Torstensson m.fl. (c) vari föreslås att riksdagen fattar följande beslut:</w:t>
      </w:r>
    </w:p>
    <w:p w:rsidR="006D6D9F" w:rsidRPr="00CC18D7" w:rsidRDefault="006D6D9F">
      <w:pPr>
        <w:pStyle w:val="Normaltindrag"/>
      </w:pPr>
      <w:r w:rsidRPr="00CC18D7">
        <w:t>1. Riksdagen avslår proposition 2001/02:7 Regional samverkan och statlig länsförvaltning med undantag av ändring i lagen (1997:1144) om försök</w:t>
      </w:r>
      <w:r w:rsidRPr="00CC18D7">
        <w:t>s</w:t>
      </w:r>
      <w:r w:rsidRPr="00CC18D7">
        <w:t>verksamhet med vidgad samordnad länsförvaltning i Gotlands län.</w:t>
      </w:r>
    </w:p>
    <w:p w:rsidR="006D6D9F" w:rsidRPr="00CC18D7" w:rsidRDefault="006D6D9F">
      <w:pPr>
        <w:pStyle w:val="Normaltindrag"/>
      </w:pPr>
      <w:r w:rsidRPr="00CC18D7">
        <w:t>2. Riksdagen tillkännager för regeringen som sin mening vad i motionen anförs om fortsatt försöksverksamhet med regionbildningar.</w:t>
      </w:r>
    </w:p>
    <w:p w:rsidR="006D6D9F" w:rsidRPr="00CC18D7" w:rsidRDefault="006D6D9F">
      <w:pPr>
        <w:pStyle w:val="Normaltindrag"/>
      </w:pPr>
      <w:r w:rsidRPr="00CC18D7">
        <w:t>3. Riksdagen beslutar om sådan ändring av 1 § lagen (1996:1414) om fö</w:t>
      </w:r>
      <w:r w:rsidRPr="00CC18D7">
        <w:t>r</w:t>
      </w:r>
      <w:r w:rsidRPr="00CC18D7">
        <w:t>söksverksamhet med ändrad regional ansvarsfördelning att försöksverksa</w:t>
      </w:r>
      <w:r w:rsidRPr="00CC18D7">
        <w:t>m</w:t>
      </w:r>
      <w:r w:rsidRPr="00CC18D7">
        <w:t>heten förlängs till utgången av 2006.</w:t>
      </w:r>
    </w:p>
    <w:p w:rsidR="006D6D9F" w:rsidRPr="00CC18D7" w:rsidRDefault="006D6D9F">
      <w:pPr>
        <w:pStyle w:val="Normaltindrag"/>
      </w:pPr>
      <w:r w:rsidRPr="00CC18D7">
        <w:t>4. Riksdagen beslutar om sådan ändring av 37 § lagen (1996:1415) om fö</w:t>
      </w:r>
      <w:r w:rsidRPr="00CC18D7">
        <w:t>r</w:t>
      </w:r>
      <w:r w:rsidRPr="00CC18D7">
        <w:t>söksverksamhet med regionförbund i Kalmar län och Skåne län att likvidation av regionförbundet i Kalmar län skall ske efter utgången av 2006.</w:t>
      </w:r>
    </w:p>
    <w:p w:rsidR="006D6D9F" w:rsidRPr="00CC18D7" w:rsidRDefault="006D6D9F">
      <w:pPr>
        <w:pStyle w:val="Normaltindrag"/>
      </w:pPr>
      <w:r w:rsidRPr="00CC18D7">
        <w:t>5. Riksdagen beslutar om sådan ändring av 6 kap. 3 § vallagen (1997:157) att landstingen i Skåne och Västra Götaland får besluta att valet till land</w:t>
      </w:r>
      <w:r w:rsidRPr="00CC18D7">
        <w:t>s</w:t>
      </w:r>
      <w:r w:rsidRPr="00CC18D7">
        <w:t>tingsfullmäktige skall benämnas val till regionfullmäktige.</w:t>
      </w:r>
    </w:p>
    <w:p w:rsidR="006D6D9F" w:rsidRPr="00CC18D7" w:rsidRDefault="006D6D9F">
      <w:pPr>
        <w:pStyle w:val="Normaltindrag"/>
      </w:pPr>
      <w:r w:rsidRPr="00CC18D7">
        <w:t>6. Riksdagen begär hos regeringen förslag till ett regelverk för permanenta, direktvalda, regionala styrelseorgan från 2007 i enlighet med vad i motionen anförs.</w:t>
      </w:r>
    </w:p>
    <w:p w:rsidR="006D6D9F" w:rsidRPr="00CC18D7" w:rsidRDefault="006D6D9F">
      <w:pPr>
        <w:pStyle w:val="Normaltindrag"/>
      </w:pPr>
      <w:r w:rsidRPr="00CC18D7">
        <w:t>7. Riksdagen tillkännager för regeringen som sin mening vad i motionen anförs om en skyndsam översyn av de författningar som reglerar självstyre</w:t>
      </w:r>
      <w:r w:rsidRPr="00CC18D7">
        <w:t>l</w:t>
      </w:r>
      <w:r w:rsidRPr="00CC18D7">
        <w:t>seorganens verksamhet i syfte att minska den statliga regleringen.</w:t>
      </w:r>
    </w:p>
    <w:p w:rsidR="006D6D9F" w:rsidRPr="00CC18D7" w:rsidRDefault="006D6D9F">
      <w:pPr>
        <w:pStyle w:val="Normaltindrag"/>
      </w:pPr>
      <w:r w:rsidRPr="00CC18D7">
        <w:t>8. Riksdagen tillkännager för regeringen som sin mening vad i motionen anförs om en översyn av uppgiftsfördelningen mellan statlig, regional och kommunal nivå.</w:t>
      </w:r>
    </w:p>
    <w:p w:rsidR="006D6D9F" w:rsidRPr="00CC18D7" w:rsidRDefault="006D6D9F">
      <w:pPr>
        <w:pStyle w:val="Normaltindrag"/>
      </w:pPr>
      <w:r w:rsidRPr="00CC18D7">
        <w:t>9. Riksdagen beslutar om sådan ändring av 2 § lagen (1996:1414) om fö</w:t>
      </w:r>
      <w:r w:rsidRPr="00CC18D7">
        <w:t>r</w:t>
      </w:r>
      <w:r w:rsidRPr="00CC18D7">
        <w:t>söksverksamhet med ändrad regional ansvarsfördelning att även självstyre</w:t>
      </w:r>
      <w:r w:rsidRPr="00CC18D7">
        <w:t>l</w:t>
      </w:r>
      <w:r w:rsidRPr="00CC18D7">
        <w:t>seorganet i Västra Götalands län ges befogenhet att besluta om fördelningen av statsbidrag till regionala kulturinstitutioner.</w:t>
      </w:r>
    </w:p>
    <w:p w:rsidR="006D6D9F" w:rsidRPr="00CC18D7" w:rsidRDefault="006D6D9F">
      <w:r w:rsidRPr="00CC18D7">
        <w:t>2001/02:K8 av Per Unckel m.fl. (m) vari föreslås att riksdagen fattar följande beslut:</w:t>
      </w:r>
    </w:p>
    <w:p w:rsidR="006D6D9F" w:rsidRPr="00CC18D7" w:rsidRDefault="006D6D9F">
      <w:pPr>
        <w:pStyle w:val="Normaltindrag"/>
      </w:pPr>
      <w:r w:rsidRPr="00CC18D7">
        <w:t>1. Riksdagen beslutar att förlänga giltighetstiden för lagen (1996:1414) om försöksverksamhet med ändrad regional ansvarsfördelning t.o.m. utgången av år 2006 såvitt avser Skåne län, i enlighet med vad som anförs i motionen.</w:t>
      </w:r>
    </w:p>
    <w:p w:rsidR="006D6D9F" w:rsidRPr="00CC18D7" w:rsidRDefault="006D6D9F">
      <w:pPr>
        <w:pStyle w:val="Normaltindrag"/>
      </w:pPr>
      <w:r w:rsidRPr="00CC18D7">
        <w:t>2. Riksdagen beslutar att avslå regeringens förslag om fortsatt försöksver</w:t>
      </w:r>
      <w:r w:rsidRPr="00CC18D7">
        <w:t>k</w:t>
      </w:r>
      <w:r w:rsidRPr="00CC18D7">
        <w:t>samhet i Västra Götalands län.</w:t>
      </w:r>
    </w:p>
    <w:p w:rsidR="006D6D9F" w:rsidRPr="00CC18D7" w:rsidRDefault="006D6D9F">
      <w:pPr>
        <w:pStyle w:val="Normaltindrag"/>
      </w:pPr>
      <w:r w:rsidRPr="00CC18D7">
        <w:t>3. Riksdagen begär att regeringen tillsätter en utredning om länsstyrelse</w:t>
      </w:r>
      <w:r w:rsidRPr="00CC18D7">
        <w:t>r</w:t>
      </w:r>
      <w:r w:rsidRPr="00CC18D7">
        <w:t>nas roll och uppgifter i enlighet med vad som anförs i motionen.</w:t>
      </w:r>
    </w:p>
    <w:p w:rsidR="006D6D9F" w:rsidRPr="00CC18D7" w:rsidRDefault="006D6D9F">
      <w:r w:rsidRPr="00CC18D7">
        <w:t>2001/02:K9 av Lars Elinderson och Lars Hjertén (m) vari föreslås att riksd</w:t>
      </w:r>
      <w:r w:rsidRPr="00CC18D7">
        <w:t>a</w:t>
      </w:r>
      <w:r w:rsidRPr="00CC18D7">
        <w:t>gen fattar följande beslut:</w:t>
      </w:r>
    </w:p>
    <w:p w:rsidR="006D6D9F" w:rsidRPr="00CC18D7" w:rsidRDefault="006D6D9F">
      <w:pPr>
        <w:pStyle w:val="Normaltindrag"/>
      </w:pPr>
      <w:r w:rsidRPr="00CC18D7">
        <w:t>1. Riksdagen tillkännager för regeringen som sin mening vad i motionen anförs om att formerna för kommunal samverkan inte skall förutsätta samve</w:t>
      </w:r>
      <w:r w:rsidRPr="00CC18D7">
        <w:t>r</w:t>
      </w:r>
      <w:r w:rsidRPr="00CC18D7">
        <w:t>kansorgan som omfattar alla kommuner i länet.</w:t>
      </w:r>
    </w:p>
    <w:p w:rsidR="006D6D9F" w:rsidRPr="00CC18D7" w:rsidRDefault="006D6D9F">
      <w:pPr>
        <w:pStyle w:val="Normaltindrag"/>
        <w:rPr>
          <w:strike/>
        </w:rPr>
      </w:pPr>
      <w:r w:rsidRPr="00CC18D7">
        <w:t>2. Riksdagen tillkännager för regeringen som sin mening vad i motionen anförs om att ett sådant samverkansorgan skall kunna omfatta angränsande kommuner i flera län.</w:t>
      </w:r>
    </w:p>
    <w:p w:rsidR="006D6D9F" w:rsidRPr="00CC18D7" w:rsidRDefault="006D6D9F">
      <w:r w:rsidRPr="00CC18D7">
        <w:t xml:space="preserve">2001/02:K10 av Birgitta Sellén (c) vari föreslås att riksdagen fattar följande beslut: </w:t>
      </w:r>
    </w:p>
    <w:p w:rsidR="006D6D9F" w:rsidRPr="00CC18D7" w:rsidRDefault="006D6D9F">
      <w:pPr>
        <w:pStyle w:val="Normaltindrag"/>
      </w:pPr>
      <w:r w:rsidRPr="00CC18D7">
        <w:t>Riksdagen tillkännager för regeringen som sin mening vad i motionen a</w:t>
      </w:r>
      <w:r w:rsidRPr="00CC18D7">
        <w:t>n</w:t>
      </w:r>
      <w:r w:rsidRPr="00CC18D7">
        <w:t>förs om inrättande av ett regionfullmäktige i Västernorrland.</w:t>
      </w:r>
    </w:p>
    <w:p w:rsidR="006D6D9F" w:rsidRPr="00CC18D7" w:rsidRDefault="006D6D9F">
      <w:r w:rsidRPr="00CC18D7">
        <w:t xml:space="preserve">2001/02:K11 av Tuve Skånberg (kd) vari föreslås att riksdagen fattar följande beslut: </w:t>
      </w:r>
    </w:p>
    <w:p w:rsidR="006D6D9F" w:rsidRPr="00CC18D7" w:rsidRDefault="006D6D9F">
      <w:pPr>
        <w:pStyle w:val="Normaltindrag"/>
      </w:pPr>
      <w:r w:rsidRPr="00CC18D7">
        <w:t>Riksdagen avslår proposition 2001/02:7 Regional samverkan och statlig länsförvaltning.</w:t>
      </w:r>
    </w:p>
    <w:p w:rsidR="006D6D9F" w:rsidRPr="00CC18D7" w:rsidRDefault="006D6D9F">
      <w:r w:rsidRPr="00CC18D7">
        <w:t>2001/02:K12 av Ingvar Svensson m.fl. (kd) vari föreslås att riksdagen fattar följande beslut:</w:t>
      </w:r>
    </w:p>
    <w:p w:rsidR="006D6D9F" w:rsidRPr="00CC18D7" w:rsidRDefault="006D6D9F">
      <w:pPr>
        <w:pStyle w:val="Normaltindrag"/>
      </w:pPr>
      <w:r w:rsidRPr="00CC18D7">
        <w:t>1. Riksdagen beslutar att avslå proposition 2001/02:7 Regional samverkan och statlig länsförvaltning.</w:t>
      </w:r>
    </w:p>
    <w:p w:rsidR="006D6D9F" w:rsidRPr="00CC18D7" w:rsidRDefault="006D6D9F">
      <w:pPr>
        <w:pStyle w:val="Normaltindrag"/>
      </w:pPr>
      <w:r w:rsidRPr="00CC18D7">
        <w:t>2. Riksdagen beslutar att genomföra utredningsförslagen i Regionalt fol</w:t>
      </w:r>
      <w:r w:rsidRPr="00CC18D7">
        <w:t>k</w:t>
      </w:r>
      <w:r w:rsidRPr="00CC18D7">
        <w:t>styre och statlig länsförvaltning (SOU 2000:85), dock med undantag av sättet att välja företrädare för regionala självstyrelseorgan.</w:t>
      </w:r>
    </w:p>
    <w:p w:rsidR="006D6D9F" w:rsidRPr="00CC18D7" w:rsidRDefault="006D6D9F">
      <w:pPr>
        <w:pStyle w:val="Normaltindrag"/>
      </w:pPr>
      <w:r w:rsidRPr="00CC18D7">
        <w:t>3. Riksdagen beslutar att direktval skall tillämpas för regionala självstyre</w:t>
      </w:r>
      <w:r w:rsidRPr="00CC18D7">
        <w:t>l</w:t>
      </w:r>
      <w:r w:rsidRPr="00CC18D7">
        <w:t>seorgan.</w:t>
      </w:r>
    </w:p>
    <w:p w:rsidR="006D6D9F" w:rsidRPr="00CC18D7" w:rsidRDefault="006D6D9F">
      <w:pPr>
        <w:pStyle w:val="Normaltindrag"/>
      </w:pPr>
      <w:r w:rsidRPr="00CC18D7">
        <w:t>4. Riksdagen tillkännager för regeringen som sin mening vad i motionen anförs om permanentning av regionala självstyrelseorgan.</w:t>
      </w:r>
    </w:p>
    <w:p w:rsidR="006D6D9F" w:rsidRPr="00CC18D7" w:rsidRDefault="006D6D9F">
      <w:r w:rsidRPr="00CC18D7">
        <w:t>2001/02:K13 av Ewa Thalén Finné m.fl. (m) vari föreslås att riksdagen fattar följande beslut:</w:t>
      </w:r>
    </w:p>
    <w:p w:rsidR="006D6D9F" w:rsidRPr="00CC18D7" w:rsidRDefault="006D6D9F">
      <w:pPr>
        <w:pStyle w:val="Normaltindrag"/>
      </w:pPr>
      <w:r w:rsidRPr="00CC18D7">
        <w:t>Riksdagen beslutar att förlänga lagen (1996:1414) om försöksverksamhet om ändrad regional ansvarsfördelning t.o.m. utgången av år 2006 i enlighet med vad som i motionen anförs.</w:t>
      </w:r>
    </w:p>
    <w:p w:rsidR="006D6D9F" w:rsidRPr="00CC18D7" w:rsidRDefault="006D6D9F">
      <w:r w:rsidRPr="00CC18D7">
        <w:t>2001/02:K14 av Tomas Högström (m) vari föreslås att riksdagen fattar fö</w:t>
      </w:r>
      <w:r w:rsidRPr="00CC18D7">
        <w:t>l</w:t>
      </w:r>
      <w:r w:rsidRPr="00CC18D7">
        <w:t>jande beslut:</w:t>
      </w:r>
    </w:p>
    <w:p w:rsidR="006D6D9F" w:rsidRPr="00CC18D7" w:rsidRDefault="006D6D9F">
      <w:pPr>
        <w:pStyle w:val="Normaltindrag"/>
      </w:pPr>
      <w:r w:rsidRPr="00CC18D7">
        <w:t>1. Riksdagen tillkännager för regeringen som sin mening vad i motionen anförs om medborgarnas perspektiv i de regionala organen.</w:t>
      </w:r>
    </w:p>
    <w:p w:rsidR="006D6D9F" w:rsidRPr="00CC18D7" w:rsidRDefault="006D6D9F">
      <w:pPr>
        <w:pStyle w:val="Normaltindrag"/>
      </w:pPr>
      <w:r w:rsidRPr="00CC18D7">
        <w:t>2. Riksdagen tillkännager för regeringen som sin mening vad i motionen anförs om antalet beslutande politiska nivåer.</w:t>
      </w:r>
    </w:p>
    <w:p w:rsidR="006D6D9F" w:rsidRPr="00CC18D7" w:rsidRDefault="006D6D9F">
      <w:r w:rsidRPr="00CC18D7">
        <w:t>2001/02:K15 av Lars Leijonborg m.fl. (fp) vari föreslås att riksdagen fattar följande beslut:</w:t>
      </w:r>
    </w:p>
    <w:p w:rsidR="006D6D9F" w:rsidRPr="00CC18D7" w:rsidRDefault="006D6D9F">
      <w:pPr>
        <w:pStyle w:val="Normaltindrag"/>
      </w:pPr>
      <w:r w:rsidRPr="00CC18D7">
        <w:t>1. Riksdagen avslår proposition 2001/02:7 Regional samverkan och statlig länsförvaltning med undantag av ändring i lagen (1997:1144) om försök</w:t>
      </w:r>
      <w:r w:rsidRPr="00CC18D7">
        <w:t>s</w:t>
      </w:r>
      <w:r w:rsidRPr="00CC18D7">
        <w:t>verksamhet med vidgad samordnad statlig länsförvaltning i Gotlands län samt med undantag av lag om upphävande av lagen (1976:891) om val av ledam</w:t>
      </w:r>
      <w:r w:rsidRPr="00CC18D7">
        <w:t>ö</w:t>
      </w:r>
      <w:r w:rsidRPr="00CC18D7">
        <w:t>ter i länsstyrelses styrelse.</w:t>
      </w:r>
    </w:p>
    <w:p w:rsidR="006D6D9F" w:rsidRPr="00CC18D7" w:rsidRDefault="006D6D9F">
      <w:pPr>
        <w:pStyle w:val="Normaltindrag"/>
      </w:pPr>
      <w:r w:rsidRPr="00CC18D7">
        <w:t>2. Riksdagen tillkännager för regeringen som sin mening vad i motionen anförs om att regeringen bör inta en positiv inställning till ansökningar från län som vill pröva på en modell med förändrad regional ansvarsfördelning i enlighet med principen om direktvalda regionfullmäktige.</w:t>
      </w:r>
    </w:p>
    <w:p w:rsidR="006D6D9F" w:rsidRPr="00CC18D7" w:rsidRDefault="006D6D9F">
      <w:pPr>
        <w:pStyle w:val="Normaltindrag"/>
      </w:pPr>
      <w:r w:rsidRPr="00CC18D7">
        <w:t>3. Riksdagen beslutar om sådan ändring av 1 § lagen (1996:1414) om fö</w:t>
      </w:r>
      <w:r w:rsidRPr="00CC18D7">
        <w:t>r</w:t>
      </w:r>
      <w:r w:rsidRPr="00CC18D7">
        <w:t>söksverksamhet med ändrad regional ansvarsfördelning att försöksverksa</w:t>
      </w:r>
      <w:r w:rsidRPr="00CC18D7">
        <w:t>m</w:t>
      </w:r>
      <w:r w:rsidRPr="00CC18D7">
        <w:t>heten förlängs till utgången av 2006.</w:t>
      </w:r>
    </w:p>
    <w:p w:rsidR="006D6D9F" w:rsidRPr="00CC18D7" w:rsidRDefault="006D6D9F">
      <w:pPr>
        <w:pStyle w:val="Normaltindrag"/>
      </w:pPr>
      <w:r w:rsidRPr="00CC18D7">
        <w:t>4. Riksdagen beslutar om sådan ändring av 37 § lagen (1996:1415) om fö</w:t>
      </w:r>
      <w:r w:rsidRPr="00CC18D7">
        <w:t>r</w:t>
      </w:r>
      <w:r w:rsidRPr="00CC18D7">
        <w:t>söksverksamhet med regionförbund i Kalmar län och Skåne län att likvidation av det indirekt valda regionförbundet i Kalmar län skall ske efter utgången av 2006.</w:t>
      </w:r>
    </w:p>
    <w:p w:rsidR="006D6D9F" w:rsidRPr="00CC18D7" w:rsidRDefault="006D6D9F">
      <w:pPr>
        <w:pStyle w:val="Normaltindrag"/>
      </w:pPr>
      <w:r w:rsidRPr="00CC18D7">
        <w:t>5. Riksdagen beslutar om en sådan ändring av 6 kap. 3 § vallagen (1997:157) att landstingen i Skåne och Västra Götaland får besluta att valet till landstingsfullmäktige skall benämnas val till regionfullmäktige.</w:t>
      </w:r>
    </w:p>
    <w:p w:rsidR="006D6D9F" w:rsidRPr="00CC18D7" w:rsidRDefault="006D6D9F">
      <w:pPr>
        <w:pStyle w:val="Normaltindrag"/>
      </w:pPr>
      <w:r w:rsidRPr="00CC18D7">
        <w:t>6. Riksdagen begär hos regeringen förslag till regelverk för permanenta, direktvalda, regionala styrelseorgan från 2007 i enlighet med vad som anförs i motionen.</w:t>
      </w:r>
    </w:p>
    <w:p w:rsidR="006D6D9F" w:rsidRPr="00CC18D7" w:rsidRDefault="006D6D9F">
      <w:pPr>
        <w:pStyle w:val="Normaltindrag"/>
      </w:pPr>
      <w:r w:rsidRPr="00CC18D7">
        <w:t>7. Riksdagen tillkännager för regeringen som sin mening vad i motionen anförs om en skyndsam översyn av de författningar som reglerar självstyre</w:t>
      </w:r>
      <w:r w:rsidRPr="00CC18D7">
        <w:t>l</w:t>
      </w:r>
      <w:r w:rsidRPr="00CC18D7">
        <w:t>seorganens verksamhet i syfte att minska den statliga regleringen.</w:t>
      </w:r>
    </w:p>
    <w:p w:rsidR="006D6D9F" w:rsidRPr="00CC18D7" w:rsidRDefault="006D6D9F">
      <w:pPr>
        <w:pStyle w:val="Normaltindrag"/>
      </w:pPr>
      <w:r w:rsidRPr="00CC18D7">
        <w:t>8. Riksdagen beslutar om en sådan ändring av 2 § lagen (1996:1414) om försöksverksamhet med förändrad regional ansvarsfördelning att även själ</w:t>
      </w:r>
      <w:r w:rsidRPr="00CC18D7">
        <w:t>v</w:t>
      </w:r>
      <w:r w:rsidRPr="00CC18D7">
        <w:t>styrelseorganet i Västra Götalands län ges befogenheten att besluta om fö</w:t>
      </w:r>
      <w:r w:rsidRPr="00CC18D7">
        <w:t>r</w:t>
      </w:r>
      <w:r w:rsidRPr="00CC18D7">
        <w:t>delningen av statsbidrag till regionala kulturinstitutioner.</w:t>
      </w:r>
    </w:p>
    <w:p w:rsidR="006D6D9F" w:rsidRPr="00CC18D7" w:rsidRDefault="006D6D9F">
      <w:pPr>
        <w:pStyle w:val="Normaltindrag"/>
      </w:pPr>
      <w:r w:rsidRPr="00CC18D7">
        <w:t>9. Riksdagen tillkännager för regeringen som sin mening vad i motionen anförs om en översyn av uppgiftsfördelningen mellan stat, landsting och kommuner.</w:t>
      </w:r>
    </w:p>
    <w:p w:rsidR="006D6D9F" w:rsidRPr="00CC18D7" w:rsidRDefault="006D6D9F">
      <w:r w:rsidRPr="00CC18D7">
        <w:t>2001/02:K16 av Roy Hansson (m) vari föreslås att riksdagen fattar följande beslut:</w:t>
      </w:r>
    </w:p>
    <w:p w:rsidR="006D6D9F" w:rsidRPr="00CC18D7" w:rsidRDefault="006D6D9F">
      <w:pPr>
        <w:pStyle w:val="Normaltindrag"/>
      </w:pPr>
      <w:r w:rsidRPr="00CC18D7">
        <w:t>1. Riksdagen tillkännager för regeringen som sin mening vad i motionen anförs om föreskrifter för samverkansorganets arbetsordning.</w:t>
      </w:r>
    </w:p>
    <w:p w:rsidR="006D6D9F" w:rsidRPr="00CC18D7" w:rsidRDefault="006D6D9F">
      <w:pPr>
        <w:pStyle w:val="Normaltindrag"/>
      </w:pPr>
      <w:r w:rsidRPr="00CC18D7">
        <w:t>3. Riksdagen tillkännager för regeringen som sin mening vad i motionen anförs om att beslutanderätt för samverkansorganet ges över fler anslag än 33:1 inom program 19.</w:t>
      </w:r>
    </w:p>
    <w:p w:rsidR="006D6D9F" w:rsidRPr="00CC18D7" w:rsidRDefault="006D6D9F">
      <w:pPr>
        <w:pStyle w:val="Normaltindrag"/>
      </w:pPr>
      <w:r w:rsidRPr="00CC18D7">
        <w:t>4. Riksdagen tillkännager för regeringen som sin mening vad i motionen anförs om behovet av reglering av statliga myndigheters agerande inom sa</w:t>
      </w:r>
      <w:r w:rsidRPr="00CC18D7">
        <w:t>m</w:t>
      </w:r>
      <w:r w:rsidRPr="00CC18D7">
        <w:t>verkansområdet.</w:t>
      </w:r>
    </w:p>
    <w:p w:rsidR="006D6D9F" w:rsidRPr="00CC18D7" w:rsidRDefault="006D6D9F">
      <w:pPr>
        <w:pStyle w:val="Normaltindrag"/>
      </w:pPr>
      <w:r w:rsidRPr="00CC18D7">
        <w:t>5. Riksdagen tillkännager för regeringen som sin mening vad i motionen anförs om finansiering av administrationskostnader för det kommunala sa</w:t>
      </w:r>
      <w:r w:rsidRPr="00CC18D7">
        <w:t>m</w:t>
      </w:r>
      <w:r w:rsidRPr="00CC18D7">
        <w:t>verkansorganet.</w:t>
      </w:r>
    </w:p>
    <w:p w:rsidR="006D6D9F" w:rsidRPr="00CC18D7" w:rsidRDefault="006D6D9F">
      <w:pPr>
        <w:pStyle w:val="Normaltindrag"/>
      </w:pPr>
      <w:r w:rsidRPr="00CC18D7">
        <w:t>6. Riksdagen tillkännager för regeringen som sin mening vad i motionen anförs om utvärdering.</w:t>
      </w:r>
    </w:p>
    <w:p w:rsidR="006D6D9F" w:rsidRPr="00CC18D7" w:rsidRDefault="006D6D9F">
      <w:pPr>
        <w:pStyle w:val="Normaltindrag"/>
      </w:pPr>
      <w:r w:rsidRPr="00CC18D7">
        <w:t>7. Riksdagen beslutar om vad som i motionen anförs om rätt för samve</w:t>
      </w:r>
      <w:r w:rsidRPr="00CC18D7">
        <w:t>r</w:t>
      </w:r>
      <w:r w:rsidRPr="00CC18D7">
        <w:t>kansorganet att besluta om egen benämning.</w:t>
      </w:r>
    </w:p>
    <w:p w:rsidR="006D6D9F" w:rsidRPr="00CC18D7" w:rsidRDefault="006D6D9F">
      <w:pPr>
        <w:pStyle w:val="Normaltindrag"/>
      </w:pPr>
      <w:r w:rsidRPr="00CC18D7">
        <w:t>8. Riksdagen tillkännager för regeringen som sin mening vad i motionen anförs om länsstyrelsens styrelse.</w:t>
      </w:r>
    </w:p>
    <w:p w:rsidR="006D6D9F" w:rsidRPr="00CC18D7" w:rsidRDefault="006D6D9F">
      <w:pPr>
        <w:pStyle w:val="Normaltindrag"/>
      </w:pPr>
      <w:r w:rsidRPr="00CC18D7">
        <w:t>9. Riksdagen beslutar om fortsatt försöksverksamhet om vidgad samor</w:t>
      </w:r>
      <w:r w:rsidRPr="00CC18D7">
        <w:t>d</w:t>
      </w:r>
      <w:r w:rsidRPr="00CC18D7">
        <w:t>nad länsförvaltning i enlighet med vad som i motionen anförs.</w:t>
      </w:r>
    </w:p>
    <w:p w:rsidR="006D6D9F" w:rsidRPr="00CC18D7" w:rsidRDefault="006D6D9F">
      <w:pPr>
        <w:pStyle w:val="Normaltindrag"/>
      </w:pPr>
      <w:r w:rsidRPr="00CC18D7">
        <w:t>10. Riksdagen tillkännager för regeringen som sin mening vad i motionen anförs om fördelning av kulturpolitiska medel.</w:t>
      </w:r>
    </w:p>
    <w:p w:rsidR="006D6D9F" w:rsidRPr="00CC18D7" w:rsidRDefault="006D6D9F">
      <w:r w:rsidRPr="00CC18D7">
        <w:t>2001/02:K17 av Magda Ayoub och Margareta Viklund (kd) vari föreslås att riksdagen fattar följande beslut:</w:t>
      </w:r>
    </w:p>
    <w:p w:rsidR="006D6D9F" w:rsidRPr="00CC18D7" w:rsidRDefault="006D6D9F">
      <w:pPr>
        <w:pStyle w:val="Normaltindrag"/>
      </w:pPr>
      <w:r w:rsidRPr="00CC18D7">
        <w:t>Riksdagen tillkännager för regeringen som sin mening vad i motionen a</w:t>
      </w:r>
      <w:r w:rsidRPr="00CC18D7">
        <w:t>n</w:t>
      </w:r>
      <w:r w:rsidRPr="00CC18D7">
        <w:t>förs om att beslutet om regionförsökens framtid bör baseras på de slutsatser som den parlamentariska regionkommittén dragit.</w:t>
      </w:r>
    </w:p>
    <w:p w:rsidR="006D6D9F" w:rsidRPr="00CC18D7" w:rsidRDefault="006D6D9F">
      <w:r w:rsidRPr="00CC18D7">
        <w:t>2001/02:K18 av Owe Hellberg m.fl. (v) vari föreslås att riksdagen fattar fö</w:t>
      </w:r>
      <w:r w:rsidRPr="00CC18D7">
        <w:t>l</w:t>
      </w:r>
      <w:r w:rsidRPr="00CC18D7">
        <w:t>jande beslut:</w:t>
      </w:r>
    </w:p>
    <w:p w:rsidR="006D6D9F" w:rsidRPr="00CC18D7" w:rsidRDefault="006D6D9F">
      <w:pPr>
        <w:pStyle w:val="Normaltindrag"/>
      </w:pPr>
      <w:r w:rsidRPr="00CC18D7">
        <w:t>1. Riksdagen tillkännager för regeringen som sin mening att förlänga gi</w:t>
      </w:r>
      <w:r w:rsidRPr="00CC18D7">
        <w:t>l</w:t>
      </w:r>
      <w:r w:rsidRPr="00CC18D7">
        <w:t>tighetstiden för lagen (1996:1414) om försöksverksamhet med ändrad regi</w:t>
      </w:r>
      <w:r w:rsidRPr="00CC18D7">
        <w:t>o</w:t>
      </w:r>
      <w:r w:rsidRPr="00CC18D7">
        <w:t>nal ansvarsfördelning och lagen (1996:1415) om försöksverksamhet med regionförbund i Kalmar län och Skåne län till 2006.</w:t>
      </w:r>
    </w:p>
    <w:p w:rsidR="006D6D9F" w:rsidRPr="00CC18D7" w:rsidRDefault="006D6D9F">
      <w:pPr>
        <w:pStyle w:val="Normaltindrag"/>
      </w:pPr>
      <w:r w:rsidRPr="00CC18D7">
        <w:t>2. Riksdagen tillkännager för regeringen som sin mening att en lagstiftning som skall gälla från år 2007 skall förberedas.</w:t>
      </w:r>
    </w:p>
    <w:p w:rsidR="006D6D9F" w:rsidRPr="00CC18D7" w:rsidRDefault="006D6D9F">
      <w:pPr>
        <w:pStyle w:val="Normaltindrag"/>
      </w:pPr>
      <w:r w:rsidRPr="00CC18D7">
        <w:t>3. Riksdagen begär att regeringen lägger fram förslag till förtydligad lag för försöksverksamhetens fortsatta befogenheter i enlighet med vad som i motionen anförs.</w:t>
      </w:r>
    </w:p>
    <w:p w:rsidR="006D6D9F" w:rsidRPr="00CC18D7" w:rsidRDefault="006D6D9F">
      <w:pPr>
        <w:pStyle w:val="Normaltindrag"/>
      </w:pPr>
      <w:r w:rsidRPr="00CC18D7">
        <w:t>4. Riksdagen tillkännager för regeringen som sin mening att ge möjlighet till ytterligare försöksverksamhet med regionala självstyrelseorgan.</w:t>
      </w:r>
    </w:p>
    <w:p w:rsidR="006D6D9F" w:rsidRPr="00CC18D7" w:rsidRDefault="006D6D9F">
      <w:pPr>
        <w:pStyle w:val="Normaltindrag"/>
      </w:pPr>
      <w:r w:rsidRPr="00CC18D7">
        <w:t>5. Riksdagen tillkännager – om yrkande 1 bifalls – för regeringen som sin mening vad i motionen anförs om att regeringen skall utse länsstyrelsens styrelse i försökslänen och landstingen i övriga län.</w:t>
      </w:r>
    </w:p>
    <w:p w:rsidR="006D6D9F" w:rsidRPr="00CC18D7" w:rsidRDefault="006D6D9F">
      <w:pPr>
        <w:pStyle w:val="Normaltindrag"/>
      </w:pPr>
      <w:r w:rsidRPr="00CC18D7">
        <w:t>6. Riksdagen begär – om yrkande 1 avslås – att det i samtliga län skall vara landstinget som utser länsstyrelsernas styrelser i enlighet med vad som i m</w:t>
      </w:r>
      <w:r w:rsidRPr="00CC18D7">
        <w:t>o</w:t>
      </w:r>
      <w:r w:rsidRPr="00CC18D7">
        <w:t>tionen anförs.</w:t>
      </w:r>
    </w:p>
    <w:p w:rsidR="006D6D9F" w:rsidRPr="00CC18D7" w:rsidRDefault="006D6D9F">
      <w:pPr>
        <w:pStyle w:val="Normaltindrag"/>
      </w:pPr>
      <w:r w:rsidRPr="00CC18D7">
        <w:t>7. Riksdagen tillkännager för regeringen som sin mening vad i motionen anförs om att det skall finnas jämställdhetsexperter inom länsstyrelserna.</w:t>
      </w:r>
    </w:p>
    <w:p w:rsidR="006D6D9F" w:rsidRPr="00CC18D7" w:rsidRDefault="006D6D9F">
      <w:pPr>
        <w:pStyle w:val="Normaltindrag"/>
      </w:pPr>
      <w:r w:rsidRPr="00CC18D7">
        <w:t>8. Riksdagen tillkännager för regeringen som sin mening vad i motionen anförs om självstyrelseorganens rätt att bestämma över fördelningen av vissa kulturstöd.</w:t>
      </w:r>
    </w:p>
    <w:p w:rsidR="006D6D9F" w:rsidRPr="00CC18D7" w:rsidRDefault="006D6D9F">
      <w:pPr>
        <w:pStyle w:val="Normaltindrag"/>
      </w:pPr>
      <w:r w:rsidRPr="00CC18D7">
        <w:t>9. Riksdagen tillkännager för regeringen som sin mening vad i motionen anförs om principer för fördelningen av regionala projektmedel.</w:t>
      </w:r>
    </w:p>
    <w:p w:rsidR="006D6D9F" w:rsidRPr="00CC18D7" w:rsidRDefault="006D6D9F">
      <w:r w:rsidRPr="00CC18D7">
        <w:t>2001/02:K19 av Per Lager m.fl. (mp) vari föreslås att riksdagen fattar följa</w:t>
      </w:r>
      <w:r w:rsidRPr="00CC18D7">
        <w:t>n</w:t>
      </w:r>
      <w:r w:rsidRPr="00CC18D7">
        <w:t>de beslut:</w:t>
      </w:r>
    </w:p>
    <w:p w:rsidR="006D6D9F" w:rsidRPr="00CC18D7" w:rsidRDefault="006D6D9F">
      <w:pPr>
        <w:pStyle w:val="Normaltindrag"/>
      </w:pPr>
      <w:r w:rsidRPr="00CC18D7">
        <w:t>1. Riksdagen avslår regeringens proposition 2001/02:7 Regional samve</w:t>
      </w:r>
      <w:r w:rsidRPr="00CC18D7">
        <w:t>r</w:t>
      </w:r>
      <w:r w:rsidRPr="00CC18D7">
        <w:t>kan och statlig länsförvaltning.</w:t>
      </w:r>
    </w:p>
    <w:p w:rsidR="006D6D9F" w:rsidRPr="00CC18D7" w:rsidRDefault="006D6D9F">
      <w:pPr>
        <w:pStyle w:val="Normaltindrag"/>
      </w:pPr>
      <w:r w:rsidRPr="00CC18D7">
        <w:t>2. Riksdagen tillkännager för regeringen som sin mening vad i motionen anförs om fortsatt försöksverksamhet med regionalt självstyre.</w:t>
      </w:r>
    </w:p>
    <w:p w:rsidR="006D6D9F" w:rsidRPr="00CC18D7" w:rsidRDefault="006D6D9F">
      <w:pPr>
        <w:pStyle w:val="Normaltindrag"/>
      </w:pPr>
      <w:r w:rsidRPr="00CC18D7">
        <w:t>3. Riksdagen beslutar om sådan ändring av 1 § lagen (1996:1414) om fö</w:t>
      </w:r>
      <w:r w:rsidRPr="00CC18D7">
        <w:t>r</w:t>
      </w:r>
      <w:r w:rsidRPr="00CC18D7">
        <w:t>söksverksamhet med ändrad regional ansvarsfördelning att försöksverksa</w:t>
      </w:r>
      <w:r w:rsidRPr="00CC18D7">
        <w:t>m</w:t>
      </w:r>
      <w:r w:rsidRPr="00CC18D7">
        <w:t>heten förlängs till utgången av 2006.</w:t>
      </w:r>
    </w:p>
    <w:p w:rsidR="006D6D9F" w:rsidRPr="00CC18D7" w:rsidRDefault="006D6D9F">
      <w:pPr>
        <w:pStyle w:val="Normaltindrag"/>
      </w:pPr>
      <w:r w:rsidRPr="00CC18D7">
        <w:t>4. Riksdagen beslutar om sådan ändring av 37 § lagen (1996:1415) om fö</w:t>
      </w:r>
      <w:r w:rsidRPr="00CC18D7">
        <w:t>r</w:t>
      </w:r>
      <w:r w:rsidRPr="00CC18D7">
        <w:t>söksverksamhet med regionförbund att likvidation av regionförbundet i Ka</w:t>
      </w:r>
      <w:r w:rsidRPr="00CC18D7">
        <w:t>l</w:t>
      </w:r>
      <w:r w:rsidRPr="00CC18D7">
        <w:t>mar län skall ske efter utgången av 2006.</w:t>
      </w:r>
    </w:p>
    <w:p w:rsidR="006D6D9F" w:rsidRPr="00CC18D7" w:rsidRDefault="006D6D9F">
      <w:pPr>
        <w:pStyle w:val="Normaltindrag"/>
      </w:pPr>
      <w:r w:rsidRPr="00CC18D7">
        <w:t>5. Riksdagen beslutar om sådan ändring av 6 kap. 3 § vallagen (1997:157) att landstingen i Skåne och Västra Götaland får besluta att valet till land</w:t>
      </w:r>
      <w:r w:rsidRPr="00CC18D7">
        <w:t>s</w:t>
      </w:r>
      <w:r w:rsidRPr="00CC18D7">
        <w:t>tingsfullmäktige skall benämnas ”val till regionfullmäktige” eller ”val till landstingsfullmäktige/regionfullmäktige”.</w:t>
      </w:r>
    </w:p>
    <w:p w:rsidR="006D6D9F" w:rsidRPr="00CC18D7" w:rsidRDefault="006D6D9F">
      <w:pPr>
        <w:pStyle w:val="Normaltindrag"/>
      </w:pPr>
      <w:r w:rsidRPr="00CC18D7">
        <w:t>6. Riksdagen begär hos regeringen förslag till ett regelverk för permanenta, direktvalda, regionala självstyrelseorgan från 2007.</w:t>
      </w:r>
    </w:p>
    <w:p w:rsidR="006D6D9F" w:rsidRPr="00CC18D7" w:rsidRDefault="006D6D9F">
      <w:pPr>
        <w:pStyle w:val="Normaltindrag"/>
      </w:pPr>
      <w:r w:rsidRPr="00CC18D7">
        <w:t>7. Riksdagen beslutar om sådan ändring av 2 § lagen (1996:1414) om fö</w:t>
      </w:r>
      <w:r w:rsidRPr="00CC18D7">
        <w:t>r</w:t>
      </w:r>
      <w:r w:rsidRPr="00CC18D7">
        <w:t>söksverksamhet med ändrad regional ansvarsfördelning att även självstyre</w:t>
      </w:r>
      <w:r w:rsidRPr="00CC18D7">
        <w:t>l</w:t>
      </w:r>
      <w:r w:rsidRPr="00CC18D7">
        <w:t>seorganet i Västra Götalands län ges befogenheten att besluta om fördelnin</w:t>
      </w:r>
      <w:r w:rsidRPr="00CC18D7">
        <w:t>g</w:t>
      </w:r>
      <w:r w:rsidRPr="00CC18D7">
        <w:t>en av statsbidrag till regionala kulturinstitutioner efter en överenskommelse om den övergripande inriktningen på bidragsanvändningen med staten.</w:t>
      </w:r>
    </w:p>
    <w:p w:rsidR="006D6D9F" w:rsidRPr="00CC18D7" w:rsidRDefault="006D6D9F">
      <w:pPr>
        <w:pStyle w:val="Normaltindrag"/>
      </w:pPr>
      <w:r w:rsidRPr="00CC18D7">
        <w:t xml:space="preserve">8. Riksdagen tillkännager för regeringen som sin mening vad i motionen anförs om behovet av kontinuerlig utvärdering och en parlamentariskt tillsatt analysgrupp. </w:t>
      </w:r>
    </w:p>
    <w:p w:rsidR="006D6D9F" w:rsidRPr="00CC18D7" w:rsidRDefault="006D6D9F">
      <w:pPr>
        <w:pStyle w:val="Rubrik2"/>
      </w:pPr>
      <w:bookmarkStart w:id="100" w:name="_Toc533411390"/>
      <w:r w:rsidRPr="00CC18D7">
        <w:t>Motioner från allmänna motionstiden</w:t>
      </w:r>
      <w:bookmarkEnd w:id="100"/>
      <w:r w:rsidRPr="00CC18D7">
        <w:t xml:space="preserve"> </w:t>
      </w:r>
    </w:p>
    <w:p w:rsidR="006D6D9F" w:rsidRPr="00CC18D7" w:rsidRDefault="006D6D9F">
      <w:r w:rsidRPr="00CC18D7">
        <w:t>2001/02:K236 av Bo Lundgren m.fl. (m) vari föreslås att riksdagen fattar följande beslut:</w:t>
      </w:r>
    </w:p>
    <w:p w:rsidR="006D6D9F" w:rsidRPr="00CC18D7" w:rsidRDefault="006D6D9F">
      <w:pPr>
        <w:pStyle w:val="Normaltindrag"/>
      </w:pPr>
      <w:r w:rsidRPr="00CC18D7">
        <w:t>3. Riksdagen tillkännager för regeringen som sin mening vad i motionen anförs om landstingen.</w:t>
      </w:r>
    </w:p>
    <w:p w:rsidR="006D6D9F" w:rsidRPr="00CC18D7" w:rsidRDefault="006D6D9F">
      <w:pPr>
        <w:pStyle w:val="Normaltindrag"/>
      </w:pPr>
      <w:r w:rsidRPr="00CC18D7">
        <w:t>4. Riksdagen tillkännager för regeringen som sin mening vad i motionen anförs om samverkan i kommunal- eller regionalförbund.</w:t>
      </w:r>
    </w:p>
    <w:p w:rsidR="006D6D9F" w:rsidRPr="00CC18D7" w:rsidRDefault="006D6D9F">
      <w:r w:rsidRPr="00CC18D7">
        <w:t>2001/02:K321 av Helena Bargholtz (fp) vari föreslås att riksdagen fattar följande beslut:</w:t>
      </w:r>
    </w:p>
    <w:p w:rsidR="006D6D9F" w:rsidRPr="00CC18D7" w:rsidRDefault="006D6D9F">
      <w:pPr>
        <w:pStyle w:val="Normaltindrag"/>
      </w:pPr>
      <w:r w:rsidRPr="00CC18D7">
        <w:t>1. Riksdagen tillkännager för regeringen som sin mening vad i motionen anförs om att gotlänningarna skall bestämma mer över sin region.</w:t>
      </w:r>
    </w:p>
    <w:p w:rsidR="006D6D9F" w:rsidRPr="00CC18D7" w:rsidRDefault="006D6D9F">
      <w:r w:rsidRPr="00CC18D7">
        <w:t>2001/02:K371 av Agne Hansson m.fl. (c) vari föreslås att riksdagen fattar följande beslut:</w:t>
      </w:r>
    </w:p>
    <w:p w:rsidR="006D6D9F" w:rsidRPr="00CC18D7" w:rsidRDefault="006D6D9F">
      <w:pPr>
        <w:pStyle w:val="Normaltindrag"/>
      </w:pPr>
      <w:r w:rsidRPr="00CC18D7">
        <w:t>15. Riksdagen tillkännager för regeringen som sin mening vad i motionen anförs om att de direktvalda regionförsöken skall permanentas efter år 2003.</w:t>
      </w:r>
    </w:p>
    <w:p w:rsidR="006D6D9F" w:rsidRPr="00CC18D7" w:rsidRDefault="006D6D9F">
      <w:pPr>
        <w:pStyle w:val="Normaltindrag"/>
      </w:pPr>
      <w:r w:rsidRPr="00CC18D7">
        <w:t>17. Riksdagen tillkännager för regeringen som sin mening vad i motionen anförs om avveckling av landshövdingeämbetet och länsstyrelserna i sin nuvarande form.</w:t>
      </w:r>
    </w:p>
    <w:p w:rsidR="006D6D9F" w:rsidRPr="00CC18D7" w:rsidRDefault="006D6D9F">
      <w:pPr>
        <w:pStyle w:val="Normaltindrag"/>
      </w:pPr>
      <w:r w:rsidRPr="00CC18D7">
        <w:t>18. Riksdagen tillkännager för regeringen som sin mening vad i motionen anförs om att varje region skall ha ett direktvalt högsta beslutande organ.</w:t>
      </w:r>
    </w:p>
    <w:p w:rsidR="006D6D9F" w:rsidRPr="00CC18D7" w:rsidRDefault="006D6D9F">
      <w:pPr>
        <w:pStyle w:val="Normaltindrag"/>
      </w:pPr>
      <w:r w:rsidRPr="00CC18D7">
        <w:t>20. Riksdagen tillkännager för regeringen som sin mening vad i motionen anförs om att överlåta ansvaret för EU-stödet på regionerna.</w:t>
      </w:r>
    </w:p>
    <w:p w:rsidR="006D6D9F" w:rsidRPr="00CC18D7" w:rsidRDefault="006D6D9F">
      <w:r w:rsidRPr="00CC18D7">
        <w:t>2001/02:K372 av Ulf Nilsson (fp) vari föreslås att riksdagen fattar följande beslut:</w:t>
      </w:r>
    </w:p>
    <w:p w:rsidR="006D6D9F" w:rsidRPr="00CC18D7" w:rsidRDefault="006D6D9F">
      <w:pPr>
        <w:pStyle w:val="Normaltindrag"/>
      </w:pPr>
      <w:r w:rsidRPr="00CC18D7">
        <w:t>1. Riksdagen tillkännager för regeringen som sin mening vad i motionen anförs om att permanenta försöksverksamheten med regionalt självstyre i Skåne.</w:t>
      </w:r>
    </w:p>
    <w:p w:rsidR="006D6D9F" w:rsidRPr="00CC18D7" w:rsidRDefault="006D6D9F">
      <w:pPr>
        <w:pStyle w:val="Normaltindrag"/>
      </w:pPr>
      <w:r w:rsidRPr="00CC18D7">
        <w:t>2. Riksdagen tillkännager för regeringen som sin mening vad i motionen anförs om att tydliggöra ansvarsfördelningen mellan regionala och statliga organ i regionen.</w:t>
      </w:r>
    </w:p>
    <w:p w:rsidR="006D6D9F" w:rsidRPr="00CC18D7" w:rsidRDefault="006D6D9F">
      <w:r w:rsidRPr="00CC18D7">
        <w:t>2001/02:K381 av Matz Hammarström m.fl. (mp) vari föreslås att riksdagen fattar följande beslut:</w:t>
      </w:r>
    </w:p>
    <w:p w:rsidR="006D6D9F" w:rsidRPr="00CC18D7" w:rsidRDefault="006D6D9F">
      <w:pPr>
        <w:pStyle w:val="Normaltindrag"/>
      </w:pPr>
      <w:r w:rsidRPr="00CC18D7">
        <w:t>11. Riksdagen tillkännager för regeringen som sin mening vad som i kap</w:t>
      </w:r>
      <w:r w:rsidRPr="00CC18D7">
        <w:t>i</w:t>
      </w:r>
      <w:r w:rsidRPr="00CC18D7">
        <w:t>tel 6.1 i motionen anförs om direktvalda regionfullmäktige.</w:t>
      </w:r>
    </w:p>
    <w:p w:rsidR="006D6D9F" w:rsidRPr="00CC18D7" w:rsidRDefault="006D6D9F">
      <w:pPr>
        <w:pStyle w:val="Normaltindrag"/>
      </w:pPr>
      <w:r w:rsidRPr="00CC18D7">
        <w:t>12. Riksdagen tillkännager för regeringen som sin mening vad som i kap</w:t>
      </w:r>
      <w:r w:rsidRPr="00CC18D7">
        <w:t>i</w:t>
      </w:r>
      <w:r w:rsidRPr="00CC18D7">
        <w:t>tel 6.2 i motionen anförs om pågående regionförsök.</w:t>
      </w:r>
    </w:p>
    <w:p w:rsidR="006D6D9F" w:rsidRPr="00CC18D7" w:rsidRDefault="006D6D9F">
      <w:pPr>
        <w:pStyle w:val="Normaltindrag"/>
      </w:pPr>
      <w:r w:rsidRPr="00CC18D7">
        <w:t>13. Riksdagen tillkännager för regeringen som sin mening vad som i kap</w:t>
      </w:r>
      <w:r w:rsidRPr="00CC18D7">
        <w:t>i</w:t>
      </w:r>
      <w:r w:rsidRPr="00CC18D7">
        <w:t>tel 6.3 i motionen anförs om att avveckla landshövdingens funktion i fö</w:t>
      </w:r>
      <w:r w:rsidRPr="00CC18D7">
        <w:t>r</w:t>
      </w:r>
      <w:r w:rsidRPr="00CC18D7">
        <w:t>sökslänen.</w:t>
      </w:r>
    </w:p>
    <w:p w:rsidR="006D6D9F" w:rsidRPr="00CC18D7" w:rsidRDefault="006D6D9F">
      <w:r w:rsidRPr="00CC18D7">
        <w:t>2001/02:K414 av Lena Ek (c) vari föreslås att riksdagen fattar följande beslut:</w:t>
      </w:r>
    </w:p>
    <w:p w:rsidR="006D6D9F" w:rsidRPr="00CC18D7" w:rsidRDefault="006D6D9F">
      <w:pPr>
        <w:pStyle w:val="Normaltindrag"/>
      </w:pPr>
      <w:r w:rsidRPr="00CC18D7">
        <w:t>Riksdagen tillkännager för regeringen som sin mening vad i motionen a</w:t>
      </w:r>
      <w:r w:rsidRPr="00CC18D7">
        <w:t>n</w:t>
      </w:r>
      <w:r w:rsidRPr="00CC18D7">
        <w:t>förs om att det inrättas ett regionfullmäktige på Gotland.</w:t>
      </w:r>
    </w:p>
    <w:p w:rsidR="006D6D9F" w:rsidRPr="00CC18D7" w:rsidRDefault="006D6D9F">
      <w:r w:rsidRPr="00CC18D7">
        <w:t xml:space="preserve">2001/02:Kr205 av Bo Lundgren m.fl. (m) vari föreslås att riksdagen fattar följande beslut: </w:t>
      </w:r>
    </w:p>
    <w:p w:rsidR="006D6D9F" w:rsidRPr="00CC18D7" w:rsidRDefault="006D6D9F">
      <w:pPr>
        <w:pStyle w:val="Normaltindrag"/>
      </w:pPr>
      <w:r w:rsidRPr="00CC18D7">
        <w:t xml:space="preserve">16. Riksdagen tillkännager för regeringen som sin mening vad i motionen anförs om den regionala försöksverksamheten. </w:t>
      </w:r>
    </w:p>
    <w:p w:rsidR="006D6D9F" w:rsidRPr="00CC18D7" w:rsidRDefault="006D6D9F">
      <w:r w:rsidRPr="00CC18D7">
        <w:t xml:space="preserve">2001/02:Kr342 av Gudrun Schyman m.fl. (v) vari föreslås att riksdagen fattar följande beslut: </w:t>
      </w:r>
    </w:p>
    <w:p w:rsidR="006D6D9F" w:rsidRPr="00CC18D7" w:rsidRDefault="006D6D9F">
      <w:pPr>
        <w:pStyle w:val="Normaltindrag"/>
      </w:pPr>
      <w:r w:rsidRPr="00CC18D7">
        <w:t>1. Riksdagen tillkännager för regeringen som sin mening att försöksver</w:t>
      </w:r>
      <w:r w:rsidRPr="00CC18D7">
        <w:t>k</w:t>
      </w:r>
      <w:r w:rsidRPr="00CC18D7">
        <w:t xml:space="preserve">samheten med s.k. kulturpåsar bör avbrytas. </w:t>
      </w:r>
    </w:p>
    <w:p w:rsidR="006D6D9F" w:rsidRPr="00CC18D7" w:rsidRDefault="006D6D9F">
      <w:pPr>
        <w:pStyle w:val="Normaltindrag"/>
      </w:pPr>
      <w:r w:rsidRPr="00CC18D7">
        <w:t xml:space="preserve">2. Riksdagen tillkännager för regeringen som sin mening att Kulturrådets roll och ansvar bör tydliggöras i enlighet med vad som anförs i motionen. </w:t>
      </w:r>
    </w:p>
    <w:p w:rsidR="006D6D9F" w:rsidRPr="00CC18D7" w:rsidRDefault="006D6D9F">
      <w:pPr>
        <w:pStyle w:val="Normaltindrag"/>
      </w:pPr>
      <w:r w:rsidRPr="00CC18D7">
        <w:t xml:space="preserve">3. Riksdagen tillkännager för regeringen som sin mening att fördelningen av kulturmedel regionalt och lokalt bör ske i dialog mellan Kulturrådet och regionerna/kommunerna på ett sådant vis att även den regionala och lokala kulturkompetensen tas till vara. </w:t>
      </w:r>
    </w:p>
    <w:p w:rsidR="006D6D9F" w:rsidRPr="00CC18D7" w:rsidRDefault="006D6D9F">
      <w:r w:rsidRPr="00CC18D7">
        <w:t>2001/02:Ub430 av Désirée Pethrus Engström m.fl. (kd) vari föreslås att rik</w:t>
      </w:r>
      <w:r w:rsidRPr="00CC18D7">
        <w:t>s</w:t>
      </w:r>
      <w:r w:rsidRPr="00CC18D7">
        <w:t>dagen fattar fö</w:t>
      </w:r>
      <w:r w:rsidRPr="00CC18D7">
        <w:t>l</w:t>
      </w:r>
      <w:r w:rsidRPr="00CC18D7">
        <w:t>jande beslut:</w:t>
      </w:r>
    </w:p>
    <w:p w:rsidR="006D6D9F" w:rsidRPr="00CC18D7" w:rsidRDefault="006D6D9F">
      <w:pPr>
        <w:pStyle w:val="Normaltindrag"/>
      </w:pPr>
      <w:r w:rsidRPr="00CC18D7">
        <w:t>1. Riksdagen tillkännager för regeringen som sin mening vad i motionen anförs om att Stockholmsregionen ges större frihet att organisera sig i enli</w:t>
      </w:r>
      <w:r w:rsidRPr="00CC18D7">
        <w:t>g</w:t>
      </w:r>
      <w:r w:rsidRPr="00CC18D7">
        <w:t xml:space="preserve">het med sina förutsättningar. </w:t>
      </w:r>
    </w:p>
    <w:p w:rsidR="006D6D9F" w:rsidRPr="00CC18D7" w:rsidRDefault="006D6D9F">
      <w:r w:rsidRPr="00CC18D7">
        <w:t>2001/02:N262 av Yvonne Ångström m.fl. (fp) vari föreslås att riksdagen fattar följande beslut:</w:t>
      </w:r>
    </w:p>
    <w:p w:rsidR="006D6D9F" w:rsidRPr="00CC18D7" w:rsidRDefault="006D6D9F">
      <w:pPr>
        <w:pStyle w:val="Normaltindrag"/>
      </w:pPr>
      <w:r w:rsidRPr="00CC18D7">
        <w:t>19. Riksdagen tillkännager för regeringen som sin mening vad i motionen anförs om beslutsfattande i regionerna.</w:t>
      </w:r>
    </w:p>
    <w:p w:rsidR="006D6D9F" w:rsidRPr="00CC18D7" w:rsidRDefault="006D6D9F">
      <w:r w:rsidRPr="00CC18D7">
        <w:t>2001/02:N364 av Ingegerd Saarinen m.fl. (mp) vari föreslås att riksdagen fattar följande beslut:</w:t>
      </w:r>
    </w:p>
    <w:p w:rsidR="006D6D9F" w:rsidRPr="00CC18D7" w:rsidRDefault="006D6D9F">
      <w:pPr>
        <w:pStyle w:val="Normaltindrag"/>
      </w:pPr>
      <w:r w:rsidRPr="00CC18D7">
        <w:t xml:space="preserve">22. Riksdagen tillkännager för regeringen som sin mening vad i motionen anförs om direktvalda regionfullmäktige. </w:t>
      </w:r>
    </w:p>
    <w:p w:rsidR="006D6D9F" w:rsidRPr="00CC18D7" w:rsidRDefault="006D6D9F"/>
    <w:p w:rsidR="006D6D9F" w:rsidRPr="00CC18D7" w:rsidRDefault="006D6D9F">
      <w:pPr>
        <w:pStyle w:val="Normaltindrag"/>
        <w:sectPr w:rsidR="00000000" w:rsidRPr="00CC18D7">
          <w:headerReference w:type="even" r:id="rId50"/>
          <w:headerReference w:type="default" r:id="rId51"/>
          <w:footerReference w:type="even" r:id="rId52"/>
          <w:footerReference w:type="default" r:id="rId53"/>
          <w:headerReference w:type="first" r:id="rId54"/>
          <w:footerReference w:type="first" r:id="rId55"/>
          <w:footnotePr>
            <w:numRestart w:val="eachPage"/>
          </w:footnotePr>
          <w:endnotePr>
            <w:numRestart w:val="eachSect"/>
          </w:endnotePr>
          <w:pgSz w:w="11906" w:h="16838" w:code="9"/>
          <w:pgMar w:top="907" w:right="4649" w:bottom="4508" w:left="1304" w:header="340" w:footer="227" w:gutter="0"/>
          <w:cols w:space="720"/>
          <w:titlePg/>
        </w:sectPr>
      </w:pPr>
    </w:p>
    <w:p w:rsidR="006D6D9F" w:rsidRPr="00CC18D7" w:rsidRDefault="006D6D9F">
      <w:pPr>
        <w:pStyle w:val="Bilaga"/>
      </w:pPr>
      <w:bookmarkStart w:id="101" w:name="_Toc533411391"/>
      <w:r w:rsidRPr="00CC18D7">
        <w:t>Bilaga 2</w:t>
      </w:r>
    </w:p>
    <w:p w:rsidR="006D6D9F" w:rsidRPr="00CC18D7" w:rsidRDefault="006D6D9F">
      <w:pPr>
        <w:pStyle w:val="Rubrik1"/>
        <w:rPr>
          <w:noProof w:val="0"/>
        </w:rPr>
      </w:pPr>
      <w:r w:rsidRPr="00CC18D7">
        <w:rPr>
          <w:noProof w:val="0"/>
        </w:rPr>
        <w:t>Regeringens lagförslag</w:t>
      </w:r>
      <w:bookmarkEnd w:id="101"/>
      <w:r w:rsidRPr="00CC18D7">
        <w:rPr>
          <w:noProof w:val="0"/>
        </w:rPr>
        <w:t xml:space="preserve"> </w:t>
      </w:r>
    </w:p>
    <w:p w:rsidR="006D6D9F" w:rsidRPr="00CC18D7" w:rsidRDefault="006D6D9F">
      <w:pPr>
        <w:pStyle w:val="Rubrik2"/>
      </w:pPr>
      <w:bookmarkStart w:id="102" w:name="_Toc510235668"/>
      <w:bookmarkStart w:id="103" w:name="_Toc514478176"/>
      <w:bookmarkStart w:id="104" w:name="_Toc514481331"/>
      <w:bookmarkStart w:id="105" w:name="_Toc514483641"/>
      <w:bookmarkStart w:id="106" w:name="_Toc522023566"/>
      <w:bookmarkStart w:id="107" w:name="_Toc522088900"/>
      <w:bookmarkStart w:id="108" w:name="_Toc522090108"/>
      <w:bookmarkStart w:id="109" w:name="_Toc522946800"/>
      <w:bookmarkStart w:id="110" w:name="_Toc522946852"/>
      <w:bookmarkStart w:id="111" w:name="_Toc522954276"/>
      <w:bookmarkStart w:id="112" w:name="_Toc522954328"/>
      <w:bookmarkStart w:id="113" w:name="_Toc523217339"/>
      <w:bookmarkStart w:id="114" w:name="_Toc523560038"/>
      <w:bookmarkStart w:id="115" w:name="_Toc523734076"/>
      <w:bookmarkStart w:id="116" w:name="_Toc524831796"/>
      <w:bookmarkStart w:id="117" w:name="_Toc524924401"/>
      <w:bookmarkStart w:id="118" w:name="_Toc524947091"/>
      <w:bookmarkStart w:id="119" w:name="_Toc525917210"/>
      <w:bookmarkStart w:id="120" w:name="_Toc526002956"/>
      <w:bookmarkStart w:id="121" w:name="_Toc526166818"/>
      <w:bookmarkStart w:id="122" w:name="_Toc526210330"/>
      <w:bookmarkStart w:id="123" w:name="_Toc526212502"/>
      <w:bookmarkStart w:id="124" w:name="_Toc526219499"/>
      <w:bookmarkStart w:id="125" w:name="_Toc533411392"/>
      <w:r w:rsidRPr="00CC18D7">
        <w:rPr>
          <w:kern w:val="1"/>
        </w:rPr>
        <w:t xml:space="preserve">1 </w:t>
      </w:r>
      <w:r w:rsidRPr="00CC18D7">
        <w:t>Förslag till lag om samverkansorgan i länen</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CC18D7">
        <w:t xml:space="preserve"> </w:t>
      </w:r>
    </w:p>
    <w:p w:rsidR="006D6D9F" w:rsidRPr="00CC18D7" w:rsidRDefault="006D6D9F">
      <w:pPr>
        <w:pStyle w:val="LagtextIndrag"/>
      </w:pPr>
      <w:r w:rsidRPr="00CC18D7">
        <w:t xml:space="preserve">Härigenom föreskrivs följande. </w:t>
      </w:r>
    </w:p>
    <w:p w:rsidR="006D6D9F" w:rsidRPr="00CC18D7" w:rsidRDefault="006D6D9F">
      <w:pPr>
        <w:pStyle w:val="R3"/>
        <w:spacing w:before="235"/>
        <w:outlineLvl w:val="0"/>
      </w:pPr>
      <w:r w:rsidRPr="00CC18D7">
        <w:t xml:space="preserve">Samverkansorgan </w:t>
      </w:r>
    </w:p>
    <w:p w:rsidR="006D6D9F" w:rsidRPr="00CC18D7" w:rsidRDefault="006D6D9F">
      <w:pPr>
        <w:pStyle w:val="LagtextIndrag"/>
      </w:pPr>
    </w:p>
    <w:p w:rsidR="006D6D9F" w:rsidRPr="00CC18D7" w:rsidRDefault="006D6D9F">
      <w:pPr>
        <w:pStyle w:val="Lagtext"/>
      </w:pPr>
      <w:r w:rsidRPr="00CC18D7">
        <w:rPr>
          <w:b/>
        </w:rPr>
        <w:t>1 §</w:t>
      </w:r>
      <w:r w:rsidRPr="00CC18D7">
        <w:t xml:space="preserve"> Med samverkansorgan avses i denna lag en kommunal beslutande för</w:t>
      </w:r>
      <w:r w:rsidRPr="00CC18D7">
        <w:softHyphen/>
        <w:t>samling inom ett län med särskild uppgift att svara för regionala utveck</w:t>
      </w:r>
      <w:r w:rsidRPr="00CC18D7">
        <w:softHyphen/>
        <w:t xml:space="preserve">lingsfrågor i länet. </w:t>
      </w:r>
    </w:p>
    <w:p w:rsidR="006D6D9F" w:rsidRPr="00CC18D7" w:rsidRDefault="006D6D9F">
      <w:pPr>
        <w:pStyle w:val="LagtextIndrag"/>
      </w:pPr>
    </w:p>
    <w:p w:rsidR="006D6D9F" w:rsidRPr="00CC18D7" w:rsidRDefault="006D6D9F">
      <w:pPr>
        <w:pStyle w:val="Lagtext"/>
      </w:pPr>
      <w:r w:rsidRPr="00CC18D7">
        <w:rPr>
          <w:b/>
        </w:rPr>
        <w:t>2 §</w:t>
      </w:r>
      <w:r w:rsidRPr="00CC18D7">
        <w:t xml:space="preserve"> Följande kommunala organ kan utgöra samverkansorgan: </w:t>
      </w:r>
    </w:p>
    <w:p w:rsidR="006D6D9F" w:rsidRPr="00CC18D7" w:rsidRDefault="006D6D9F">
      <w:pPr>
        <w:pStyle w:val="LagtextIndrag"/>
      </w:pPr>
      <w:r w:rsidRPr="00CC18D7">
        <w:t>1. ett kommunalförbund som har samtliga kommuner i länet som med</w:t>
      </w:r>
      <w:r w:rsidRPr="00CC18D7">
        <w:softHyphen/>
        <w:t xml:space="preserve">lemmar och där även landstinget kan ingå som medlem, </w:t>
      </w:r>
    </w:p>
    <w:p w:rsidR="006D6D9F" w:rsidRPr="00CC18D7" w:rsidRDefault="006D6D9F">
      <w:pPr>
        <w:pStyle w:val="LagtextIndrag"/>
      </w:pPr>
      <w:r w:rsidRPr="00CC18D7">
        <w:t>2. Gotlands kommun i Gotlands län, samt</w:t>
      </w:r>
    </w:p>
    <w:p w:rsidR="006D6D9F" w:rsidRPr="00CC18D7" w:rsidRDefault="006D6D9F">
      <w:pPr>
        <w:pStyle w:val="LagtextIndrag"/>
      </w:pPr>
      <w:r w:rsidRPr="00CC18D7">
        <w:t xml:space="preserve">3. landstinget i Skåne län och i Västra Götalands län. </w:t>
      </w:r>
    </w:p>
    <w:p w:rsidR="006D6D9F" w:rsidRPr="00CC18D7" w:rsidRDefault="006D6D9F">
      <w:pPr>
        <w:pStyle w:val="R3"/>
        <w:spacing w:before="235"/>
        <w:outlineLvl w:val="0"/>
      </w:pPr>
      <w:r w:rsidRPr="00CC18D7">
        <w:t>Uppgifter</w:t>
      </w:r>
    </w:p>
    <w:p w:rsidR="006D6D9F" w:rsidRPr="00CC18D7" w:rsidRDefault="006D6D9F">
      <w:pPr>
        <w:pStyle w:val="LagtextIndrag"/>
      </w:pPr>
    </w:p>
    <w:p w:rsidR="006D6D9F" w:rsidRPr="00CC18D7" w:rsidRDefault="006D6D9F">
      <w:pPr>
        <w:pStyle w:val="Lagtext"/>
      </w:pPr>
      <w:r w:rsidRPr="00CC18D7">
        <w:rPr>
          <w:b/>
        </w:rPr>
        <w:t>3 §</w:t>
      </w:r>
      <w:r w:rsidRPr="00CC18D7">
        <w:t xml:space="preserve"> Ett samverkansorgan har till uppgift att:</w:t>
      </w:r>
    </w:p>
    <w:p w:rsidR="006D6D9F" w:rsidRPr="00CC18D7" w:rsidRDefault="006D6D9F">
      <w:pPr>
        <w:pStyle w:val="LagtextIndrag"/>
      </w:pPr>
      <w:r w:rsidRPr="00CC18D7">
        <w:t>1. utarbeta program för länets utveckling som kommuner och landsting a</w:t>
      </w:r>
      <w:r w:rsidRPr="00CC18D7">
        <w:t>v</w:t>
      </w:r>
      <w:r w:rsidRPr="00CC18D7">
        <w:t>ser att genomföra i samarbete med andra parter,</w:t>
      </w:r>
    </w:p>
    <w:p w:rsidR="006D6D9F" w:rsidRPr="00CC18D7" w:rsidRDefault="006D6D9F">
      <w:pPr>
        <w:pStyle w:val="LagtextIndrag"/>
      </w:pPr>
      <w:r w:rsidRPr="00CC18D7">
        <w:t>2. samordna utvecklingsinsatser i länet för genomförande av pro</w:t>
      </w:r>
      <w:r w:rsidRPr="00CC18D7">
        <w:softHyphen/>
        <w:t>grammet,</w:t>
      </w:r>
    </w:p>
    <w:p w:rsidR="006D6D9F" w:rsidRPr="00CC18D7" w:rsidRDefault="006D6D9F">
      <w:pPr>
        <w:pStyle w:val="LagtextIndrag"/>
      </w:pPr>
      <w:r w:rsidRPr="00CC18D7">
        <w:t>3. besluta om användningen av vissa statliga medel för reg</w:t>
      </w:r>
      <w:r w:rsidRPr="00CC18D7">
        <w:t>i</w:t>
      </w:r>
      <w:r w:rsidRPr="00CC18D7">
        <w:t>onal ut</w:t>
      </w:r>
      <w:r w:rsidRPr="00CC18D7">
        <w:softHyphen/>
        <w:t>veckling,</w:t>
      </w:r>
    </w:p>
    <w:p w:rsidR="006D6D9F" w:rsidRPr="00CC18D7" w:rsidRDefault="006D6D9F">
      <w:pPr>
        <w:pStyle w:val="LagtextIndrag"/>
      </w:pPr>
      <w:r w:rsidRPr="00CC18D7">
        <w:t>4. besluta om prioritering bland åtgärder avseende infrastruktur m.m. vid upprättande av länsplaner för regional infrastruktur,</w:t>
      </w:r>
    </w:p>
    <w:p w:rsidR="006D6D9F" w:rsidRPr="00CC18D7" w:rsidRDefault="006D6D9F">
      <w:pPr>
        <w:pStyle w:val="LagtextIndrag"/>
      </w:pPr>
      <w:r w:rsidRPr="00CC18D7">
        <w:t>5. ta emot och bereda ansökningar om bidrag från EG:s strukturfonder a</w:t>
      </w:r>
      <w:r w:rsidRPr="00CC18D7">
        <w:t>v</w:t>
      </w:r>
      <w:r w:rsidRPr="00CC18D7">
        <w:t xml:space="preserve">seende mål 1 och mål 2, </w:t>
      </w:r>
    </w:p>
    <w:p w:rsidR="006D6D9F" w:rsidRPr="00CC18D7" w:rsidRDefault="006D6D9F">
      <w:pPr>
        <w:pStyle w:val="LagtextIndrag"/>
      </w:pPr>
      <w:r w:rsidRPr="00CC18D7">
        <w:t>6. följa upp åtgärder och effekter av utvecklingsarbetet i länet,</w:t>
      </w:r>
    </w:p>
    <w:p w:rsidR="006D6D9F" w:rsidRPr="00CC18D7" w:rsidRDefault="006D6D9F">
      <w:pPr>
        <w:pStyle w:val="LagtextIndrag"/>
      </w:pPr>
      <w:r w:rsidRPr="00CC18D7">
        <w:t xml:space="preserve">7. lämna en årlig redovisning avseende åtgärder och effekter till regeringen. </w:t>
      </w:r>
    </w:p>
    <w:p w:rsidR="006D6D9F" w:rsidRPr="00CC18D7" w:rsidRDefault="006D6D9F">
      <w:pPr>
        <w:pStyle w:val="R3"/>
        <w:spacing w:before="235"/>
        <w:outlineLvl w:val="0"/>
      </w:pPr>
      <w:r w:rsidRPr="00CC18D7">
        <w:t>Bildandet av samverkansorgan</w:t>
      </w:r>
    </w:p>
    <w:p w:rsidR="006D6D9F" w:rsidRPr="00CC18D7" w:rsidRDefault="006D6D9F">
      <w:pPr>
        <w:pStyle w:val="LagtextIndrag"/>
      </w:pPr>
    </w:p>
    <w:p w:rsidR="006D6D9F" w:rsidRPr="00CC18D7" w:rsidRDefault="006D6D9F">
      <w:pPr>
        <w:pStyle w:val="Lagtext"/>
      </w:pPr>
      <w:r w:rsidRPr="00CC18D7">
        <w:rPr>
          <w:b/>
        </w:rPr>
        <w:t>4 §</w:t>
      </w:r>
      <w:r w:rsidRPr="00CC18D7">
        <w:t xml:space="preserve"> De kommunala organ som beslutar att bilda ett samverkansorgan skall anmäla detta till regeringen.</w:t>
      </w:r>
    </w:p>
    <w:p w:rsidR="006D6D9F" w:rsidRPr="00CC18D7" w:rsidRDefault="006D6D9F">
      <w:pPr>
        <w:pStyle w:val="LagtextIndrag"/>
      </w:pPr>
      <w:r w:rsidRPr="00CC18D7">
        <w:t xml:space="preserve">Regeringen beslutar från vilken tidpunkt som samverksansorganet skall ha de uppgifter som framgår av 3 §. </w:t>
      </w:r>
    </w:p>
    <w:p w:rsidR="006D6D9F" w:rsidRPr="00CC18D7" w:rsidRDefault="006D6D9F">
      <w:pPr>
        <w:pStyle w:val="R3"/>
        <w:outlineLvl w:val="0"/>
      </w:pPr>
      <w:r w:rsidRPr="00CC18D7">
        <w:t>Samverkansorganets förhållande till statliga myndigheter m.fl.</w:t>
      </w:r>
    </w:p>
    <w:p w:rsidR="006D6D9F" w:rsidRPr="00CC18D7" w:rsidRDefault="006D6D9F">
      <w:pPr>
        <w:pStyle w:val="LagtextIndrag"/>
      </w:pPr>
    </w:p>
    <w:p w:rsidR="006D6D9F" w:rsidRPr="00CC18D7" w:rsidRDefault="006D6D9F">
      <w:pPr>
        <w:pStyle w:val="Lagtext"/>
      </w:pPr>
      <w:r w:rsidRPr="00CC18D7">
        <w:rPr>
          <w:b/>
        </w:rPr>
        <w:t>5 §</w:t>
      </w:r>
      <w:r w:rsidRPr="00CC18D7">
        <w:t xml:space="preserve"> Samverkansorganet skall vid utarbetande av utvecklingsprogram enligt 3 § 1 och upprättande av länsplaner för regional infrastruktur enligt 3 § 4 samråda med de statliga myndigheter som berörs.</w:t>
      </w:r>
    </w:p>
    <w:p w:rsidR="006D6D9F" w:rsidRPr="00CC18D7" w:rsidRDefault="006D6D9F">
      <w:pPr>
        <w:pStyle w:val="LagtextIndrag"/>
      </w:pPr>
    </w:p>
    <w:p w:rsidR="006D6D9F" w:rsidRPr="00CC18D7" w:rsidRDefault="006D6D9F">
      <w:pPr>
        <w:pStyle w:val="Lagtext"/>
      </w:pPr>
      <w:r w:rsidRPr="00CC18D7">
        <w:rPr>
          <w:b/>
        </w:rPr>
        <w:t>6 §</w:t>
      </w:r>
      <w:r w:rsidRPr="00CC18D7">
        <w:t xml:space="preserve"> Samverkansorganet i länet skall samverka med länets kommuner och landstinget.</w:t>
      </w:r>
    </w:p>
    <w:p w:rsidR="006D6D9F" w:rsidRPr="00CC18D7" w:rsidRDefault="006D6D9F">
      <w:pPr>
        <w:pStyle w:val="LagtextIndrag"/>
      </w:pPr>
    </w:p>
    <w:p w:rsidR="006D6D9F" w:rsidRPr="00CC18D7" w:rsidRDefault="006D6D9F">
      <w:pPr>
        <w:pStyle w:val="Lagtext"/>
      </w:pPr>
      <w:r w:rsidRPr="00CC18D7">
        <w:rPr>
          <w:b/>
        </w:rPr>
        <w:t>7 §</w:t>
      </w:r>
      <w:r w:rsidRPr="00CC18D7">
        <w:t xml:space="preserve"> Samverkansorganet bör samråda och samverka med företrädare för berö</w:t>
      </w:r>
      <w:r w:rsidRPr="00CC18D7">
        <w:t>r</w:t>
      </w:r>
      <w:r w:rsidRPr="00CC18D7">
        <w:t>da organisationer och näringslivet i länet.</w:t>
      </w:r>
    </w:p>
    <w:p w:rsidR="006D6D9F" w:rsidRPr="00CC18D7" w:rsidRDefault="006D6D9F">
      <w:pPr>
        <w:pStyle w:val="LagtextIndrag"/>
      </w:pPr>
    </w:p>
    <w:p w:rsidR="006D6D9F" w:rsidRPr="00CC18D7" w:rsidRDefault="006D6D9F">
      <w:pPr>
        <w:pStyle w:val="Lagtext"/>
      </w:pPr>
      <w:r w:rsidRPr="00CC18D7">
        <w:rPr>
          <w:b/>
        </w:rPr>
        <w:t>8 §</w:t>
      </w:r>
      <w:r w:rsidRPr="00CC18D7">
        <w:t xml:space="preserve"> Ett av samverkansorganet fastställt program för länets utveckling skall, om det inte finns särskilda skäl, beaktas av alla statliga myndigheter som bedriver verksamhet i länet.</w:t>
      </w:r>
    </w:p>
    <w:p w:rsidR="006D6D9F" w:rsidRPr="00CC18D7" w:rsidRDefault="006D6D9F">
      <w:pPr>
        <w:pStyle w:val="LagtextIndrag"/>
      </w:pPr>
      <w:r w:rsidRPr="00CC18D7">
        <w:t>Statliga myndigheter skall inom sina verksamhetsomr</w:t>
      </w:r>
      <w:r w:rsidRPr="00CC18D7">
        <w:t>å</w:t>
      </w:r>
      <w:r w:rsidRPr="00CC18D7">
        <w:t>den lämna sam</w:t>
      </w:r>
      <w:r w:rsidRPr="00CC18D7">
        <w:softHyphen/>
        <w:t>verkansorganet det biträde som det behöver för det regionala utveck</w:t>
      </w:r>
      <w:r w:rsidRPr="00CC18D7">
        <w:softHyphen/>
        <w:t>lingsarbetet. De skall också löpande informera samverkansorganet om påg</w:t>
      </w:r>
      <w:r w:rsidRPr="00CC18D7">
        <w:t>å</w:t>
      </w:r>
      <w:r w:rsidRPr="00CC18D7">
        <w:t>ende och plan</w:t>
      </w:r>
      <w:r w:rsidRPr="00CC18D7">
        <w:t>e</w:t>
      </w:r>
      <w:r w:rsidRPr="00CC18D7">
        <w:t>rade verksamheter som har betydelse för länets ut</w:t>
      </w:r>
      <w:r w:rsidRPr="00CC18D7">
        <w:softHyphen/>
        <w:t>veckling.</w:t>
      </w:r>
    </w:p>
    <w:p w:rsidR="006D6D9F" w:rsidRPr="00CC18D7" w:rsidRDefault="006D6D9F">
      <w:pPr>
        <w:pStyle w:val="R3"/>
        <w:outlineLvl w:val="0"/>
      </w:pPr>
      <w:r w:rsidRPr="00CC18D7">
        <w:t>Avveckling av samverkansorgan</w:t>
      </w:r>
    </w:p>
    <w:p w:rsidR="006D6D9F" w:rsidRPr="00CC18D7" w:rsidRDefault="006D6D9F">
      <w:pPr>
        <w:pStyle w:val="LagtextIndrag"/>
      </w:pPr>
    </w:p>
    <w:p w:rsidR="006D6D9F" w:rsidRPr="00CC18D7" w:rsidRDefault="006D6D9F">
      <w:pPr>
        <w:pStyle w:val="Lagtext"/>
      </w:pPr>
      <w:r w:rsidRPr="00CC18D7">
        <w:rPr>
          <w:b/>
        </w:rPr>
        <w:t>9 §</w:t>
      </w:r>
      <w:r w:rsidRPr="00CC18D7">
        <w:t xml:space="preserve"> Ett samverkansorgan kan hos regeringen begära att det befrias från sina uppgifter. Om en kommun träder ut ur ett kommunalförbund som är sam</w:t>
      </w:r>
      <w:r w:rsidRPr="00CC18D7">
        <w:softHyphen/>
        <w:t>verkansorgan eller detta upplöses skall samverkansorganet anmäla detta till regeringen.</w:t>
      </w:r>
    </w:p>
    <w:p w:rsidR="006D6D9F" w:rsidRPr="00CC18D7" w:rsidRDefault="006D6D9F">
      <w:pPr>
        <w:pStyle w:val="LagtextIndrag"/>
      </w:pPr>
      <w:r w:rsidRPr="00CC18D7">
        <w:t>Om ett samverkansorgan framställt en begäran eller gjort en anmälan enligt första stycket skall samverkansorganet avvecklas. Regeringen be</w:t>
      </w:r>
      <w:r w:rsidRPr="00CC18D7">
        <w:softHyphen/>
        <w:t>slutar från vilken tidpunkt uppgifterna enligt denna lag inte skall åvila samverkansorg</w:t>
      </w:r>
      <w:r w:rsidRPr="00CC18D7">
        <w:t>a</w:t>
      </w:r>
      <w:r w:rsidRPr="00CC18D7">
        <w:t>net.</w:t>
      </w:r>
    </w:p>
    <w:p w:rsidR="006D6D9F" w:rsidRPr="00CC18D7" w:rsidRDefault="006D6D9F">
      <w:pPr>
        <w:pStyle w:val="R3"/>
        <w:outlineLvl w:val="0"/>
      </w:pPr>
      <w:r w:rsidRPr="00CC18D7">
        <w:t>Regionfullmäktige och regionstyrelse</w:t>
      </w:r>
    </w:p>
    <w:p w:rsidR="006D6D9F" w:rsidRPr="00CC18D7" w:rsidRDefault="006D6D9F">
      <w:pPr>
        <w:pStyle w:val="LagtextIndrag"/>
      </w:pPr>
    </w:p>
    <w:p w:rsidR="006D6D9F" w:rsidRPr="00CC18D7" w:rsidRDefault="006D6D9F">
      <w:pPr>
        <w:pStyle w:val="Lagtext"/>
      </w:pPr>
      <w:r w:rsidRPr="00CC18D7">
        <w:rPr>
          <w:b/>
        </w:rPr>
        <w:t>10 §</w:t>
      </w:r>
      <w:r w:rsidRPr="00CC18D7">
        <w:t xml:space="preserve"> Skåne läns landsting och Västra Götalands läns landsting får besluta att landstingsfullmäktige och landstingsstyrelse i stället skall betecknas regio</w:t>
      </w:r>
      <w:r w:rsidRPr="00CC18D7">
        <w:t>n</w:t>
      </w:r>
      <w:r w:rsidRPr="00CC18D7">
        <w:t>fullmäktige respektive regionstyrelse.</w:t>
      </w:r>
    </w:p>
    <w:p w:rsidR="006D6D9F" w:rsidRPr="00CC18D7" w:rsidRDefault="006D6D9F">
      <w:pPr>
        <w:pStyle w:val="LagtextIndrag"/>
      </w:pPr>
      <w:r w:rsidRPr="00CC18D7">
        <w:t>Vad som sägs i lag eller annan författning, dock inte vallagen (1997:157), om landstingsfullmäktige och landstingsstyrelsen gäller i sådant fall för reg</w:t>
      </w:r>
      <w:r w:rsidRPr="00CC18D7">
        <w:t>i</w:t>
      </w:r>
      <w:r w:rsidRPr="00CC18D7">
        <w:t>onfullmäktige och regionstyrelsen.</w:t>
      </w:r>
    </w:p>
    <w:p w:rsidR="006D6D9F" w:rsidRPr="00CC18D7" w:rsidRDefault="006D6D9F">
      <w:pPr>
        <w:pStyle w:val="R3"/>
      </w:pPr>
      <w:r w:rsidRPr="00CC18D7">
        <w:t xml:space="preserve">Bemyndigande </w:t>
      </w:r>
    </w:p>
    <w:p w:rsidR="006D6D9F" w:rsidRPr="00CC18D7" w:rsidRDefault="006D6D9F">
      <w:pPr>
        <w:pStyle w:val="LagtextIndrag"/>
      </w:pPr>
    </w:p>
    <w:p w:rsidR="006D6D9F" w:rsidRPr="00CC18D7" w:rsidRDefault="006D6D9F">
      <w:pPr>
        <w:pStyle w:val="Lagtext"/>
      </w:pPr>
      <w:r w:rsidRPr="00CC18D7">
        <w:rPr>
          <w:b/>
        </w:rPr>
        <w:t>11 §</w:t>
      </w:r>
      <w:r w:rsidRPr="00CC18D7">
        <w:t xml:space="preserve"> Regeringen får meddela de närmare föreskrifter som behövs för upp</w:t>
      </w:r>
      <w:r w:rsidRPr="00CC18D7">
        <w:softHyphen/>
        <w:t>rättande av länsplaner för regional infrastruktur samt för samverkans</w:t>
      </w:r>
      <w:r w:rsidRPr="00CC18D7">
        <w:softHyphen/>
        <w:t>organets uppföljning av verksamheten och återrapportering till regeringen.</w:t>
      </w:r>
    </w:p>
    <w:p w:rsidR="006D6D9F" w:rsidRPr="00CC18D7" w:rsidRDefault="006D6D9F">
      <w:r w:rsidRPr="00CC18D7">
        <w:t>____________</w:t>
      </w:r>
    </w:p>
    <w:p w:rsidR="006D6D9F" w:rsidRPr="00CC18D7" w:rsidRDefault="006D6D9F">
      <w:pPr>
        <w:pStyle w:val="LagtextIndrag"/>
        <w:rPr>
          <w:snapToGrid w:val="0"/>
          <w:lang w:eastAsia="sv-SE"/>
        </w:rPr>
      </w:pPr>
    </w:p>
    <w:p w:rsidR="006D6D9F" w:rsidRPr="00CC18D7" w:rsidRDefault="006D6D9F">
      <w:pPr>
        <w:pStyle w:val="LagtextIndrag"/>
        <w:rPr>
          <w:snapToGrid w:val="0"/>
          <w:lang w:eastAsia="sv-SE"/>
        </w:rPr>
      </w:pPr>
      <w:r w:rsidRPr="00CC18D7">
        <w:rPr>
          <w:snapToGrid w:val="0"/>
          <w:lang w:eastAsia="sv-SE"/>
        </w:rPr>
        <w:t>1. Denna lag träder i kraft den 1 juli 2002.</w:t>
      </w:r>
    </w:p>
    <w:p w:rsidR="006D6D9F" w:rsidRPr="00CC18D7" w:rsidRDefault="006D6D9F">
      <w:pPr>
        <w:pStyle w:val="LagtextIndrag"/>
        <w:rPr>
          <w:snapToGrid w:val="0"/>
          <w:lang w:eastAsia="sv-SE"/>
        </w:rPr>
      </w:pPr>
      <w:r w:rsidRPr="00CC18D7">
        <w:rPr>
          <w:snapToGrid w:val="0"/>
          <w:lang w:eastAsia="sv-SE"/>
        </w:rPr>
        <w:t>2. Bestämmelserna i 2 § 3 och 10 § gäller till och med den 31 december 2006.</w:t>
      </w:r>
    </w:p>
    <w:p w:rsidR="006D6D9F" w:rsidRPr="00CC18D7" w:rsidRDefault="006D6D9F">
      <w:pPr>
        <w:pStyle w:val="LagtextIndrag"/>
        <w:rPr>
          <w:snapToGrid w:val="0"/>
          <w:lang w:eastAsia="sv-SE"/>
        </w:rPr>
      </w:pPr>
      <w:r w:rsidRPr="00CC18D7">
        <w:rPr>
          <w:snapToGrid w:val="0"/>
          <w:lang w:eastAsia="sv-SE"/>
        </w:rPr>
        <w:t>3. Bestämmelserna i 3 § tillämpas från och med den 1 j</w:t>
      </w:r>
      <w:r w:rsidRPr="00CC18D7">
        <w:rPr>
          <w:snapToGrid w:val="0"/>
          <w:lang w:eastAsia="sv-SE"/>
        </w:rPr>
        <w:t>a</w:t>
      </w:r>
      <w:r w:rsidRPr="00CC18D7">
        <w:rPr>
          <w:snapToGrid w:val="0"/>
          <w:lang w:eastAsia="sv-SE"/>
        </w:rPr>
        <w:t>nuari 2003.</w:t>
      </w:r>
    </w:p>
    <w:p w:rsidR="006D6D9F" w:rsidRPr="00CC18D7" w:rsidRDefault="006D6D9F">
      <w:pPr>
        <w:pStyle w:val="LagtextIndrag"/>
        <w:rPr>
          <w:snapToGrid w:val="0"/>
          <w:lang w:eastAsia="sv-SE"/>
        </w:rPr>
      </w:pPr>
      <w:r w:rsidRPr="00CC18D7">
        <w:rPr>
          <w:snapToGrid w:val="0"/>
          <w:lang w:eastAsia="sv-SE"/>
        </w:rPr>
        <w:t xml:space="preserve">4. De regionala självstyrelseorgan som omfattas av lagen (1996:1414) om försöksverksamhet med ändrad regional ansvarsfördelning anses från den </w:t>
      </w:r>
      <w:r w:rsidRPr="00CC18D7">
        <w:rPr>
          <w:snapToGrid w:val="0"/>
          <w:lang w:eastAsia="sv-SE"/>
        </w:rPr>
        <w:br/>
        <w:t>1 januari 2003 utan anmälan enligt 4 § utgöra samverksansorgan enligt denna lag om det regionala självstyrelseorganet inte dessförinnan begärt att det skall befrias från uppgifterna. I Kalmar län får ett nybildat kommunalförbund utg</w:t>
      </w:r>
      <w:r w:rsidRPr="00CC18D7">
        <w:rPr>
          <w:snapToGrid w:val="0"/>
          <w:lang w:eastAsia="sv-SE"/>
        </w:rPr>
        <w:t>ö</w:t>
      </w:r>
      <w:r w:rsidRPr="00CC18D7">
        <w:rPr>
          <w:snapToGrid w:val="0"/>
          <w:lang w:eastAsia="sv-SE"/>
        </w:rPr>
        <w:t xml:space="preserve">ra samverkansorgan när regionförbundet likvideras.  </w:t>
      </w:r>
    </w:p>
    <w:p w:rsidR="006D6D9F" w:rsidRPr="00CC18D7" w:rsidRDefault="006D6D9F">
      <w:r w:rsidRPr="00CC18D7">
        <w:br w:type="page"/>
      </w:r>
    </w:p>
    <w:p w:rsidR="006D6D9F" w:rsidRPr="00CC18D7" w:rsidRDefault="006D6D9F">
      <w:pPr>
        <w:pStyle w:val="Rubrik2"/>
        <w:spacing w:before="0"/>
        <w:rPr>
          <w:snapToGrid w:val="0"/>
          <w:lang w:eastAsia="sv-SE"/>
        </w:rPr>
      </w:pPr>
      <w:bookmarkStart w:id="126" w:name="_Toc533411393"/>
      <w:r w:rsidRPr="00CC18D7">
        <w:rPr>
          <w:snapToGrid w:val="0"/>
          <w:lang w:eastAsia="sv-SE"/>
        </w:rPr>
        <w:t>2 Förslag till lag om upphävande av lagen (1996:1415) om försöksverksamhet med regionförbund i Kalmar län och Skåne län</w:t>
      </w:r>
      <w:bookmarkEnd w:id="126"/>
    </w:p>
    <w:p w:rsidR="006D6D9F" w:rsidRPr="00CC18D7" w:rsidRDefault="006D6D9F">
      <w:pPr>
        <w:pStyle w:val="LagtextIndrag"/>
        <w:rPr>
          <w:snapToGrid w:val="0"/>
          <w:lang w:eastAsia="sv-SE"/>
        </w:rPr>
      </w:pPr>
      <w:r w:rsidRPr="00CC18D7">
        <w:rPr>
          <w:snapToGrid w:val="0"/>
          <w:lang w:eastAsia="sv-SE"/>
        </w:rPr>
        <w:t>Härigenom föreskrivs att lagen (1996:1415) om försöksverksamhet med regionförbund i Kalmar län och Skåne län skall upphöra att gälla vid ut-gången av år 2002.</w:t>
      </w:r>
    </w:p>
    <w:p w:rsidR="006D6D9F" w:rsidRPr="00CC18D7" w:rsidRDefault="006D6D9F">
      <w:pPr>
        <w:pStyle w:val="LagtextIndrag"/>
      </w:pPr>
    </w:p>
    <w:p w:rsidR="006D6D9F" w:rsidRPr="00CC18D7" w:rsidRDefault="006D6D9F">
      <w:pPr>
        <w:pStyle w:val="LagtextIndrag"/>
        <w:rPr>
          <w:snapToGrid w:val="0"/>
          <w:lang w:eastAsia="sv-SE"/>
        </w:rPr>
      </w:pPr>
      <w:r w:rsidRPr="00CC18D7">
        <w:rPr>
          <w:snapToGrid w:val="0"/>
          <w:lang w:eastAsia="sv-SE"/>
        </w:rPr>
        <w:t xml:space="preserve">Äldre föreskrifter gäller fortfarande i fråga om likvidation. </w:t>
      </w:r>
    </w:p>
    <w:p w:rsidR="006D6D9F" w:rsidRPr="00CC18D7" w:rsidRDefault="006D6D9F">
      <w:pPr>
        <w:pStyle w:val="Rubrik2"/>
        <w:rPr>
          <w:snapToGrid w:val="0"/>
          <w:lang w:eastAsia="sv-SE"/>
        </w:rPr>
      </w:pPr>
      <w:bookmarkStart w:id="127" w:name="_Toc533411394"/>
      <w:r w:rsidRPr="00CC18D7">
        <w:rPr>
          <w:snapToGrid w:val="0"/>
          <w:lang w:eastAsia="sv-SE"/>
        </w:rPr>
        <w:br w:type="page"/>
        <w:t>3 Förslag till lag om ändring i lagen (1997:734) om ansvar för viss kollektiv persontrafik</w:t>
      </w:r>
      <w:bookmarkEnd w:id="127"/>
    </w:p>
    <w:p w:rsidR="006D6D9F" w:rsidRPr="00CC18D7" w:rsidRDefault="006D6D9F">
      <w:pPr>
        <w:pStyle w:val="LagtextIndrag"/>
        <w:rPr>
          <w:snapToGrid w:val="0"/>
          <w:lang w:eastAsia="sv-SE"/>
        </w:rPr>
      </w:pPr>
      <w:r w:rsidRPr="00CC18D7">
        <w:rPr>
          <w:snapToGrid w:val="0"/>
          <w:lang w:eastAsia="sv-SE"/>
        </w:rPr>
        <w:t>Härigenom föreskrivs i fråga om lagen (1997:734) om ansvar för viss ko</w:t>
      </w:r>
      <w:r w:rsidRPr="00CC18D7">
        <w:rPr>
          <w:snapToGrid w:val="0"/>
          <w:lang w:eastAsia="sv-SE"/>
        </w:rPr>
        <w:t>l</w:t>
      </w:r>
      <w:r w:rsidRPr="00CC18D7">
        <w:rPr>
          <w:snapToGrid w:val="0"/>
          <w:lang w:eastAsia="sv-SE"/>
        </w:rPr>
        <w:t>lektiv persontrafik att 4 och 5 §§ skall ha följande l</w:t>
      </w:r>
      <w:r w:rsidRPr="00CC18D7">
        <w:rPr>
          <w:snapToGrid w:val="0"/>
          <w:lang w:eastAsia="sv-SE"/>
        </w:rPr>
        <w:t>y</w:t>
      </w:r>
      <w:r w:rsidRPr="00CC18D7">
        <w:rPr>
          <w:snapToGrid w:val="0"/>
          <w:lang w:eastAsia="sv-SE"/>
        </w:rPr>
        <w:t>delse.</w:t>
      </w:r>
    </w:p>
    <w:p w:rsidR="006D6D9F" w:rsidRPr="00CC18D7" w:rsidRDefault="006D6D9F">
      <w:pPr>
        <w:rPr>
          <w:i/>
          <w:snapToGrid w:val="0"/>
          <w:sz w:val="25"/>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C18D7">
        <w:tblPrEx>
          <w:tblCellMar>
            <w:top w:w="0" w:type="dxa"/>
            <w:bottom w:w="0" w:type="dxa"/>
          </w:tblCellMar>
        </w:tblPrEx>
        <w:trPr>
          <w:tblHeader/>
        </w:trPr>
        <w:tc>
          <w:tcPr>
            <w:tcW w:w="3090" w:type="dxa"/>
          </w:tcPr>
          <w:p w:rsidR="006D6D9F" w:rsidRPr="00CC18D7" w:rsidRDefault="006D6D9F">
            <w:pPr>
              <w:pStyle w:val="LagtextRubrik"/>
              <w:rPr>
                <w:snapToGrid w:val="0"/>
                <w:lang w:eastAsia="sv-SE"/>
              </w:rPr>
            </w:pPr>
            <w:r w:rsidRPr="00CC18D7">
              <w:rPr>
                <w:snapToGrid w:val="0"/>
                <w:lang w:eastAsia="sv-SE"/>
              </w:rPr>
              <w:t>Nuvarande lydelse</w:t>
            </w:r>
          </w:p>
        </w:tc>
        <w:tc>
          <w:tcPr>
            <w:tcW w:w="3090" w:type="dxa"/>
          </w:tcPr>
          <w:p w:rsidR="006D6D9F" w:rsidRPr="00CC18D7" w:rsidRDefault="006D6D9F">
            <w:pPr>
              <w:pStyle w:val="LagtextRubrik"/>
              <w:rPr>
                <w:snapToGrid w:val="0"/>
                <w:lang w:eastAsia="sv-SE"/>
              </w:rPr>
            </w:pPr>
            <w:r w:rsidRPr="00CC18D7">
              <w:rPr>
                <w:snapToGrid w:val="0"/>
                <w:lang w:eastAsia="sv-SE"/>
              </w:rPr>
              <w:t>Föreslagen lydelse</w:t>
            </w:r>
          </w:p>
        </w:tc>
      </w:tr>
      <w:tr w:rsidR="00000000" w:rsidRPr="00CC18D7">
        <w:tblPrEx>
          <w:tblCellMar>
            <w:top w:w="0" w:type="dxa"/>
            <w:bottom w:w="0" w:type="dxa"/>
          </w:tblCellMar>
        </w:tblPrEx>
        <w:trPr>
          <w:tblHeader/>
        </w:trPr>
        <w:tc>
          <w:tcPr>
            <w:tcW w:w="6180" w:type="dxa"/>
            <w:gridSpan w:val="2"/>
          </w:tcPr>
          <w:p w:rsidR="006D6D9F" w:rsidRPr="00CC18D7" w:rsidRDefault="006D6D9F">
            <w:pPr>
              <w:jc w:val="center"/>
              <w:rPr>
                <w:snapToGrid w:val="0"/>
                <w:lang w:eastAsia="sv-SE"/>
              </w:rPr>
            </w:pPr>
            <w:r w:rsidRPr="00CC18D7">
              <w:rPr>
                <w:snapToGrid w:val="0"/>
                <w:lang w:eastAsia="sv-SE"/>
              </w:rPr>
              <w:t>4 §</w:t>
            </w:r>
          </w:p>
          <w:p w:rsidR="006D6D9F" w:rsidRPr="00CC18D7" w:rsidRDefault="006D6D9F">
            <w:pPr>
              <w:pStyle w:val="LagtextIndrag"/>
              <w:rPr>
                <w:snapToGrid w:val="0"/>
                <w:lang w:eastAsia="sv-SE"/>
              </w:rPr>
            </w:pPr>
            <w:r w:rsidRPr="00CC18D7">
              <w:rPr>
                <w:snapToGrid w:val="0"/>
                <w:lang w:eastAsia="sv-SE"/>
              </w:rPr>
              <w:t>Länstrafikansvariga är landstinget och kommunerna i länet gemensamt. I Stockholms län är landstinget länstrafikansvarigt och i Gotlands län är  ko</w:t>
            </w:r>
            <w:r w:rsidRPr="00CC18D7">
              <w:rPr>
                <w:snapToGrid w:val="0"/>
                <w:lang w:eastAsia="sv-SE"/>
              </w:rPr>
              <w:t>m</w:t>
            </w:r>
            <w:r w:rsidRPr="00CC18D7">
              <w:rPr>
                <w:snapToGrid w:val="0"/>
                <w:lang w:eastAsia="sv-SE"/>
              </w:rPr>
              <w:t>munen länstrafikansvarig. Landstinget och kommunerna i övriga län kan komma överens om att antingen landstinget eller kommunerna skall vara länstrafikansvariga.</w:t>
            </w:r>
          </w:p>
        </w:tc>
      </w:tr>
      <w:tr w:rsidR="00000000" w:rsidRPr="00CC18D7">
        <w:tblPrEx>
          <w:tblCellMar>
            <w:top w:w="0" w:type="dxa"/>
            <w:bottom w:w="0" w:type="dxa"/>
          </w:tblCellMar>
        </w:tblPrEx>
        <w:trPr>
          <w:trHeight w:val="1139"/>
          <w:tblHeader/>
        </w:trPr>
        <w:tc>
          <w:tcPr>
            <w:tcW w:w="3090" w:type="dxa"/>
          </w:tcPr>
          <w:p w:rsidR="006D6D9F" w:rsidRPr="00CC18D7" w:rsidRDefault="006D6D9F">
            <w:pPr>
              <w:pStyle w:val="LagtextIndrag"/>
              <w:rPr>
                <w:i/>
                <w:snapToGrid w:val="0"/>
                <w:lang w:eastAsia="sv-SE"/>
              </w:rPr>
            </w:pPr>
            <w:r w:rsidRPr="00CC18D7">
              <w:rPr>
                <w:i/>
                <w:snapToGrid w:val="0"/>
                <w:lang w:eastAsia="sv-SE"/>
              </w:rPr>
              <w:t>I Kalmar län och Skåne län kan ett regionförbund enligt lagen (1996:</w:t>
            </w:r>
            <w:r w:rsidRPr="00CC18D7">
              <w:rPr>
                <w:i/>
                <w:snapToGrid w:val="0"/>
                <w:lang w:eastAsia="sv-SE"/>
              </w:rPr>
              <w:br/>
              <w:t>1415) om försöksverksamhet med regionförbund i Kalmar län och Skåne län vara länstr</w:t>
            </w:r>
            <w:r w:rsidRPr="00CC18D7">
              <w:rPr>
                <w:i/>
                <w:snapToGrid w:val="0"/>
                <w:lang w:eastAsia="sv-SE"/>
              </w:rPr>
              <w:t>a</w:t>
            </w:r>
            <w:r w:rsidRPr="00CC18D7">
              <w:rPr>
                <w:i/>
                <w:snapToGrid w:val="0"/>
                <w:lang w:eastAsia="sv-SE"/>
              </w:rPr>
              <w:t>fikansvarigt.</w:t>
            </w:r>
          </w:p>
          <w:p w:rsidR="006D6D9F" w:rsidRPr="00CC18D7" w:rsidRDefault="006D6D9F">
            <w:pPr>
              <w:pStyle w:val="LagtextIndrag"/>
              <w:rPr>
                <w:i/>
                <w:snapToGrid w:val="0"/>
                <w:lang w:eastAsia="sv-SE"/>
              </w:rPr>
            </w:pPr>
          </w:p>
        </w:tc>
        <w:tc>
          <w:tcPr>
            <w:tcW w:w="3090" w:type="dxa"/>
          </w:tcPr>
          <w:p w:rsidR="006D6D9F" w:rsidRPr="00CC18D7" w:rsidRDefault="006D6D9F">
            <w:pPr>
              <w:pStyle w:val="LagtextIndrag"/>
              <w:rPr>
                <w:snapToGrid w:val="0"/>
                <w:lang w:eastAsia="sv-SE"/>
              </w:rPr>
            </w:pPr>
          </w:p>
        </w:tc>
      </w:tr>
      <w:tr w:rsidR="00000000" w:rsidRPr="00CC18D7">
        <w:tblPrEx>
          <w:tblCellMar>
            <w:top w:w="0" w:type="dxa"/>
            <w:bottom w:w="0" w:type="dxa"/>
          </w:tblCellMar>
        </w:tblPrEx>
        <w:trPr>
          <w:tblHeader/>
        </w:trPr>
        <w:tc>
          <w:tcPr>
            <w:tcW w:w="6180" w:type="dxa"/>
            <w:gridSpan w:val="2"/>
          </w:tcPr>
          <w:p w:rsidR="006D6D9F" w:rsidRPr="00CC18D7" w:rsidRDefault="006D6D9F">
            <w:pPr>
              <w:pStyle w:val="Lagtext"/>
              <w:jc w:val="center"/>
              <w:rPr>
                <w:snapToGrid w:val="0"/>
                <w:lang w:eastAsia="sv-SE"/>
              </w:rPr>
            </w:pPr>
            <w:r w:rsidRPr="00CC18D7">
              <w:rPr>
                <w:snapToGrid w:val="0"/>
                <w:lang w:eastAsia="sv-SE"/>
              </w:rPr>
              <w:t>5  §</w:t>
            </w:r>
          </w:p>
        </w:tc>
      </w:tr>
      <w:tr w:rsidR="00000000" w:rsidRPr="00CC18D7">
        <w:tblPrEx>
          <w:tblCellMar>
            <w:top w:w="0" w:type="dxa"/>
            <w:bottom w:w="0" w:type="dxa"/>
          </w:tblCellMar>
        </w:tblPrEx>
        <w:trPr>
          <w:tblHeader/>
        </w:trPr>
        <w:tc>
          <w:tcPr>
            <w:tcW w:w="3090" w:type="dxa"/>
          </w:tcPr>
          <w:p w:rsidR="006D6D9F" w:rsidRPr="00CC18D7" w:rsidRDefault="006D6D9F">
            <w:pPr>
              <w:pStyle w:val="LagtextIndrag"/>
              <w:ind w:firstLine="0"/>
              <w:rPr>
                <w:snapToGrid w:val="0"/>
                <w:lang w:eastAsia="sv-SE"/>
              </w:rPr>
            </w:pPr>
            <w:r w:rsidRPr="00CC18D7">
              <w:rPr>
                <w:snapToGrid w:val="0"/>
                <w:lang w:eastAsia="sv-SE"/>
              </w:rPr>
              <w:t xml:space="preserve">Ett landsting </w:t>
            </w:r>
            <w:r w:rsidRPr="00CC18D7">
              <w:rPr>
                <w:i/>
                <w:snapToGrid w:val="0"/>
                <w:lang w:eastAsia="sv-SE"/>
              </w:rPr>
              <w:t>eller ett regionförbund</w:t>
            </w:r>
            <w:r w:rsidRPr="00CC18D7">
              <w:rPr>
                <w:snapToGrid w:val="0"/>
                <w:lang w:eastAsia="sv-SE"/>
              </w:rPr>
              <w:t xml:space="preserve"> som ensamt är länstrafikansvarigt eller en kommun som ensam är län</w:t>
            </w:r>
            <w:r w:rsidRPr="00CC18D7">
              <w:rPr>
                <w:snapToGrid w:val="0"/>
                <w:lang w:eastAsia="sv-SE"/>
              </w:rPr>
              <w:t>s</w:t>
            </w:r>
            <w:r w:rsidRPr="00CC18D7">
              <w:rPr>
                <w:snapToGrid w:val="0"/>
                <w:lang w:eastAsia="sv-SE"/>
              </w:rPr>
              <w:t>trafikansvarig, skall också vara tr</w:t>
            </w:r>
            <w:r w:rsidRPr="00CC18D7">
              <w:rPr>
                <w:snapToGrid w:val="0"/>
                <w:lang w:eastAsia="sv-SE"/>
              </w:rPr>
              <w:t>a</w:t>
            </w:r>
            <w:r w:rsidRPr="00CC18D7">
              <w:rPr>
                <w:snapToGrid w:val="0"/>
                <w:lang w:eastAsia="sv-SE"/>
              </w:rPr>
              <w:t>fikhuvudman. I övriga fall skall trafikhuvudmannen vara ett komm</w:t>
            </w:r>
            <w:r w:rsidRPr="00CC18D7">
              <w:rPr>
                <w:snapToGrid w:val="0"/>
                <w:lang w:eastAsia="sv-SE"/>
              </w:rPr>
              <w:t>u</w:t>
            </w:r>
            <w:r w:rsidRPr="00CC18D7">
              <w:rPr>
                <w:snapToGrid w:val="0"/>
                <w:lang w:eastAsia="sv-SE"/>
              </w:rPr>
              <w:t>nalförbund. Om de som är länstrafi</w:t>
            </w:r>
            <w:r w:rsidRPr="00CC18D7">
              <w:rPr>
                <w:snapToGrid w:val="0"/>
                <w:lang w:eastAsia="sv-SE"/>
              </w:rPr>
              <w:t>k</w:t>
            </w:r>
            <w:r w:rsidRPr="00CC18D7">
              <w:rPr>
                <w:snapToGrid w:val="0"/>
                <w:lang w:eastAsia="sv-SE"/>
              </w:rPr>
              <w:t>ansvariga är överens om det, får dock trafikhuvudmannen i stället för ett kommunalförbund vara ett aktieb</w:t>
            </w:r>
            <w:r w:rsidRPr="00CC18D7">
              <w:rPr>
                <w:snapToGrid w:val="0"/>
                <w:lang w:eastAsia="sv-SE"/>
              </w:rPr>
              <w:t>o</w:t>
            </w:r>
            <w:r w:rsidRPr="00CC18D7">
              <w:rPr>
                <w:snapToGrid w:val="0"/>
                <w:lang w:eastAsia="sv-SE"/>
              </w:rPr>
              <w:t xml:space="preserve">lag, som har bildats för ändamålet. De som är länstrafikansvariga skall inneha samtliga aktier i bolaget. </w:t>
            </w:r>
          </w:p>
        </w:tc>
        <w:tc>
          <w:tcPr>
            <w:tcW w:w="3090" w:type="dxa"/>
          </w:tcPr>
          <w:p w:rsidR="006D6D9F" w:rsidRPr="00CC18D7" w:rsidRDefault="006D6D9F">
            <w:pPr>
              <w:pStyle w:val="LagtextIndrag"/>
              <w:rPr>
                <w:snapToGrid w:val="0"/>
                <w:lang w:eastAsia="sv-SE"/>
              </w:rPr>
            </w:pPr>
            <w:r w:rsidRPr="00CC18D7">
              <w:rPr>
                <w:snapToGrid w:val="0"/>
                <w:lang w:eastAsia="sv-SE"/>
              </w:rPr>
              <w:t>Ett landsting som ensamt är län</w:t>
            </w:r>
            <w:r w:rsidRPr="00CC18D7">
              <w:rPr>
                <w:snapToGrid w:val="0"/>
                <w:lang w:eastAsia="sv-SE"/>
              </w:rPr>
              <w:t>s</w:t>
            </w:r>
            <w:r w:rsidRPr="00CC18D7">
              <w:rPr>
                <w:snapToGrid w:val="0"/>
                <w:lang w:eastAsia="sv-SE"/>
              </w:rPr>
              <w:t>trafikansvarigt eller en kommun som ensam är länstrafikansvarig, skall också vara trafikhuvudman. I övriga fall skall trafikhuvudmannen vara ett kommunalförbund. Om de som är länstrafikansvariga är överens om det, får dock trafikhuvudmannen i stället för ett kommunalförbund vara ett aktiebolag, som har bildats för ändamålet. De som är länstr</w:t>
            </w:r>
            <w:r w:rsidRPr="00CC18D7">
              <w:rPr>
                <w:snapToGrid w:val="0"/>
                <w:lang w:eastAsia="sv-SE"/>
              </w:rPr>
              <w:t>a</w:t>
            </w:r>
            <w:r w:rsidRPr="00CC18D7">
              <w:rPr>
                <w:snapToGrid w:val="0"/>
                <w:lang w:eastAsia="sv-SE"/>
              </w:rPr>
              <w:t xml:space="preserve">fik-ansvariga skall inneha samtliga aktier i bolaget. </w:t>
            </w:r>
          </w:p>
        </w:tc>
      </w:tr>
      <w:tr w:rsidR="00000000" w:rsidRPr="00CC18D7">
        <w:tblPrEx>
          <w:tblCellMar>
            <w:top w:w="0" w:type="dxa"/>
            <w:bottom w:w="0" w:type="dxa"/>
          </w:tblCellMar>
        </w:tblPrEx>
        <w:trPr>
          <w:tblHeader/>
        </w:trPr>
        <w:tc>
          <w:tcPr>
            <w:tcW w:w="6180" w:type="dxa"/>
            <w:gridSpan w:val="2"/>
          </w:tcPr>
          <w:p w:rsidR="006D6D9F" w:rsidRPr="00CC18D7" w:rsidRDefault="006D6D9F">
            <w:pPr>
              <w:pStyle w:val="LagtextIndrag"/>
              <w:rPr>
                <w:snapToGrid w:val="0"/>
                <w:lang w:eastAsia="sv-SE"/>
              </w:rPr>
            </w:pPr>
            <w:r w:rsidRPr="00CC18D7">
              <w:rPr>
                <w:snapToGrid w:val="0"/>
                <w:lang w:eastAsia="sv-SE"/>
              </w:rPr>
              <w:t>I fråga om kommunalförbund gäller vad som föreskrivs i kommunallagen (1991:900) om inte annat följer av 9–12 §§.</w:t>
            </w:r>
          </w:p>
          <w:p w:rsidR="006D6D9F" w:rsidRPr="00CC18D7" w:rsidRDefault="006D6D9F">
            <w:pPr>
              <w:pStyle w:val="Lagtext"/>
              <w:rPr>
                <w:snapToGrid w:val="0"/>
                <w:lang w:eastAsia="sv-SE"/>
              </w:rPr>
            </w:pPr>
          </w:p>
        </w:tc>
      </w:tr>
    </w:tbl>
    <w:p w:rsidR="006D6D9F" w:rsidRPr="00CC18D7" w:rsidRDefault="006D6D9F">
      <w:r w:rsidRPr="00CC18D7">
        <w:t>____________</w:t>
      </w:r>
    </w:p>
    <w:p w:rsidR="006D6D9F" w:rsidRPr="00CC18D7" w:rsidRDefault="006D6D9F">
      <w:pPr>
        <w:pStyle w:val="LagtextIndrag"/>
        <w:rPr>
          <w:snapToGrid w:val="0"/>
          <w:lang w:eastAsia="sv-SE"/>
        </w:rPr>
      </w:pPr>
    </w:p>
    <w:p w:rsidR="006D6D9F" w:rsidRPr="00CC18D7" w:rsidRDefault="006D6D9F">
      <w:pPr>
        <w:pStyle w:val="LagtextIndrag"/>
        <w:rPr>
          <w:snapToGrid w:val="0"/>
          <w:lang w:eastAsia="sv-SE"/>
        </w:rPr>
      </w:pPr>
      <w:r w:rsidRPr="00CC18D7">
        <w:rPr>
          <w:snapToGrid w:val="0"/>
          <w:lang w:eastAsia="sv-SE"/>
        </w:rPr>
        <w:t>Denna lag träder i kraft den 1 januari 2003.</w:t>
      </w:r>
    </w:p>
    <w:p w:rsidR="006D6D9F" w:rsidRPr="00CC18D7" w:rsidRDefault="006D6D9F">
      <w:pPr>
        <w:pStyle w:val="Rubrik2"/>
        <w:rPr>
          <w:snapToGrid w:val="0"/>
          <w:lang w:eastAsia="sv-SE"/>
        </w:rPr>
      </w:pPr>
      <w:bookmarkStart w:id="128" w:name="_Toc533411395"/>
      <w:r w:rsidRPr="00CC18D7">
        <w:rPr>
          <w:snapToGrid w:val="0"/>
          <w:lang w:eastAsia="sv-SE"/>
        </w:rPr>
        <w:br w:type="page"/>
        <w:t>4 Förslag till lag om ändring i lagen (1997:736) om färdtjänst</w:t>
      </w:r>
      <w:bookmarkEnd w:id="128"/>
    </w:p>
    <w:p w:rsidR="006D6D9F" w:rsidRPr="00CC18D7" w:rsidRDefault="006D6D9F">
      <w:pPr>
        <w:pStyle w:val="LagtextIndrag"/>
        <w:rPr>
          <w:snapToGrid w:val="0"/>
          <w:lang w:eastAsia="sv-SE"/>
        </w:rPr>
      </w:pPr>
      <w:r w:rsidRPr="00CC18D7">
        <w:rPr>
          <w:snapToGrid w:val="0"/>
          <w:lang w:eastAsia="sv-SE"/>
        </w:rPr>
        <w:t>Härigenom föreskrivs att 2 § lagen (1997:736) om färdtjänst skall ha fö</w:t>
      </w:r>
      <w:r w:rsidRPr="00CC18D7">
        <w:rPr>
          <w:snapToGrid w:val="0"/>
          <w:lang w:eastAsia="sv-SE"/>
        </w:rPr>
        <w:t>l</w:t>
      </w:r>
      <w:r w:rsidRPr="00CC18D7">
        <w:rPr>
          <w:snapToGrid w:val="0"/>
          <w:lang w:eastAsia="sv-SE"/>
        </w:rPr>
        <w:t xml:space="preserve">jande lydelse. </w:t>
      </w:r>
    </w:p>
    <w:p w:rsidR="006D6D9F" w:rsidRPr="00CC18D7" w:rsidRDefault="006D6D9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C18D7">
        <w:tblPrEx>
          <w:tblCellMar>
            <w:top w:w="0" w:type="dxa"/>
            <w:bottom w:w="0" w:type="dxa"/>
          </w:tblCellMar>
        </w:tblPrEx>
        <w:trPr>
          <w:tblHeader/>
        </w:trPr>
        <w:tc>
          <w:tcPr>
            <w:tcW w:w="3090" w:type="dxa"/>
          </w:tcPr>
          <w:p w:rsidR="006D6D9F" w:rsidRPr="00CC18D7" w:rsidRDefault="006D6D9F">
            <w:pPr>
              <w:pStyle w:val="LagtextRubrik"/>
              <w:rPr>
                <w:snapToGrid w:val="0"/>
                <w:lang w:eastAsia="sv-SE"/>
              </w:rPr>
            </w:pPr>
            <w:r w:rsidRPr="00CC18D7">
              <w:rPr>
                <w:snapToGrid w:val="0"/>
                <w:lang w:eastAsia="sv-SE"/>
              </w:rPr>
              <w:t>Nuvarande lydelse</w:t>
            </w:r>
          </w:p>
        </w:tc>
        <w:tc>
          <w:tcPr>
            <w:tcW w:w="3090" w:type="dxa"/>
          </w:tcPr>
          <w:p w:rsidR="006D6D9F" w:rsidRPr="00CC18D7" w:rsidRDefault="006D6D9F">
            <w:pPr>
              <w:pStyle w:val="LagtextRubrik"/>
              <w:rPr>
                <w:snapToGrid w:val="0"/>
                <w:lang w:eastAsia="sv-SE"/>
              </w:rPr>
            </w:pPr>
            <w:r w:rsidRPr="00CC18D7">
              <w:rPr>
                <w:snapToGrid w:val="0"/>
                <w:lang w:eastAsia="sv-SE"/>
              </w:rPr>
              <w:t>Föreslagen lydelse</w:t>
            </w:r>
          </w:p>
        </w:tc>
      </w:tr>
      <w:tr w:rsidR="00000000" w:rsidRPr="00CC18D7">
        <w:tblPrEx>
          <w:tblCellMar>
            <w:top w:w="0" w:type="dxa"/>
            <w:bottom w:w="0" w:type="dxa"/>
          </w:tblCellMar>
        </w:tblPrEx>
        <w:tc>
          <w:tcPr>
            <w:tcW w:w="6180" w:type="dxa"/>
            <w:gridSpan w:val="2"/>
          </w:tcPr>
          <w:p w:rsidR="006D6D9F" w:rsidRPr="00CC18D7" w:rsidRDefault="006D6D9F">
            <w:pPr>
              <w:pStyle w:val="Lagtext"/>
              <w:jc w:val="center"/>
              <w:rPr>
                <w:snapToGrid w:val="0"/>
                <w:lang w:eastAsia="sv-SE"/>
              </w:rPr>
            </w:pPr>
            <w:r w:rsidRPr="00CC18D7">
              <w:rPr>
                <w:snapToGrid w:val="0"/>
                <w:lang w:eastAsia="sv-SE"/>
              </w:rPr>
              <w:t>2 §</w:t>
            </w:r>
          </w:p>
        </w:tc>
      </w:tr>
      <w:tr w:rsidR="00000000" w:rsidRPr="00CC18D7">
        <w:tblPrEx>
          <w:tblCellMar>
            <w:top w:w="0" w:type="dxa"/>
            <w:bottom w:w="0" w:type="dxa"/>
          </w:tblCellMar>
        </w:tblPrEx>
        <w:tc>
          <w:tcPr>
            <w:tcW w:w="3090" w:type="dxa"/>
          </w:tcPr>
          <w:p w:rsidR="006D6D9F" w:rsidRPr="00CC18D7" w:rsidRDefault="006D6D9F">
            <w:pPr>
              <w:pStyle w:val="LagtextIndrag"/>
              <w:rPr>
                <w:snapToGrid w:val="0"/>
                <w:lang w:eastAsia="sv-SE"/>
              </w:rPr>
            </w:pPr>
            <w:r w:rsidRPr="00CC18D7">
              <w:rPr>
                <w:snapToGrid w:val="0"/>
                <w:lang w:eastAsia="sv-SE"/>
              </w:rPr>
              <w:t xml:space="preserve">Med länstrafikansvariga, </w:t>
            </w:r>
            <w:r w:rsidRPr="00CC18D7">
              <w:rPr>
                <w:i/>
                <w:snapToGrid w:val="0"/>
                <w:lang w:eastAsia="sv-SE"/>
              </w:rPr>
              <w:t>regio</w:t>
            </w:r>
            <w:r w:rsidRPr="00CC18D7">
              <w:rPr>
                <w:i/>
                <w:snapToGrid w:val="0"/>
                <w:lang w:eastAsia="sv-SE"/>
              </w:rPr>
              <w:t>n</w:t>
            </w:r>
            <w:r w:rsidRPr="00CC18D7">
              <w:rPr>
                <w:i/>
                <w:snapToGrid w:val="0"/>
                <w:lang w:eastAsia="sv-SE"/>
              </w:rPr>
              <w:t>förbund</w:t>
            </w:r>
            <w:r w:rsidRPr="00CC18D7">
              <w:rPr>
                <w:snapToGrid w:val="0"/>
                <w:lang w:eastAsia="sv-SE"/>
              </w:rPr>
              <w:t xml:space="preserve"> och trafikhuvudman avses i denna lag detsamma som i lagen (1997:734) om ansvar för viss ko</w:t>
            </w:r>
            <w:r w:rsidRPr="00CC18D7">
              <w:rPr>
                <w:snapToGrid w:val="0"/>
                <w:lang w:eastAsia="sv-SE"/>
              </w:rPr>
              <w:t>l</w:t>
            </w:r>
            <w:r w:rsidRPr="00CC18D7">
              <w:rPr>
                <w:snapToGrid w:val="0"/>
                <w:lang w:eastAsia="sv-SE"/>
              </w:rPr>
              <w:t>lektiv persontrafik.</w:t>
            </w:r>
          </w:p>
        </w:tc>
        <w:tc>
          <w:tcPr>
            <w:tcW w:w="3090" w:type="dxa"/>
          </w:tcPr>
          <w:p w:rsidR="006D6D9F" w:rsidRPr="00CC18D7" w:rsidRDefault="006D6D9F">
            <w:pPr>
              <w:pStyle w:val="LagtextIndrag"/>
              <w:rPr>
                <w:snapToGrid w:val="0"/>
                <w:lang w:eastAsia="sv-SE"/>
              </w:rPr>
            </w:pPr>
            <w:r w:rsidRPr="00CC18D7">
              <w:rPr>
                <w:snapToGrid w:val="0"/>
                <w:lang w:eastAsia="sv-SE"/>
              </w:rPr>
              <w:t>Med länstrafikansvariga och trafik-huvudman avses i denna lag de</w:t>
            </w:r>
            <w:r w:rsidRPr="00CC18D7">
              <w:rPr>
                <w:snapToGrid w:val="0"/>
                <w:lang w:eastAsia="sv-SE"/>
              </w:rPr>
              <w:t>t</w:t>
            </w:r>
            <w:r w:rsidRPr="00CC18D7">
              <w:rPr>
                <w:snapToGrid w:val="0"/>
                <w:lang w:eastAsia="sv-SE"/>
              </w:rPr>
              <w:t>samma som i lagen (1997:734) om ansvar för viss kollektiv person-trafik.</w:t>
            </w:r>
          </w:p>
        </w:tc>
      </w:tr>
    </w:tbl>
    <w:p w:rsidR="006D6D9F" w:rsidRPr="00CC18D7" w:rsidRDefault="006D6D9F">
      <w:r w:rsidRPr="00CC18D7">
        <w:t>____________</w:t>
      </w:r>
    </w:p>
    <w:p w:rsidR="006D6D9F" w:rsidRPr="00CC18D7" w:rsidRDefault="006D6D9F">
      <w:pPr>
        <w:pStyle w:val="LagtextIndrag"/>
        <w:rPr>
          <w:snapToGrid w:val="0"/>
          <w:lang w:eastAsia="sv-SE"/>
        </w:rPr>
      </w:pPr>
    </w:p>
    <w:p w:rsidR="006D6D9F" w:rsidRPr="00CC18D7" w:rsidRDefault="006D6D9F">
      <w:pPr>
        <w:pStyle w:val="LagtextIndrag"/>
      </w:pPr>
      <w:r w:rsidRPr="00CC18D7">
        <w:rPr>
          <w:snapToGrid w:val="0"/>
          <w:lang w:eastAsia="sv-SE"/>
        </w:rPr>
        <w:t>Denna lag träder i kraft den 1 januari 2003.</w:t>
      </w:r>
    </w:p>
    <w:p w:rsidR="006D6D9F" w:rsidRPr="00CC18D7" w:rsidRDefault="006D6D9F">
      <w:pPr>
        <w:pStyle w:val="Rubrik2"/>
        <w:rPr>
          <w:snapToGrid w:val="0"/>
          <w:lang w:eastAsia="sv-SE"/>
        </w:rPr>
      </w:pPr>
      <w:bookmarkStart w:id="129" w:name="_Toc533411396"/>
      <w:r w:rsidRPr="00CC18D7">
        <w:rPr>
          <w:snapToGrid w:val="0"/>
          <w:lang w:eastAsia="sv-SE"/>
        </w:rPr>
        <w:br w:type="page"/>
        <w:t>5 Förslag till lag om ändring i lagen (1995:1518) om mervärdesskattekonton för kommuner och land</w:t>
      </w:r>
      <w:r w:rsidRPr="00CC18D7">
        <w:rPr>
          <w:snapToGrid w:val="0"/>
          <w:lang w:eastAsia="sv-SE"/>
        </w:rPr>
        <w:t>s</w:t>
      </w:r>
      <w:r w:rsidRPr="00CC18D7">
        <w:rPr>
          <w:snapToGrid w:val="0"/>
          <w:lang w:eastAsia="sv-SE"/>
        </w:rPr>
        <w:t>ting</w:t>
      </w:r>
      <w:bookmarkEnd w:id="129"/>
    </w:p>
    <w:p w:rsidR="006D6D9F" w:rsidRPr="00CC18D7" w:rsidRDefault="006D6D9F">
      <w:pPr>
        <w:pStyle w:val="LagtextIndrag"/>
        <w:rPr>
          <w:snapToGrid w:val="0"/>
          <w:lang w:eastAsia="sv-SE"/>
        </w:rPr>
      </w:pPr>
      <w:r w:rsidRPr="00CC18D7">
        <w:rPr>
          <w:snapToGrid w:val="0"/>
          <w:lang w:eastAsia="sv-SE"/>
        </w:rPr>
        <w:t>Härigenom föreskrivs att 5 § lagen (1995:1518) om mervärdesskattekonton för kommuner och landsting skall ha följande lydelse.</w:t>
      </w:r>
    </w:p>
    <w:p w:rsidR="006D6D9F" w:rsidRPr="00CC18D7" w:rsidRDefault="006D6D9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C18D7">
        <w:tblPrEx>
          <w:tblCellMar>
            <w:top w:w="0" w:type="dxa"/>
            <w:bottom w:w="0" w:type="dxa"/>
          </w:tblCellMar>
        </w:tblPrEx>
        <w:trPr>
          <w:tblHeader/>
        </w:trPr>
        <w:tc>
          <w:tcPr>
            <w:tcW w:w="3090" w:type="dxa"/>
          </w:tcPr>
          <w:p w:rsidR="006D6D9F" w:rsidRPr="00CC18D7" w:rsidRDefault="006D6D9F">
            <w:pPr>
              <w:pStyle w:val="LagtextRubrik"/>
              <w:rPr>
                <w:snapToGrid w:val="0"/>
                <w:lang w:eastAsia="sv-SE"/>
              </w:rPr>
            </w:pPr>
            <w:r w:rsidRPr="00CC18D7">
              <w:rPr>
                <w:snapToGrid w:val="0"/>
                <w:lang w:eastAsia="sv-SE"/>
              </w:rPr>
              <w:t>Nuvarande lydelse</w:t>
            </w:r>
          </w:p>
        </w:tc>
        <w:tc>
          <w:tcPr>
            <w:tcW w:w="3090" w:type="dxa"/>
          </w:tcPr>
          <w:p w:rsidR="006D6D9F" w:rsidRPr="00CC18D7" w:rsidRDefault="006D6D9F">
            <w:pPr>
              <w:pStyle w:val="LagtextRubrik"/>
              <w:rPr>
                <w:snapToGrid w:val="0"/>
                <w:lang w:eastAsia="sv-SE"/>
              </w:rPr>
            </w:pPr>
            <w:r w:rsidRPr="00CC18D7">
              <w:rPr>
                <w:snapToGrid w:val="0"/>
                <w:lang w:eastAsia="sv-SE"/>
              </w:rPr>
              <w:t>Föreslagen lydelse</w:t>
            </w:r>
          </w:p>
        </w:tc>
      </w:tr>
      <w:tr w:rsidR="00000000" w:rsidRPr="00CC18D7">
        <w:tblPrEx>
          <w:tblCellMar>
            <w:top w:w="0" w:type="dxa"/>
            <w:bottom w:w="0" w:type="dxa"/>
          </w:tblCellMar>
        </w:tblPrEx>
        <w:tc>
          <w:tcPr>
            <w:tcW w:w="6180" w:type="dxa"/>
            <w:gridSpan w:val="2"/>
          </w:tcPr>
          <w:p w:rsidR="006D6D9F" w:rsidRPr="00CC18D7" w:rsidRDefault="006D6D9F">
            <w:pPr>
              <w:pStyle w:val="Lagtext"/>
              <w:jc w:val="center"/>
              <w:rPr>
                <w:snapToGrid w:val="0"/>
                <w:lang w:eastAsia="sv-SE"/>
              </w:rPr>
            </w:pPr>
            <w:r w:rsidRPr="00CC18D7">
              <w:rPr>
                <w:snapToGrid w:val="0"/>
                <w:lang w:eastAsia="sv-SE"/>
              </w:rPr>
              <w:t xml:space="preserve">5 § </w:t>
            </w:r>
            <w:r w:rsidRPr="00CC18D7">
              <w:rPr>
                <w:rStyle w:val="Fotnotsreferens"/>
                <w:snapToGrid w:val="0"/>
                <w:lang w:eastAsia="sv-SE"/>
              </w:rPr>
              <w:footnoteReference w:id="1"/>
            </w:r>
          </w:p>
        </w:tc>
      </w:tr>
      <w:tr w:rsidR="00000000" w:rsidRPr="00CC18D7">
        <w:tblPrEx>
          <w:tblCellMar>
            <w:top w:w="0" w:type="dxa"/>
            <w:bottom w:w="0" w:type="dxa"/>
          </w:tblCellMar>
        </w:tblPrEx>
        <w:tc>
          <w:tcPr>
            <w:tcW w:w="6180" w:type="dxa"/>
            <w:gridSpan w:val="2"/>
          </w:tcPr>
          <w:p w:rsidR="006D6D9F" w:rsidRPr="00CC18D7" w:rsidRDefault="006D6D9F">
            <w:pPr>
              <w:pStyle w:val="LagtextIndrag"/>
              <w:rPr>
                <w:snapToGrid w:val="0"/>
                <w:lang w:eastAsia="sv-SE"/>
              </w:rPr>
            </w:pPr>
            <w:r w:rsidRPr="00CC18D7">
              <w:rPr>
                <w:snapToGrid w:val="0"/>
                <w:lang w:eastAsia="sv-SE"/>
              </w:rPr>
              <w:t>Kommuner och landsting har efter ansökan rätt till ersättning från kontona för ingående mervärdesskatt som inte dragits av enligt mervärdesskattelagen (1994:200). Kommunalförbund har efter ansökan rätt till ersättning från kommunkontot och landstingskontot för ingående mervärdesskatt som inte dragits av enligt mervärdesskattelagen. Fördelningen mellan kontona görs i förhållande till kommunernas och landstingens deltagande i kostnaderna för förbundets verksamhet.</w:t>
            </w:r>
          </w:p>
        </w:tc>
      </w:tr>
      <w:tr w:rsidR="00000000" w:rsidRPr="00CC18D7">
        <w:tblPrEx>
          <w:tblCellMar>
            <w:top w:w="0" w:type="dxa"/>
            <w:bottom w:w="0" w:type="dxa"/>
          </w:tblCellMar>
        </w:tblPrEx>
        <w:tc>
          <w:tcPr>
            <w:tcW w:w="3090" w:type="dxa"/>
          </w:tcPr>
          <w:p w:rsidR="006D6D9F" w:rsidRPr="00CC18D7" w:rsidRDefault="006D6D9F">
            <w:pPr>
              <w:pStyle w:val="LagtextIndrag"/>
              <w:rPr>
                <w:i/>
                <w:snapToGrid w:val="0"/>
                <w:lang w:eastAsia="sv-SE"/>
              </w:rPr>
            </w:pPr>
            <w:r w:rsidRPr="00CC18D7">
              <w:rPr>
                <w:i/>
                <w:snapToGrid w:val="0"/>
                <w:lang w:eastAsia="sv-SE"/>
              </w:rPr>
              <w:t>Vad som anges i andra stycket gäller även sådant regionförbund som avses i lagen (1996:1415) om försöksverksamhet med regionfö</w:t>
            </w:r>
            <w:r w:rsidRPr="00CC18D7">
              <w:rPr>
                <w:i/>
                <w:snapToGrid w:val="0"/>
                <w:lang w:eastAsia="sv-SE"/>
              </w:rPr>
              <w:t>r</w:t>
            </w:r>
            <w:r w:rsidRPr="00CC18D7">
              <w:rPr>
                <w:i/>
                <w:snapToGrid w:val="0"/>
                <w:lang w:eastAsia="sv-SE"/>
              </w:rPr>
              <w:t>bund i Kalmar län och Skåne län.</w:t>
            </w:r>
          </w:p>
        </w:tc>
        <w:tc>
          <w:tcPr>
            <w:tcW w:w="3090" w:type="dxa"/>
          </w:tcPr>
          <w:p w:rsidR="006D6D9F" w:rsidRPr="00CC18D7" w:rsidRDefault="006D6D9F">
            <w:pPr>
              <w:pStyle w:val="LagtextIndrag"/>
              <w:rPr>
                <w:snapToGrid w:val="0"/>
                <w:lang w:eastAsia="sv-SE"/>
              </w:rPr>
            </w:pPr>
          </w:p>
        </w:tc>
      </w:tr>
    </w:tbl>
    <w:p w:rsidR="006D6D9F" w:rsidRPr="00CC18D7" w:rsidRDefault="006D6D9F">
      <w:r w:rsidRPr="00CC18D7">
        <w:t>____________</w:t>
      </w:r>
    </w:p>
    <w:p w:rsidR="006D6D9F" w:rsidRPr="00CC18D7" w:rsidRDefault="006D6D9F">
      <w:pPr>
        <w:pStyle w:val="LagtextIndrag"/>
        <w:rPr>
          <w:snapToGrid w:val="0"/>
          <w:lang w:eastAsia="sv-SE"/>
        </w:rPr>
      </w:pPr>
    </w:p>
    <w:p w:rsidR="006D6D9F" w:rsidRPr="00CC18D7" w:rsidRDefault="006D6D9F">
      <w:pPr>
        <w:pStyle w:val="LagtextIndrag"/>
      </w:pPr>
      <w:r w:rsidRPr="00CC18D7">
        <w:rPr>
          <w:snapToGrid w:val="0"/>
          <w:lang w:eastAsia="sv-SE"/>
        </w:rPr>
        <w:t>Denna lag träder i kraft den 1 januari 2003.</w:t>
      </w:r>
    </w:p>
    <w:p w:rsidR="006D6D9F" w:rsidRPr="00CC18D7" w:rsidRDefault="006D6D9F">
      <w:pPr>
        <w:pStyle w:val="Normaltindrag"/>
      </w:pPr>
    </w:p>
    <w:p w:rsidR="006D6D9F" w:rsidRPr="00CC18D7" w:rsidRDefault="006D6D9F">
      <w:pPr>
        <w:pStyle w:val="Rubrik2"/>
        <w:rPr>
          <w:snapToGrid w:val="0"/>
          <w:lang w:eastAsia="sv-SE"/>
        </w:rPr>
      </w:pPr>
      <w:bookmarkStart w:id="130" w:name="_Toc533411397"/>
      <w:r w:rsidRPr="00CC18D7">
        <w:rPr>
          <w:snapToGrid w:val="0"/>
          <w:lang w:eastAsia="sv-SE"/>
        </w:rPr>
        <w:br w:type="page"/>
        <w:t>6 Förslag till lag om upphävande av lagen (1976:891) om val av ledamöter i länsstyrelses styrelse</w:t>
      </w:r>
      <w:bookmarkEnd w:id="130"/>
    </w:p>
    <w:p w:rsidR="006D6D9F" w:rsidRPr="00CC18D7" w:rsidRDefault="006D6D9F">
      <w:pPr>
        <w:pStyle w:val="LagtextIndrag"/>
        <w:rPr>
          <w:snapToGrid w:val="0"/>
          <w:lang w:eastAsia="sv-SE"/>
        </w:rPr>
      </w:pPr>
      <w:r w:rsidRPr="00CC18D7">
        <w:rPr>
          <w:snapToGrid w:val="0"/>
          <w:lang w:eastAsia="sv-SE"/>
        </w:rPr>
        <w:t>Härigenom föreskrivs att lagen (1976:891) om val av ledamöter i länsst</w:t>
      </w:r>
      <w:r w:rsidRPr="00CC18D7">
        <w:rPr>
          <w:snapToGrid w:val="0"/>
          <w:lang w:eastAsia="sv-SE"/>
        </w:rPr>
        <w:t>y</w:t>
      </w:r>
      <w:r w:rsidRPr="00CC18D7">
        <w:rPr>
          <w:snapToGrid w:val="0"/>
          <w:lang w:eastAsia="sv-SE"/>
        </w:rPr>
        <w:t xml:space="preserve">relses styrelse skall upphöra att gälla vid utgången av år 2002. </w:t>
      </w:r>
    </w:p>
    <w:p w:rsidR="006D6D9F" w:rsidRPr="00CC18D7" w:rsidRDefault="006D6D9F">
      <w:pPr>
        <w:pStyle w:val="Lagtext"/>
      </w:pPr>
      <w:r w:rsidRPr="00CC18D7">
        <w:br w:type="page"/>
      </w:r>
    </w:p>
    <w:p w:rsidR="006D6D9F" w:rsidRPr="00CC18D7" w:rsidRDefault="006D6D9F">
      <w:pPr>
        <w:pStyle w:val="Rubrik2"/>
        <w:spacing w:before="0"/>
        <w:rPr>
          <w:snapToGrid w:val="0"/>
          <w:lang w:eastAsia="sv-SE"/>
        </w:rPr>
      </w:pPr>
      <w:bookmarkStart w:id="131" w:name="_Toc533411398"/>
      <w:r w:rsidRPr="00CC18D7">
        <w:rPr>
          <w:snapToGrid w:val="0"/>
          <w:lang w:eastAsia="sv-SE"/>
        </w:rPr>
        <w:t>7 Förslag till lag om ändring i lagen (1997:1144) om försöksverksamhet med vidgad samordnad länsförvaltning i Gotlands län</w:t>
      </w:r>
      <w:bookmarkEnd w:id="131"/>
    </w:p>
    <w:p w:rsidR="006D6D9F" w:rsidRPr="00CC18D7" w:rsidRDefault="006D6D9F">
      <w:pPr>
        <w:pStyle w:val="LagtextIndrag"/>
        <w:rPr>
          <w:snapToGrid w:val="0"/>
          <w:lang w:eastAsia="sv-SE"/>
        </w:rPr>
      </w:pPr>
      <w:r w:rsidRPr="00CC18D7">
        <w:rPr>
          <w:snapToGrid w:val="0"/>
          <w:lang w:eastAsia="sv-SE"/>
        </w:rPr>
        <w:t>Härigenom föreskrivs att 1 § lagen (1997:1144) om försöksverksamhet med vidgad samordnad länsförvaltning i Gotlands län skall ha följande lydelse.</w:t>
      </w:r>
    </w:p>
    <w:p w:rsidR="006D6D9F" w:rsidRPr="00CC18D7" w:rsidRDefault="006D6D9F">
      <w:pPr>
        <w:pStyle w:val="Lagtext"/>
        <w:rPr>
          <w:snapToGrid w:val="0"/>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C18D7">
        <w:tblPrEx>
          <w:tblCellMar>
            <w:top w:w="0" w:type="dxa"/>
            <w:bottom w:w="0" w:type="dxa"/>
          </w:tblCellMar>
        </w:tblPrEx>
        <w:trPr>
          <w:tblHeader/>
        </w:trPr>
        <w:tc>
          <w:tcPr>
            <w:tcW w:w="3090" w:type="dxa"/>
          </w:tcPr>
          <w:p w:rsidR="006D6D9F" w:rsidRPr="00CC18D7" w:rsidRDefault="006D6D9F">
            <w:pPr>
              <w:pStyle w:val="LagtextRubrik"/>
              <w:rPr>
                <w:snapToGrid w:val="0"/>
                <w:lang w:eastAsia="sv-SE"/>
              </w:rPr>
            </w:pPr>
            <w:r w:rsidRPr="00CC18D7">
              <w:rPr>
                <w:snapToGrid w:val="0"/>
                <w:lang w:eastAsia="sv-SE"/>
              </w:rPr>
              <w:t>Nuvarande lydelse</w:t>
            </w:r>
          </w:p>
        </w:tc>
        <w:tc>
          <w:tcPr>
            <w:tcW w:w="3090" w:type="dxa"/>
          </w:tcPr>
          <w:p w:rsidR="006D6D9F" w:rsidRPr="00CC18D7" w:rsidRDefault="006D6D9F">
            <w:pPr>
              <w:pStyle w:val="LagtextRubrik"/>
              <w:rPr>
                <w:snapToGrid w:val="0"/>
                <w:lang w:eastAsia="sv-SE"/>
              </w:rPr>
            </w:pPr>
            <w:r w:rsidRPr="00CC18D7">
              <w:rPr>
                <w:snapToGrid w:val="0"/>
                <w:lang w:eastAsia="sv-SE"/>
              </w:rPr>
              <w:t>Föreslagen lydelse</w:t>
            </w:r>
          </w:p>
        </w:tc>
      </w:tr>
      <w:tr w:rsidR="00000000" w:rsidRPr="00CC18D7">
        <w:tblPrEx>
          <w:tblCellMar>
            <w:top w:w="0" w:type="dxa"/>
            <w:bottom w:w="0" w:type="dxa"/>
          </w:tblCellMar>
        </w:tblPrEx>
        <w:tc>
          <w:tcPr>
            <w:tcW w:w="6180" w:type="dxa"/>
            <w:gridSpan w:val="2"/>
          </w:tcPr>
          <w:p w:rsidR="006D6D9F" w:rsidRPr="00CC18D7" w:rsidRDefault="006D6D9F">
            <w:pPr>
              <w:pStyle w:val="Lagtext"/>
              <w:jc w:val="center"/>
              <w:rPr>
                <w:snapToGrid w:val="0"/>
                <w:lang w:eastAsia="sv-SE"/>
              </w:rPr>
            </w:pPr>
            <w:r w:rsidRPr="00CC18D7">
              <w:rPr>
                <w:snapToGrid w:val="0"/>
                <w:lang w:eastAsia="sv-SE"/>
              </w:rPr>
              <w:t>1 §</w:t>
            </w:r>
          </w:p>
        </w:tc>
      </w:tr>
      <w:tr w:rsidR="00000000" w:rsidRPr="00CC18D7">
        <w:tblPrEx>
          <w:tblCellMar>
            <w:top w:w="0" w:type="dxa"/>
            <w:bottom w:w="0" w:type="dxa"/>
          </w:tblCellMar>
        </w:tblPrEx>
        <w:tc>
          <w:tcPr>
            <w:tcW w:w="3090" w:type="dxa"/>
          </w:tcPr>
          <w:p w:rsidR="006D6D9F" w:rsidRPr="00CC18D7" w:rsidRDefault="006D6D9F">
            <w:pPr>
              <w:pStyle w:val="LagtextIndrag"/>
              <w:rPr>
                <w:snapToGrid w:val="0"/>
                <w:lang w:eastAsia="sv-SE"/>
              </w:rPr>
            </w:pPr>
            <w:r w:rsidRPr="00CC18D7">
              <w:rPr>
                <w:snapToGrid w:val="0"/>
                <w:lang w:eastAsia="sv-SE"/>
              </w:rPr>
              <w:t xml:space="preserve">I Gotlands län får under tiden den 1 januari 1998–31 december </w:t>
            </w:r>
            <w:r w:rsidRPr="00CC18D7">
              <w:rPr>
                <w:i/>
                <w:snapToGrid w:val="0"/>
                <w:lang w:eastAsia="sv-SE"/>
              </w:rPr>
              <w:t xml:space="preserve">2002 </w:t>
            </w:r>
            <w:r w:rsidRPr="00CC18D7">
              <w:rPr>
                <w:snapToGrid w:val="0"/>
                <w:lang w:eastAsia="sv-SE"/>
              </w:rPr>
              <w:t>bedrivas försöksverksamhet med vidgad samordnad länsförvaltning. Länsstyrelsen fullgör under den tid som försöksverksamheten pågår de uppgifter som ankommer på länsa</w:t>
            </w:r>
            <w:r w:rsidRPr="00CC18D7">
              <w:rPr>
                <w:snapToGrid w:val="0"/>
                <w:lang w:eastAsia="sv-SE"/>
              </w:rPr>
              <w:t>r</w:t>
            </w:r>
            <w:r w:rsidRPr="00CC18D7">
              <w:rPr>
                <w:snapToGrid w:val="0"/>
                <w:lang w:eastAsia="sv-SE"/>
              </w:rPr>
              <w:t>betsnämnden och skogsvårdsstyre</w:t>
            </w:r>
            <w:r w:rsidRPr="00CC18D7">
              <w:rPr>
                <w:snapToGrid w:val="0"/>
                <w:lang w:eastAsia="sv-SE"/>
              </w:rPr>
              <w:t>l</w:t>
            </w:r>
            <w:r w:rsidRPr="00CC18D7">
              <w:rPr>
                <w:snapToGrid w:val="0"/>
                <w:lang w:eastAsia="sv-SE"/>
              </w:rPr>
              <w:t>sen.</w:t>
            </w:r>
          </w:p>
        </w:tc>
        <w:tc>
          <w:tcPr>
            <w:tcW w:w="3090" w:type="dxa"/>
          </w:tcPr>
          <w:p w:rsidR="006D6D9F" w:rsidRPr="00CC18D7" w:rsidRDefault="006D6D9F">
            <w:pPr>
              <w:pStyle w:val="LagtextIndrag"/>
              <w:rPr>
                <w:snapToGrid w:val="0"/>
                <w:lang w:eastAsia="sv-SE"/>
              </w:rPr>
            </w:pPr>
            <w:r w:rsidRPr="00CC18D7">
              <w:rPr>
                <w:snapToGrid w:val="0"/>
                <w:lang w:eastAsia="sv-SE"/>
              </w:rPr>
              <w:t xml:space="preserve">I Gotlands län får under tiden den 1 januari 1998–31 december </w:t>
            </w:r>
            <w:r w:rsidRPr="00CC18D7">
              <w:rPr>
                <w:i/>
                <w:snapToGrid w:val="0"/>
                <w:lang w:eastAsia="sv-SE"/>
              </w:rPr>
              <w:t xml:space="preserve">2006 </w:t>
            </w:r>
            <w:r w:rsidRPr="00CC18D7">
              <w:rPr>
                <w:snapToGrid w:val="0"/>
                <w:lang w:eastAsia="sv-SE"/>
              </w:rPr>
              <w:t>bedrivas försöksverksamhet med vidgad samordnad länsförvaltning. Länsstyrelsen fullgör under den tid som försöksverksamheten pågår de uppgifter som ankommer på lä</w:t>
            </w:r>
            <w:r w:rsidRPr="00CC18D7">
              <w:rPr>
                <w:snapToGrid w:val="0"/>
                <w:lang w:eastAsia="sv-SE"/>
              </w:rPr>
              <w:t>n</w:t>
            </w:r>
            <w:r w:rsidRPr="00CC18D7">
              <w:rPr>
                <w:snapToGrid w:val="0"/>
                <w:lang w:eastAsia="sv-SE"/>
              </w:rPr>
              <w:t>sar-betsnämnden och skogsvårdsstyre</w:t>
            </w:r>
            <w:r w:rsidRPr="00CC18D7">
              <w:rPr>
                <w:snapToGrid w:val="0"/>
                <w:lang w:eastAsia="sv-SE"/>
              </w:rPr>
              <w:t>l</w:t>
            </w:r>
            <w:r w:rsidRPr="00CC18D7">
              <w:rPr>
                <w:snapToGrid w:val="0"/>
                <w:lang w:eastAsia="sv-SE"/>
              </w:rPr>
              <w:t>sen.</w:t>
            </w:r>
          </w:p>
        </w:tc>
      </w:tr>
    </w:tbl>
    <w:p w:rsidR="006D6D9F" w:rsidRPr="00CC18D7" w:rsidRDefault="006D6D9F">
      <w:r w:rsidRPr="00CC18D7">
        <w:t>____________</w:t>
      </w:r>
    </w:p>
    <w:p w:rsidR="006D6D9F" w:rsidRPr="00CC18D7" w:rsidRDefault="006D6D9F">
      <w:pPr>
        <w:pStyle w:val="LagtextIndrag"/>
      </w:pPr>
    </w:p>
    <w:p w:rsidR="006D6D9F" w:rsidRPr="00CC18D7" w:rsidRDefault="006D6D9F">
      <w:pPr>
        <w:pStyle w:val="LagtextIndrag"/>
      </w:pPr>
      <w:r w:rsidRPr="00CC18D7">
        <w:t>Denna lag träder i kraft den 1 januari 2003.</w:t>
      </w:r>
    </w:p>
    <w:p w:rsidR="006D6D9F" w:rsidRPr="00CC18D7" w:rsidRDefault="006D6D9F">
      <w:pPr>
        <w:pStyle w:val="Normaltindrag"/>
      </w:pPr>
      <w:bookmarkStart w:id="132" w:name="_Toc533411399"/>
    </w:p>
    <w:p w:rsidR="006D6D9F" w:rsidRPr="00CC18D7" w:rsidRDefault="006D6D9F">
      <w:pPr>
        <w:pStyle w:val="Normaltindrag"/>
        <w:sectPr w:rsidR="00000000" w:rsidRPr="00CC18D7">
          <w:headerReference w:type="even" r:id="rId56"/>
          <w:headerReference w:type="default" r:id="rId57"/>
          <w:footerReference w:type="even" r:id="rId58"/>
          <w:footerReference w:type="default" r:id="rId59"/>
          <w:headerReference w:type="first" r:id="rId60"/>
          <w:footerReference w:type="first" r:id="rId61"/>
          <w:footnotePr>
            <w:numRestart w:val="eachPage"/>
          </w:footnotePr>
          <w:endnotePr>
            <w:numRestart w:val="eachSect"/>
          </w:endnotePr>
          <w:pgSz w:w="11906" w:h="16838" w:code="9"/>
          <w:pgMar w:top="907" w:right="4649" w:bottom="4508" w:left="1304" w:header="340" w:footer="227" w:gutter="0"/>
          <w:cols w:space="720"/>
          <w:titlePg/>
        </w:sectPr>
      </w:pPr>
    </w:p>
    <w:p w:rsidR="006D6D9F" w:rsidRPr="00CC18D7" w:rsidRDefault="006D6D9F">
      <w:pPr>
        <w:pStyle w:val="Bilaga"/>
      </w:pPr>
      <w:r w:rsidRPr="00CC18D7">
        <w:t>Bilaga 3</w:t>
      </w:r>
    </w:p>
    <w:p w:rsidR="006D6D9F" w:rsidRPr="00CC18D7" w:rsidRDefault="006D6D9F">
      <w:pPr>
        <w:pStyle w:val="Rubrik1"/>
        <w:rPr>
          <w:noProof w:val="0"/>
        </w:rPr>
      </w:pPr>
      <w:r w:rsidRPr="00CC18D7">
        <w:rPr>
          <w:noProof w:val="0"/>
        </w:rPr>
        <w:t>Utskottets lagförslag</w:t>
      </w:r>
      <w:bookmarkEnd w:id="132"/>
      <w:r w:rsidRPr="00CC18D7">
        <w:rPr>
          <w:noProof w:val="0"/>
        </w:rPr>
        <w:t xml:space="preserve"> </w:t>
      </w:r>
    </w:p>
    <w:p w:rsidR="006D6D9F" w:rsidRPr="00CC18D7" w:rsidRDefault="006D6D9F">
      <w:pPr>
        <w:pStyle w:val="Rubrik2"/>
        <w:spacing w:before="0"/>
      </w:pPr>
      <w:bookmarkStart w:id="133" w:name="_Toc531578302"/>
      <w:bookmarkStart w:id="134" w:name="_Toc533411400"/>
      <w:r w:rsidRPr="00CC18D7">
        <w:t>Av utskottet föreslagen ändrad lydelse av vissa bestämmelser i regeringens förslag till lag om samverkans</w:t>
      </w:r>
      <w:r w:rsidRPr="00CC18D7">
        <w:softHyphen/>
        <w:t>organ i länen</w:t>
      </w:r>
      <w:bookmarkEnd w:id="133"/>
      <w:bookmarkEnd w:id="134"/>
      <w:r w:rsidRPr="00CC18D7">
        <w:t xml:space="preserve">  </w:t>
      </w:r>
    </w:p>
    <w:p w:rsidR="006D6D9F" w:rsidRPr="00CC18D7" w:rsidRDefault="006D6D9F"/>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C18D7">
        <w:tblPrEx>
          <w:tblCellMar>
            <w:top w:w="0" w:type="dxa"/>
            <w:bottom w:w="0" w:type="dxa"/>
          </w:tblCellMar>
        </w:tblPrEx>
        <w:trPr>
          <w:tblHeader/>
        </w:trPr>
        <w:tc>
          <w:tcPr>
            <w:tcW w:w="3090" w:type="dxa"/>
          </w:tcPr>
          <w:p w:rsidR="006D6D9F" w:rsidRPr="00CC18D7" w:rsidRDefault="006D6D9F">
            <w:pPr>
              <w:pStyle w:val="LagtextRubrik"/>
            </w:pPr>
            <w:r w:rsidRPr="00CC18D7">
              <w:t>Regeringens förslag</w:t>
            </w:r>
          </w:p>
        </w:tc>
        <w:tc>
          <w:tcPr>
            <w:tcW w:w="3090" w:type="dxa"/>
          </w:tcPr>
          <w:p w:rsidR="006D6D9F" w:rsidRPr="00CC18D7" w:rsidRDefault="006D6D9F">
            <w:pPr>
              <w:pStyle w:val="LagtextRubrik"/>
            </w:pPr>
            <w:r w:rsidRPr="00CC18D7">
              <w:t>Utskottets förslag</w:t>
            </w:r>
          </w:p>
        </w:tc>
      </w:tr>
      <w:tr w:rsidR="00000000" w:rsidRPr="00CC18D7">
        <w:tblPrEx>
          <w:tblCellMar>
            <w:top w:w="0" w:type="dxa"/>
            <w:bottom w:w="0" w:type="dxa"/>
          </w:tblCellMar>
        </w:tblPrEx>
        <w:trPr>
          <w:cantSplit/>
        </w:trPr>
        <w:tc>
          <w:tcPr>
            <w:tcW w:w="6180" w:type="dxa"/>
            <w:gridSpan w:val="2"/>
          </w:tcPr>
          <w:p w:rsidR="006D6D9F" w:rsidRPr="00CC18D7" w:rsidRDefault="006D6D9F">
            <w:pPr>
              <w:pStyle w:val="Lagtext"/>
              <w:jc w:val="center"/>
            </w:pPr>
            <w:r w:rsidRPr="00CC18D7">
              <w:t>2  §</w:t>
            </w:r>
          </w:p>
        </w:tc>
      </w:tr>
      <w:tr w:rsidR="00000000" w:rsidRPr="00CC18D7">
        <w:tblPrEx>
          <w:tblCellMar>
            <w:top w:w="0" w:type="dxa"/>
            <w:bottom w:w="0" w:type="dxa"/>
          </w:tblCellMar>
        </w:tblPrEx>
        <w:tc>
          <w:tcPr>
            <w:tcW w:w="3090" w:type="dxa"/>
          </w:tcPr>
          <w:p w:rsidR="006D6D9F" w:rsidRPr="00CC18D7" w:rsidRDefault="006D6D9F">
            <w:pPr>
              <w:pStyle w:val="LagtextIndrag"/>
            </w:pPr>
            <w:r w:rsidRPr="00CC18D7">
              <w:t xml:space="preserve">Följande kommunala organ kan utgöra samverkansorgan: </w:t>
            </w:r>
          </w:p>
          <w:p w:rsidR="006D6D9F" w:rsidRPr="00CC18D7" w:rsidRDefault="006D6D9F">
            <w:pPr>
              <w:pStyle w:val="LagtextIndrag"/>
            </w:pPr>
            <w:r w:rsidRPr="00CC18D7">
              <w:t xml:space="preserve">1. ett kommunalförbund som har samtliga kommuner i länet som medlemmar och där även landstingen kan ingå som medlem, </w:t>
            </w:r>
          </w:p>
          <w:p w:rsidR="006D6D9F" w:rsidRPr="00CC18D7" w:rsidRDefault="006D6D9F">
            <w:pPr>
              <w:pStyle w:val="LagtextIndrag"/>
              <w:rPr>
                <w:i/>
              </w:rPr>
            </w:pPr>
            <w:r w:rsidRPr="00CC18D7">
              <w:t>2. Gotlands kommun i Gotlands län</w:t>
            </w:r>
            <w:r w:rsidRPr="00CC18D7">
              <w:rPr>
                <w:i/>
              </w:rPr>
              <w:t xml:space="preserve">, samt </w:t>
            </w:r>
          </w:p>
          <w:p w:rsidR="006D6D9F" w:rsidRPr="00CC18D7" w:rsidRDefault="006D6D9F">
            <w:pPr>
              <w:pStyle w:val="LagtextIndrag"/>
            </w:pPr>
            <w:r w:rsidRPr="00CC18D7">
              <w:rPr>
                <w:i/>
              </w:rPr>
              <w:t>3. landstinget i Skåne län och i Västra Götalands län</w:t>
            </w:r>
            <w:r w:rsidRPr="00CC18D7">
              <w:t xml:space="preserve">. </w:t>
            </w:r>
          </w:p>
          <w:p w:rsidR="006D6D9F" w:rsidRPr="00CC18D7" w:rsidRDefault="006D6D9F">
            <w:pPr>
              <w:pStyle w:val="LagtextIndrag"/>
            </w:pPr>
          </w:p>
        </w:tc>
        <w:tc>
          <w:tcPr>
            <w:tcW w:w="3090" w:type="dxa"/>
          </w:tcPr>
          <w:p w:rsidR="006D6D9F" w:rsidRPr="00CC18D7" w:rsidRDefault="006D6D9F">
            <w:pPr>
              <w:pStyle w:val="LagtextIndrag"/>
            </w:pPr>
            <w:r w:rsidRPr="00CC18D7">
              <w:t xml:space="preserve">Följande kommunala organ kan utgöra samverkansorgan: </w:t>
            </w:r>
          </w:p>
          <w:p w:rsidR="006D6D9F" w:rsidRPr="00CC18D7" w:rsidRDefault="006D6D9F">
            <w:pPr>
              <w:pStyle w:val="LagtextIndrag"/>
            </w:pPr>
            <w:r w:rsidRPr="00CC18D7">
              <w:t xml:space="preserve">1. ett kommunalförbund som har samtliga kommuner i länet som medlemmar och där även landstingen kan ingå som medlem, </w:t>
            </w:r>
            <w:r w:rsidRPr="00CC18D7">
              <w:rPr>
                <w:i/>
              </w:rPr>
              <w:t>samt</w:t>
            </w:r>
          </w:p>
          <w:p w:rsidR="006D6D9F" w:rsidRPr="00CC18D7" w:rsidRDefault="006D6D9F">
            <w:pPr>
              <w:pStyle w:val="LagtextIndrag"/>
            </w:pPr>
            <w:r w:rsidRPr="00CC18D7">
              <w:t xml:space="preserve">2. Gotlands kommun i Gotlands län. </w:t>
            </w:r>
          </w:p>
        </w:tc>
      </w:tr>
      <w:tr w:rsidR="00000000" w:rsidRPr="00CC18D7">
        <w:tblPrEx>
          <w:tblCellMar>
            <w:top w:w="0" w:type="dxa"/>
            <w:bottom w:w="0" w:type="dxa"/>
          </w:tblCellMar>
        </w:tblPrEx>
        <w:tc>
          <w:tcPr>
            <w:tcW w:w="6180" w:type="dxa"/>
            <w:gridSpan w:val="2"/>
          </w:tcPr>
          <w:p w:rsidR="006D6D9F" w:rsidRPr="00CC18D7" w:rsidRDefault="006D6D9F">
            <w:pPr>
              <w:pStyle w:val="Lagtext"/>
              <w:jc w:val="center"/>
            </w:pPr>
            <w:r w:rsidRPr="00CC18D7">
              <w:t>3  §</w:t>
            </w:r>
          </w:p>
        </w:tc>
      </w:tr>
      <w:tr w:rsidR="00000000" w:rsidRPr="00CC18D7">
        <w:tblPrEx>
          <w:tblCellMar>
            <w:top w:w="0" w:type="dxa"/>
            <w:bottom w:w="0" w:type="dxa"/>
          </w:tblCellMar>
        </w:tblPrEx>
        <w:trPr>
          <w:cantSplit/>
        </w:trPr>
        <w:tc>
          <w:tcPr>
            <w:tcW w:w="6180" w:type="dxa"/>
            <w:gridSpan w:val="2"/>
          </w:tcPr>
          <w:p w:rsidR="006D6D9F" w:rsidRPr="00CC18D7" w:rsidRDefault="006D6D9F">
            <w:pPr>
              <w:pStyle w:val="LagtextIndrag"/>
            </w:pPr>
            <w:r w:rsidRPr="00CC18D7">
              <w:t>Ett samverkansorgan har till up</w:t>
            </w:r>
            <w:r w:rsidRPr="00CC18D7">
              <w:t>p</w:t>
            </w:r>
            <w:r w:rsidRPr="00CC18D7">
              <w:t>gift att:</w:t>
            </w:r>
          </w:p>
          <w:p w:rsidR="006D6D9F" w:rsidRPr="00CC18D7" w:rsidRDefault="006D6D9F">
            <w:pPr>
              <w:pStyle w:val="LagtextIndrag"/>
            </w:pPr>
            <w:r w:rsidRPr="00CC18D7">
              <w:t>1. utarbeta program för länets utveckling som kommuner och landsting a</w:t>
            </w:r>
            <w:r w:rsidRPr="00CC18D7">
              <w:t>v</w:t>
            </w:r>
            <w:r w:rsidRPr="00CC18D7">
              <w:t>ser att genomföra i samarbete med andra parter,</w:t>
            </w:r>
          </w:p>
          <w:p w:rsidR="006D6D9F" w:rsidRPr="00CC18D7" w:rsidRDefault="006D6D9F">
            <w:pPr>
              <w:pStyle w:val="LagtextIndrag"/>
            </w:pPr>
            <w:r w:rsidRPr="00CC18D7">
              <w:t xml:space="preserve">2. samordna utvecklingsinsatser i länet för genomförande av programmet, </w:t>
            </w:r>
          </w:p>
        </w:tc>
      </w:tr>
      <w:tr w:rsidR="00000000" w:rsidRPr="00CC18D7">
        <w:tblPrEx>
          <w:tblCellMar>
            <w:top w:w="0" w:type="dxa"/>
            <w:bottom w:w="0" w:type="dxa"/>
          </w:tblCellMar>
        </w:tblPrEx>
        <w:tc>
          <w:tcPr>
            <w:tcW w:w="3090" w:type="dxa"/>
          </w:tcPr>
          <w:p w:rsidR="006D6D9F" w:rsidRPr="00CC18D7" w:rsidRDefault="006D6D9F">
            <w:pPr>
              <w:pStyle w:val="LagtextIndrag"/>
            </w:pPr>
            <w:r w:rsidRPr="00CC18D7">
              <w:t xml:space="preserve">3. besluta om användningen av vissa statliga medel för regional utveckling, </w:t>
            </w:r>
          </w:p>
          <w:p w:rsidR="006D6D9F" w:rsidRPr="00CC18D7" w:rsidRDefault="006D6D9F">
            <w:pPr>
              <w:pStyle w:val="LagtextIndrag"/>
            </w:pPr>
          </w:p>
        </w:tc>
        <w:tc>
          <w:tcPr>
            <w:tcW w:w="3090" w:type="dxa"/>
          </w:tcPr>
          <w:p w:rsidR="006D6D9F" w:rsidRPr="00CC18D7" w:rsidRDefault="006D6D9F">
            <w:pPr>
              <w:pStyle w:val="LagtextIndrag"/>
            </w:pPr>
            <w:r w:rsidRPr="00CC18D7">
              <w:t xml:space="preserve">3. besluta om användningen av vissa statliga medel för regional utveckling </w:t>
            </w:r>
            <w:r w:rsidRPr="00CC18D7">
              <w:rPr>
                <w:i/>
              </w:rPr>
              <w:t>enligt vad som närmare föreskrivs av regeringen</w:t>
            </w:r>
            <w:r w:rsidRPr="00CC18D7">
              <w:t xml:space="preserve">, </w:t>
            </w:r>
          </w:p>
        </w:tc>
      </w:tr>
      <w:tr w:rsidR="00000000" w:rsidRPr="00CC18D7">
        <w:tblPrEx>
          <w:tblCellMar>
            <w:top w:w="0" w:type="dxa"/>
            <w:bottom w:w="0" w:type="dxa"/>
          </w:tblCellMar>
        </w:tblPrEx>
        <w:tc>
          <w:tcPr>
            <w:tcW w:w="6180" w:type="dxa"/>
            <w:gridSpan w:val="2"/>
          </w:tcPr>
          <w:p w:rsidR="006D6D9F" w:rsidRPr="00CC18D7" w:rsidRDefault="006D6D9F">
            <w:pPr>
              <w:pStyle w:val="LagtextIndrag"/>
            </w:pPr>
            <w:r w:rsidRPr="00CC18D7">
              <w:t>4. besluta om prioritering bland åtgärder avseende infrastruktur m.m. vid upprättande av länsplaner för regional infrastruktur,</w:t>
            </w:r>
          </w:p>
          <w:p w:rsidR="006D6D9F" w:rsidRPr="00CC18D7" w:rsidRDefault="006D6D9F">
            <w:pPr>
              <w:pStyle w:val="LagtextIndrag"/>
            </w:pPr>
            <w:r w:rsidRPr="00CC18D7">
              <w:t>5. ta emot och bereda ansökningar om bidrag från EG:s strukturfonder a</w:t>
            </w:r>
            <w:r w:rsidRPr="00CC18D7">
              <w:t>v</w:t>
            </w:r>
            <w:r w:rsidRPr="00CC18D7">
              <w:t xml:space="preserve">seende mål 1 och mål 2, </w:t>
            </w:r>
          </w:p>
          <w:p w:rsidR="006D6D9F" w:rsidRPr="00CC18D7" w:rsidRDefault="006D6D9F">
            <w:pPr>
              <w:pStyle w:val="LagtextIndrag"/>
            </w:pPr>
            <w:r w:rsidRPr="00CC18D7">
              <w:t>6. följa upp åtgärder och effekter av utvecklingsarbetet i länet,</w:t>
            </w:r>
          </w:p>
          <w:p w:rsidR="006D6D9F" w:rsidRPr="00CC18D7" w:rsidRDefault="006D6D9F">
            <w:pPr>
              <w:pStyle w:val="LagtextIndrag"/>
            </w:pPr>
            <w:r w:rsidRPr="00CC18D7">
              <w:t>7. lämna en årlig redovisning avseende åtgärder och effekter till regerin</w:t>
            </w:r>
            <w:r w:rsidRPr="00CC18D7">
              <w:t>g</w:t>
            </w:r>
            <w:r w:rsidRPr="00CC18D7">
              <w:t>en.</w:t>
            </w:r>
          </w:p>
          <w:p w:rsidR="006D6D9F" w:rsidRPr="00CC18D7" w:rsidRDefault="006D6D9F">
            <w:pPr>
              <w:pStyle w:val="LagtextIndrag"/>
            </w:pPr>
          </w:p>
        </w:tc>
      </w:tr>
      <w:tr w:rsidR="00000000" w:rsidRPr="00CC18D7">
        <w:tblPrEx>
          <w:tblCellMar>
            <w:top w:w="0" w:type="dxa"/>
            <w:bottom w:w="0" w:type="dxa"/>
          </w:tblCellMar>
        </w:tblPrEx>
        <w:tc>
          <w:tcPr>
            <w:tcW w:w="6180" w:type="dxa"/>
            <w:gridSpan w:val="2"/>
          </w:tcPr>
          <w:p w:rsidR="006D6D9F" w:rsidRPr="00CC18D7" w:rsidRDefault="006D6D9F">
            <w:pPr>
              <w:jc w:val="center"/>
              <w:rPr>
                <w:u w:val="single"/>
              </w:rPr>
            </w:pPr>
            <w:r w:rsidRPr="00CC18D7">
              <w:rPr>
                <w:u w:val="single"/>
              </w:rPr>
              <w:t>Ikraftträdande- och övergångsbestämmelser</w:t>
            </w:r>
          </w:p>
          <w:p w:rsidR="006D6D9F" w:rsidRPr="00CC18D7" w:rsidRDefault="006D6D9F">
            <w:pPr>
              <w:pStyle w:val="Normaltindrag"/>
            </w:pPr>
          </w:p>
        </w:tc>
      </w:tr>
      <w:tr w:rsidR="00000000" w:rsidRPr="00CC18D7">
        <w:tblPrEx>
          <w:tblCellMar>
            <w:top w:w="0" w:type="dxa"/>
            <w:bottom w:w="0" w:type="dxa"/>
          </w:tblCellMar>
        </w:tblPrEx>
        <w:tc>
          <w:tcPr>
            <w:tcW w:w="6180" w:type="dxa"/>
            <w:gridSpan w:val="2"/>
          </w:tcPr>
          <w:p w:rsidR="006D6D9F" w:rsidRPr="00CC18D7" w:rsidRDefault="006D6D9F">
            <w:pPr>
              <w:pStyle w:val="LagtextIndrag"/>
            </w:pPr>
            <w:r w:rsidRPr="00CC18D7">
              <w:t>1. Denna lag träder i kraft den 1 juli 2002.</w:t>
            </w:r>
          </w:p>
        </w:tc>
      </w:tr>
      <w:tr w:rsidR="00000000" w:rsidRPr="00CC18D7">
        <w:tblPrEx>
          <w:tblCellMar>
            <w:top w:w="0" w:type="dxa"/>
            <w:bottom w:w="0" w:type="dxa"/>
          </w:tblCellMar>
        </w:tblPrEx>
        <w:tc>
          <w:tcPr>
            <w:tcW w:w="3090" w:type="dxa"/>
          </w:tcPr>
          <w:p w:rsidR="006D6D9F" w:rsidRPr="00CC18D7" w:rsidRDefault="006D6D9F">
            <w:pPr>
              <w:pStyle w:val="LagtextIndrag"/>
              <w:rPr>
                <w:i/>
              </w:rPr>
            </w:pPr>
            <w:r w:rsidRPr="00CC18D7">
              <w:rPr>
                <w:i/>
              </w:rPr>
              <w:t xml:space="preserve">2. Bestämmelserna i 2 § 3 och 10 § gäller till och med den 31 december 2006. </w:t>
            </w:r>
          </w:p>
        </w:tc>
        <w:tc>
          <w:tcPr>
            <w:tcW w:w="3090" w:type="dxa"/>
          </w:tcPr>
          <w:p w:rsidR="006D6D9F" w:rsidRPr="00CC18D7" w:rsidRDefault="006D6D9F">
            <w:pPr>
              <w:pStyle w:val="LagtextIndrag"/>
            </w:pPr>
          </w:p>
        </w:tc>
      </w:tr>
      <w:tr w:rsidR="00000000" w:rsidRPr="00CC18D7">
        <w:tblPrEx>
          <w:tblCellMar>
            <w:top w:w="0" w:type="dxa"/>
            <w:bottom w:w="0" w:type="dxa"/>
          </w:tblCellMar>
        </w:tblPrEx>
        <w:tc>
          <w:tcPr>
            <w:tcW w:w="3090" w:type="dxa"/>
          </w:tcPr>
          <w:p w:rsidR="006D6D9F" w:rsidRPr="00CC18D7" w:rsidRDefault="006D6D9F">
            <w:pPr>
              <w:pStyle w:val="LagtextIndrag"/>
            </w:pPr>
            <w:r w:rsidRPr="00CC18D7">
              <w:rPr>
                <w:i/>
              </w:rPr>
              <w:t>3.</w:t>
            </w:r>
            <w:r w:rsidRPr="00CC18D7">
              <w:t xml:space="preserve"> Bestämmelserna i 3 § tillämpas från och med den 1 januari 2003. </w:t>
            </w:r>
          </w:p>
        </w:tc>
        <w:tc>
          <w:tcPr>
            <w:tcW w:w="3090" w:type="dxa"/>
          </w:tcPr>
          <w:p w:rsidR="006D6D9F" w:rsidRPr="00CC18D7" w:rsidRDefault="006D6D9F">
            <w:pPr>
              <w:pStyle w:val="LagtextIndrag"/>
            </w:pPr>
            <w:r w:rsidRPr="00CC18D7">
              <w:rPr>
                <w:i/>
              </w:rPr>
              <w:t>2.</w:t>
            </w:r>
            <w:r w:rsidRPr="00CC18D7">
              <w:t xml:space="preserve"> Bestämmelserna i 3 § tillämpas från och med den 1 januari 2003.</w:t>
            </w:r>
          </w:p>
        </w:tc>
      </w:tr>
      <w:tr w:rsidR="00000000" w:rsidRPr="00CC18D7">
        <w:tblPrEx>
          <w:tblCellMar>
            <w:top w:w="0" w:type="dxa"/>
            <w:bottom w:w="0" w:type="dxa"/>
          </w:tblCellMar>
        </w:tblPrEx>
        <w:tc>
          <w:tcPr>
            <w:tcW w:w="3090" w:type="dxa"/>
          </w:tcPr>
          <w:p w:rsidR="006D6D9F" w:rsidRPr="00CC18D7" w:rsidRDefault="006D6D9F">
            <w:pPr>
              <w:pStyle w:val="LagtextIndrag"/>
            </w:pPr>
            <w:r w:rsidRPr="00CC18D7">
              <w:rPr>
                <w:i/>
              </w:rPr>
              <w:t>4</w:t>
            </w:r>
            <w:r w:rsidRPr="00CC18D7">
              <w:t>. De regionala självstyrelseorgan som omfattas av lagen (1996:1414) om försöksverksamhet med ändrad regional ansvarsfördelning anses från den 1 januari 2003 utan anmälan enligt 4 § utgöra samverkansorgan enligt denna lag om det regionala självstyrelseorganet inte dessförinnan begärt att det skall befrias från up</w:t>
            </w:r>
            <w:r w:rsidRPr="00CC18D7">
              <w:t>p</w:t>
            </w:r>
            <w:r w:rsidRPr="00CC18D7">
              <w:t>gifterna. I Kalmar län får ett nybildat kommunalförbund utgöra samve</w:t>
            </w:r>
            <w:r w:rsidRPr="00CC18D7">
              <w:t>r</w:t>
            </w:r>
            <w:r w:rsidRPr="00CC18D7">
              <w:t>kansorgan när regionförbundet likv</w:t>
            </w:r>
            <w:r w:rsidRPr="00CC18D7">
              <w:t>i</w:t>
            </w:r>
            <w:r w:rsidRPr="00CC18D7">
              <w:t xml:space="preserve">deras. </w:t>
            </w:r>
          </w:p>
        </w:tc>
        <w:tc>
          <w:tcPr>
            <w:tcW w:w="3090" w:type="dxa"/>
          </w:tcPr>
          <w:p w:rsidR="006D6D9F" w:rsidRPr="00CC18D7" w:rsidRDefault="006D6D9F">
            <w:pPr>
              <w:pStyle w:val="LagtextIndrag"/>
            </w:pPr>
            <w:r w:rsidRPr="00CC18D7">
              <w:rPr>
                <w:i/>
              </w:rPr>
              <w:t>3</w:t>
            </w:r>
            <w:r w:rsidRPr="00CC18D7">
              <w:t xml:space="preserve">. De regionala självstyrelseorgan </w:t>
            </w:r>
            <w:r w:rsidRPr="00CC18D7">
              <w:rPr>
                <w:i/>
              </w:rPr>
              <w:t>i Gotlands län och Kalmar län</w:t>
            </w:r>
            <w:r w:rsidRPr="00CC18D7">
              <w:t xml:space="preserve"> som omfattas av lagen (1996:1414) om försöksverksamhet med ändrad reg</w:t>
            </w:r>
            <w:r w:rsidRPr="00CC18D7">
              <w:t>i</w:t>
            </w:r>
            <w:r w:rsidRPr="00CC18D7">
              <w:t>onal ansvarsfördelning anses från den 1 januari 2003 utan anmälan enligt 4 § utgöra samverkansorgan enligt denna lag om det regionala självstyrelseorganet inte dessförinnan begärt att det skall befrias från up</w:t>
            </w:r>
            <w:r w:rsidRPr="00CC18D7">
              <w:t>p</w:t>
            </w:r>
            <w:r w:rsidRPr="00CC18D7">
              <w:t>gifterna. I Kalmar län får ett nybildat kommunalförbund utgöra samve</w:t>
            </w:r>
            <w:r w:rsidRPr="00CC18D7">
              <w:t>r</w:t>
            </w:r>
            <w:r w:rsidRPr="00CC18D7">
              <w:t>kansorgan när regionförbundet likv</w:t>
            </w:r>
            <w:r w:rsidRPr="00CC18D7">
              <w:t>i</w:t>
            </w:r>
            <w:r w:rsidRPr="00CC18D7">
              <w:t>deras.</w:t>
            </w:r>
          </w:p>
        </w:tc>
      </w:tr>
    </w:tbl>
    <w:p w:rsidR="006D6D9F" w:rsidRPr="00CC18D7" w:rsidRDefault="006D6D9F">
      <w:pPr>
        <w:pStyle w:val="Normaltindrag"/>
      </w:pPr>
    </w:p>
    <w:p w:rsidR="006D6D9F" w:rsidRPr="00CC18D7" w:rsidRDefault="006D6D9F">
      <w:bookmarkStart w:id="135" w:name="_Toc531578304"/>
    </w:p>
    <w:p w:rsidR="006D6D9F" w:rsidRPr="00CC18D7" w:rsidRDefault="006D6D9F">
      <w:pPr>
        <w:pStyle w:val="Normaltindrag"/>
      </w:pPr>
    </w:p>
    <w:p w:rsidR="006D6D9F" w:rsidRPr="00CC18D7" w:rsidRDefault="006D6D9F">
      <w:pPr>
        <w:pStyle w:val="Rubrik2"/>
        <w:spacing w:before="0"/>
      </w:pPr>
      <w:bookmarkStart w:id="136" w:name="_Toc533411401"/>
      <w:r w:rsidRPr="00CC18D7">
        <w:br w:type="page"/>
        <w:t>Av utskottet framlagt förslag till lag om ändring i lagen (1996:1414) om försöksverksamhet med ändrad regional ansvars</w:t>
      </w:r>
      <w:r w:rsidRPr="00CC18D7">
        <w:softHyphen/>
        <w:t>fördelning</w:t>
      </w:r>
      <w:bookmarkEnd w:id="135"/>
      <w:bookmarkEnd w:id="136"/>
      <w:r w:rsidRPr="00CC18D7">
        <w:t xml:space="preserve"> </w:t>
      </w:r>
    </w:p>
    <w:p w:rsidR="006D6D9F" w:rsidRPr="00CC18D7" w:rsidRDefault="006D6D9F"/>
    <w:p w:rsidR="006D6D9F" w:rsidRPr="00CC18D7" w:rsidRDefault="006D6D9F">
      <w:pPr>
        <w:pStyle w:val="LagtextIndrag"/>
      </w:pPr>
      <w:r w:rsidRPr="00CC18D7">
        <w:t>Härigenom föreskrivs att 1–3 §§ och ikraftträdandebestämmelsen till lagen (1996:1414) om försöksverksamhet med ändrad regional ansvarsfördelning skall ha följande lyde</w:t>
      </w:r>
      <w:r w:rsidRPr="00CC18D7">
        <w:t>l</w:t>
      </w:r>
      <w:r w:rsidRPr="00CC18D7">
        <w:t xml:space="preserve">se. </w:t>
      </w:r>
    </w:p>
    <w:p w:rsidR="006D6D9F" w:rsidRPr="00CC18D7" w:rsidRDefault="006D6D9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C18D7">
        <w:tblPrEx>
          <w:tblCellMar>
            <w:top w:w="0" w:type="dxa"/>
            <w:bottom w:w="0" w:type="dxa"/>
          </w:tblCellMar>
        </w:tblPrEx>
        <w:trPr>
          <w:tblHeader/>
        </w:trPr>
        <w:tc>
          <w:tcPr>
            <w:tcW w:w="3090" w:type="dxa"/>
          </w:tcPr>
          <w:p w:rsidR="006D6D9F" w:rsidRPr="00CC18D7" w:rsidRDefault="006D6D9F">
            <w:pPr>
              <w:pStyle w:val="LagtextRubrik"/>
            </w:pPr>
            <w:r w:rsidRPr="00CC18D7">
              <w:t>Nuvarande lydelse</w:t>
            </w:r>
          </w:p>
        </w:tc>
        <w:tc>
          <w:tcPr>
            <w:tcW w:w="3090" w:type="dxa"/>
          </w:tcPr>
          <w:p w:rsidR="006D6D9F" w:rsidRPr="00CC18D7" w:rsidRDefault="006D6D9F">
            <w:pPr>
              <w:pStyle w:val="LagtextRubrik"/>
            </w:pPr>
            <w:r w:rsidRPr="00CC18D7">
              <w:t>Föreslagen lydelse</w:t>
            </w:r>
          </w:p>
        </w:tc>
      </w:tr>
      <w:tr w:rsidR="00000000" w:rsidRPr="00CC18D7">
        <w:tblPrEx>
          <w:tblCellMar>
            <w:top w:w="0" w:type="dxa"/>
            <w:bottom w:w="0" w:type="dxa"/>
          </w:tblCellMar>
        </w:tblPrEx>
        <w:trPr>
          <w:cantSplit/>
        </w:trPr>
        <w:tc>
          <w:tcPr>
            <w:tcW w:w="6180" w:type="dxa"/>
            <w:gridSpan w:val="2"/>
          </w:tcPr>
          <w:p w:rsidR="006D6D9F" w:rsidRPr="00CC18D7" w:rsidRDefault="006D6D9F">
            <w:pPr>
              <w:pStyle w:val="Lagtext"/>
              <w:jc w:val="center"/>
            </w:pPr>
            <w:r w:rsidRPr="00CC18D7">
              <w:t>1  §</w:t>
            </w:r>
            <w:r w:rsidRPr="00CC18D7">
              <w:rPr>
                <w:rStyle w:val="Fotnotsreferens"/>
              </w:rPr>
              <w:footnoteReference w:id="2"/>
            </w:r>
          </w:p>
        </w:tc>
      </w:tr>
      <w:tr w:rsidR="00000000" w:rsidRPr="00CC18D7">
        <w:tblPrEx>
          <w:tblCellMar>
            <w:top w:w="0" w:type="dxa"/>
            <w:bottom w:w="0" w:type="dxa"/>
          </w:tblCellMar>
        </w:tblPrEx>
        <w:tc>
          <w:tcPr>
            <w:tcW w:w="6180" w:type="dxa"/>
            <w:gridSpan w:val="2"/>
          </w:tcPr>
          <w:p w:rsidR="006D6D9F" w:rsidRPr="00CC18D7" w:rsidRDefault="006D6D9F">
            <w:pPr>
              <w:pStyle w:val="LagtextIndrag"/>
            </w:pPr>
            <w:r w:rsidRPr="00CC18D7">
              <w:t>Under tiden den 1 juli 1997–31 december 2002 skall det enligt bestämme</w:t>
            </w:r>
            <w:r w:rsidRPr="00CC18D7">
              <w:t>l</w:t>
            </w:r>
            <w:r w:rsidRPr="00CC18D7">
              <w:t xml:space="preserve">serna i denna lag genomföras en försöksverksamhet med ändrad regional ansvarsfördelning i Kalmar, Gotlands och Skåne län. </w:t>
            </w:r>
          </w:p>
        </w:tc>
      </w:tr>
      <w:tr w:rsidR="00000000" w:rsidRPr="00CC18D7">
        <w:tblPrEx>
          <w:tblCellMar>
            <w:top w:w="0" w:type="dxa"/>
            <w:bottom w:w="0" w:type="dxa"/>
          </w:tblCellMar>
        </w:tblPrEx>
        <w:tc>
          <w:tcPr>
            <w:tcW w:w="6180" w:type="dxa"/>
            <w:gridSpan w:val="2"/>
          </w:tcPr>
          <w:p w:rsidR="006D6D9F" w:rsidRPr="00CC18D7" w:rsidRDefault="006D6D9F">
            <w:pPr>
              <w:pStyle w:val="LagtextIndrag"/>
            </w:pPr>
            <w:r w:rsidRPr="00CC18D7">
              <w:t>Under tiden den 1 januari 1999–31 december 2002 skall en sådan försök</w:t>
            </w:r>
            <w:r w:rsidRPr="00CC18D7">
              <w:t>s</w:t>
            </w:r>
            <w:r w:rsidRPr="00CC18D7">
              <w:t>verksamhet genomföras även i Väs</w:t>
            </w:r>
            <w:r w:rsidRPr="00CC18D7">
              <w:t>t</w:t>
            </w:r>
            <w:r w:rsidRPr="00CC18D7">
              <w:t xml:space="preserve">ra Götalands län. </w:t>
            </w:r>
          </w:p>
        </w:tc>
      </w:tr>
      <w:tr w:rsidR="00000000" w:rsidRPr="00CC18D7">
        <w:tblPrEx>
          <w:tblCellMar>
            <w:top w:w="0" w:type="dxa"/>
            <w:bottom w:w="0" w:type="dxa"/>
          </w:tblCellMar>
        </w:tblPrEx>
        <w:tc>
          <w:tcPr>
            <w:tcW w:w="3090" w:type="dxa"/>
          </w:tcPr>
          <w:p w:rsidR="006D6D9F" w:rsidRPr="00CC18D7" w:rsidRDefault="006D6D9F">
            <w:pPr>
              <w:pStyle w:val="LagtextIndrag"/>
            </w:pPr>
          </w:p>
        </w:tc>
        <w:tc>
          <w:tcPr>
            <w:tcW w:w="3090" w:type="dxa"/>
          </w:tcPr>
          <w:p w:rsidR="006D6D9F" w:rsidRPr="00CC18D7" w:rsidRDefault="006D6D9F">
            <w:pPr>
              <w:pStyle w:val="LagtextIndrag"/>
            </w:pPr>
            <w:r w:rsidRPr="00CC18D7">
              <w:rPr>
                <w:i/>
              </w:rPr>
              <w:t>Under tiden den 1 januari 2003–31 december 2006 skall försöksver</w:t>
            </w:r>
            <w:r w:rsidRPr="00CC18D7">
              <w:rPr>
                <w:i/>
              </w:rPr>
              <w:t>k</w:t>
            </w:r>
            <w:r w:rsidRPr="00CC18D7">
              <w:rPr>
                <w:i/>
              </w:rPr>
              <w:t xml:space="preserve">samheten fortsätta i Skåne län och Västra Götalands län. </w:t>
            </w:r>
          </w:p>
          <w:p w:rsidR="006D6D9F" w:rsidRPr="00CC18D7" w:rsidRDefault="006D6D9F">
            <w:pPr>
              <w:pStyle w:val="LagtextIndrag"/>
            </w:pPr>
          </w:p>
        </w:tc>
      </w:tr>
      <w:tr w:rsidR="00000000" w:rsidRPr="00CC18D7">
        <w:tblPrEx>
          <w:tblCellMar>
            <w:top w:w="0" w:type="dxa"/>
            <w:bottom w:w="0" w:type="dxa"/>
          </w:tblCellMar>
        </w:tblPrEx>
        <w:trPr>
          <w:cantSplit/>
          <w:tblHeader/>
        </w:trPr>
        <w:tc>
          <w:tcPr>
            <w:tcW w:w="6180" w:type="dxa"/>
            <w:gridSpan w:val="2"/>
          </w:tcPr>
          <w:p w:rsidR="006D6D9F" w:rsidRPr="00CC18D7" w:rsidRDefault="006D6D9F">
            <w:pPr>
              <w:pStyle w:val="Lagtext"/>
              <w:jc w:val="center"/>
            </w:pPr>
            <w:r w:rsidRPr="00CC18D7">
              <w:t>2  §</w:t>
            </w:r>
            <w:r w:rsidRPr="00CC18D7">
              <w:rPr>
                <w:rStyle w:val="Fotnotsreferens"/>
              </w:rPr>
              <w:footnoteReference w:customMarkFollows="1" w:id="3"/>
              <w:t>1</w:t>
            </w:r>
          </w:p>
        </w:tc>
      </w:tr>
      <w:tr w:rsidR="00000000" w:rsidRPr="00CC18D7">
        <w:tblPrEx>
          <w:tblCellMar>
            <w:top w:w="0" w:type="dxa"/>
            <w:bottom w:w="0" w:type="dxa"/>
          </w:tblCellMar>
        </w:tblPrEx>
        <w:trPr>
          <w:cantSplit/>
          <w:tblHeader/>
        </w:trPr>
        <w:tc>
          <w:tcPr>
            <w:tcW w:w="6180" w:type="dxa"/>
            <w:gridSpan w:val="2"/>
          </w:tcPr>
          <w:p w:rsidR="006D6D9F" w:rsidRPr="00CC18D7" w:rsidRDefault="006D6D9F">
            <w:pPr>
              <w:pStyle w:val="LagtextIndrag"/>
            </w:pPr>
            <w:r w:rsidRPr="00CC18D7">
              <w:t xml:space="preserve">I försökslänen skall ett regionalt självstyrelseorgan </w:t>
            </w:r>
          </w:p>
        </w:tc>
      </w:tr>
      <w:tr w:rsidR="00000000" w:rsidRPr="00CC18D7">
        <w:tblPrEx>
          <w:tblCellMar>
            <w:top w:w="0" w:type="dxa"/>
            <w:bottom w:w="0" w:type="dxa"/>
          </w:tblCellMar>
        </w:tblPrEx>
        <w:trPr>
          <w:cantSplit/>
          <w:tblHeader/>
        </w:trPr>
        <w:tc>
          <w:tcPr>
            <w:tcW w:w="3090" w:type="dxa"/>
          </w:tcPr>
          <w:p w:rsidR="006D6D9F" w:rsidRPr="00CC18D7" w:rsidRDefault="006D6D9F">
            <w:pPr>
              <w:pStyle w:val="LagtextIndrag"/>
            </w:pPr>
            <w:r w:rsidRPr="00CC18D7">
              <w:t xml:space="preserve">1. från och med den 1 juli 1997 från länsstyrelsen överta ansvaret för det sektorsövergripande arbetet med att utarbeta en strategi för länets långsiktiga utveckling enligt </w:t>
            </w:r>
            <w:r w:rsidRPr="00CC18D7">
              <w:rPr>
                <w:i/>
              </w:rPr>
              <w:t>7 § förordningen (1982:877)</w:t>
            </w:r>
            <w:r w:rsidRPr="00CC18D7">
              <w:t xml:space="preserve"> om reg</w:t>
            </w:r>
            <w:r w:rsidRPr="00CC18D7">
              <w:t>i</w:t>
            </w:r>
            <w:r w:rsidRPr="00CC18D7">
              <w:t>onalt utvecklingsarbete (det regi</w:t>
            </w:r>
            <w:r w:rsidRPr="00CC18D7">
              <w:t>o</w:t>
            </w:r>
            <w:r w:rsidRPr="00CC18D7">
              <w:t xml:space="preserve">nala utvecklingsansvaret), </w:t>
            </w:r>
          </w:p>
        </w:tc>
        <w:tc>
          <w:tcPr>
            <w:tcW w:w="3090" w:type="dxa"/>
          </w:tcPr>
          <w:p w:rsidR="006D6D9F" w:rsidRPr="00CC18D7" w:rsidRDefault="006D6D9F">
            <w:pPr>
              <w:pStyle w:val="LagtextIndrag"/>
            </w:pPr>
            <w:r w:rsidRPr="00CC18D7">
              <w:t xml:space="preserve"> 1. från och med den 1 juli 1997 från länsstyrelsen överta ansvaret för det sektorsövergripande arbetet med att utarbeta en strategi för länets långsiktiga utveckling enligt </w:t>
            </w:r>
            <w:r w:rsidRPr="00CC18D7">
              <w:rPr>
                <w:i/>
              </w:rPr>
              <w:t>de för</w:t>
            </w:r>
            <w:r w:rsidRPr="00CC18D7">
              <w:rPr>
                <w:i/>
              </w:rPr>
              <w:t>e</w:t>
            </w:r>
            <w:r w:rsidRPr="00CC18D7">
              <w:rPr>
                <w:i/>
              </w:rPr>
              <w:t>skrifter</w:t>
            </w:r>
            <w:r w:rsidRPr="00CC18D7">
              <w:t xml:space="preserve"> om regionalt utvecklingsa</w:t>
            </w:r>
            <w:r w:rsidRPr="00CC18D7">
              <w:t>r</w:t>
            </w:r>
            <w:r w:rsidRPr="00CC18D7">
              <w:t xml:space="preserve">bete </w:t>
            </w:r>
            <w:r w:rsidRPr="00CC18D7">
              <w:rPr>
                <w:i/>
              </w:rPr>
              <w:t>som regeringen meddelar</w:t>
            </w:r>
            <w:r w:rsidRPr="00CC18D7">
              <w:t xml:space="preserve"> (det regionala utveckling</w:t>
            </w:r>
            <w:r w:rsidRPr="00CC18D7">
              <w:t>s</w:t>
            </w:r>
            <w:r w:rsidRPr="00CC18D7">
              <w:t>ansvaret),</w:t>
            </w:r>
          </w:p>
        </w:tc>
      </w:tr>
      <w:tr w:rsidR="00000000" w:rsidRPr="00CC18D7">
        <w:tblPrEx>
          <w:tblCellMar>
            <w:top w:w="0" w:type="dxa"/>
            <w:bottom w:w="0" w:type="dxa"/>
          </w:tblCellMar>
        </w:tblPrEx>
        <w:trPr>
          <w:tblHeader/>
        </w:trPr>
        <w:tc>
          <w:tcPr>
            <w:tcW w:w="6180" w:type="dxa"/>
            <w:gridSpan w:val="2"/>
          </w:tcPr>
          <w:p w:rsidR="006D6D9F" w:rsidRPr="00CC18D7" w:rsidRDefault="006D6D9F">
            <w:pPr>
              <w:pStyle w:val="LagtextIndrag"/>
            </w:pPr>
            <w:r w:rsidRPr="00CC18D7">
              <w:t>2. från och med den 1 juli 1997 från länsstyrelsen överta ansvaret för frågor om länsplaner för regional transportinfrastruktur,</w:t>
            </w:r>
          </w:p>
          <w:p w:rsidR="006D6D9F" w:rsidRPr="00CC18D7" w:rsidRDefault="006D6D9F">
            <w:pPr>
              <w:pStyle w:val="LagtextIndrag"/>
            </w:pPr>
            <w:r w:rsidRPr="00CC18D7">
              <w:t>3. från och med den 1 juli 1998 från Statens kulturråd överta befogenheten att besluta om fördelningen av statsbidrag till regionala kulturinstitutioner enligt vad som närmare föreskrivs av regeringen, samt</w:t>
            </w:r>
          </w:p>
          <w:p w:rsidR="006D6D9F" w:rsidRPr="00CC18D7" w:rsidRDefault="006D6D9F">
            <w:pPr>
              <w:pStyle w:val="LagtextIndrag"/>
            </w:pPr>
            <w:r w:rsidRPr="00CC18D7">
              <w:t>4. från och med den 1 januari 1998 besluta om användningen av regiona</w:t>
            </w:r>
            <w:r w:rsidRPr="00CC18D7">
              <w:t>l</w:t>
            </w:r>
            <w:r w:rsidRPr="00CC18D7">
              <w:t>politiska och andra utvecklingsmedel enligt vad som närmare föreskrivs av regeringen.</w:t>
            </w:r>
          </w:p>
          <w:p w:rsidR="006D6D9F" w:rsidRPr="00CC18D7" w:rsidRDefault="006D6D9F">
            <w:pPr>
              <w:pStyle w:val="LagtextIndrag"/>
            </w:pPr>
            <w:r w:rsidRPr="00CC18D7">
              <w:t>I Västra Götalands län skall det regionala självstyrelseorganet endast överta uppgifterna enligt första stycket 1, 2 och 4. Detta skall ske från och med den 1 januari 1999.</w:t>
            </w:r>
          </w:p>
          <w:p w:rsidR="006D6D9F" w:rsidRPr="00CC18D7" w:rsidRDefault="006D6D9F">
            <w:pPr>
              <w:pStyle w:val="LagtextIndrag"/>
            </w:pPr>
            <w:r w:rsidRPr="00CC18D7">
              <w:t>Regeringen får besluta att överföringen av en uppgift skall ske vid en sen</w:t>
            </w:r>
            <w:r w:rsidRPr="00CC18D7">
              <w:t>a</w:t>
            </w:r>
            <w:r w:rsidRPr="00CC18D7">
              <w:t xml:space="preserve">re tidpunkt än vad som sägs i första och andra styckena. </w:t>
            </w:r>
          </w:p>
          <w:p w:rsidR="006D6D9F" w:rsidRPr="00CC18D7" w:rsidRDefault="006D6D9F">
            <w:pPr>
              <w:pStyle w:val="LagtextIndrag"/>
            </w:pPr>
          </w:p>
        </w:tc>
      </w:tr>
      <w:tr w:rsidR="00000000" w:rsidRPr="00CC18D7">
        <w:tblPrEx>
          <w:tblCellMar>
            <w:top w:w="0" w:type="dxa"/>
            <w:bottom w:w="0" w:type="dxa"/>
          </w:tblCellMar>
        </w:tblPrEx>
        <w:trPr>
          <w:cantSplit/>
          <w:tblHeader/>
        </w:trPr>
        <w:tc>
          <w:tcPr>
            <w:tcW w:w="6180" w:type="dxa"/>
            <w:gridSpan w:val="2"/>
          </w:tcPr>
          <w:p w:rsidR="006D6D9F" w:rsidRPr="00CC18D7" w:rsidRDefault="006D6D9F">
            <w:pPr>
              <w:pStyle w:val="LagtextIndrag"/>
            </w:pPr>
          </w:p>
        </w:tc>
      </w:tr>
      <w:tr w:rsidR="00000000" w:rsidRPr="00CC18D7">
        <w:tblPrEx>
          <w:tblCellMar>
            <w:top w:w="0" w:type="dxa"/>
            <w:bottom w:w="0" w:type="dxa"/>
          </w:tblCellMar>
        </w:tblPrEx>
        <w:trPr>
          <w:cantSplit/>
          <w:tblHeader/>
        </w:trPr>
        <w:tc>
          <w:tcPr>
            <w:tcW w:w="6180" w:type="dxa"/>
            <w:gridSpan w:val="2"/>
          </w:tcPr>
          <w:p w:rsidR="006D6D9F" w:rsidRPr="00CC18D7" w:rsidRDefault="006D6D9F">
            <w:pPr>
              <w:pStyle w:val="Lagtext"/>
              <w:jc w:val="center"/>
            </w:pPr>
          </w:p>
        </w:tc>
      </w:tr>
      <w:tr w:rsidR="00000000" w:rsidRPr="00CC18D7">
        <w:tblPrEx>
          <w:tblCellMar>
            <w:top w:w="0" w:type="dxa"/>
            <w:bottom w:w="0" w:type="dxa"/>
          </w:tblCellMar>
        </w:tblPrEx>
        <w:trPr>
          <w:cantSplit/>
          <w:tblHeader/>
        </w:trPr>
        <w:tc>
          <w:tcPr>
            <w:tcW w:w="6180" w:type="dxa"/>
            <w:gridSpan w:val="2"/>
          </w:tcPr>
          <w:p w:rsidR="006D6D9F" w:rsidRPr="00CC18D7" w:rsidRDefault="006D6D9F">
            <w:pPr>
              <w:pStyle w:val="Lagtext"/>
              <w:jc w:val="center"/>
            </w:pPr>
            <w:r w:rsidRPr="00CC18D7">
              <w:t>3  §</w:t>
            </w:r>
            <w:r w:rsidRPr="00CC18D7">
              <w:rPr>
                <w:rStyle w:val="Fotnotsreferens"/>
              </w:rPr>
              <w:footnoteReference w:customMarkFollows="1" w:id="4"/>
              <w:t>1</w:t>
            </w:r>
          </w:p>
        </w:tc>
      </w:tr>
      <w:tr w:rsidR="00000000" w:rsidRPr="00CC18D7">
        <w:tblPrEx>
          <w:tblCellMar>
            <w:top w:w="0" w:type="dxa"/>
            <w:bottom w:w="0" w:type="dxa"/>
          </w:tblCellMar>
        </w:tblPrEx>
        <w:trPr>
          <w:cantSplit/>
        </w:trPr>
        <w:tc>
          <w:tcPr>
            <w:tcW w:w="6180" w:type="dxa"/>
            <w:gridSpan w:val="2"/>
          </w:tcPr>
          <w:p w:rsidR="006D6D9F" w:rsidRPr="00CC18D7" w:rsidRDefault="006D6D9F">
            <w:pPr>
              <w:pStyle w:val="LagtextIndrag"/>
            </w:pPr>
            <w:r w:rsidRPr="00CC18D7">
              <w:t xml:space="preserve">Med regionalt självstyrelseorgan avses i denna lag </w:t>
            </w:r>
          </w:p>
          <w:p w:rsidR="006D6D9F" w:rsidRPr="00CC18D7" w:rsidRDefault="006D6D9F">
            <w:pPr>
              <w:pStyle w:val="LagtextIndrag"/>
            </w:pPr>
            <w:r w:rsidRPr="00CC18D7">
              <w:t>1. i Kalmar län det regionförbund som bildas enligt lagen (1996:1415) om försöksverksamhet med regio</w:t>
            </w:r>
            <w:r w:rsidRPr="00CC18D7">
              <w:t>n</w:t>
            </w:r>
            <w:r w:rsidRPr="00CC18D7">
              <w:t xml:space="preserve">förbund i Kalmar län och Skåne län, </w:t>
            </w:r>
          </w:p>
          <w:p w:rsidR="006D6D9F" w:rsidRPr="00CC18D7" w:rsidRDefault="006D6D9F">
            <w:pPr>
              <w:pStyle w:val="LagtextIndrag"/>
            </w:pPr>
            <w:r w:rsidRPr="00CC18D7">
              <w:t>2. i Gotlands län Gotlands ko</w:t>
            </w:r>
            <w:r w:rsidRPr="00CC18D7">
              <w:t>m</w:t>
            </w:r>
            <w:r w:rsidRPr="00CC18D7">
              <w:t xml:space="preserve">mun, </w:t>
            </w:r>
          </w:p>
        </w:tc>
      </w:tr>
      <w:tr w:rsidR="00000000" w:rsidRPr="00CC18D7">
        <w:tblPrEx>
          <w:tblCellMar>
            <w:top w:w="0" w:type="dxa"/>
            <w:bottom w:w="0" w:type="dxa"/>
          </w:tblCellMar>
        </w:tblPrEx>
        <w:tc>
          <w:tcPr>
            <w:tcW w:w="3090" w:type="dxa"/>
          </w:tcPr>
          <w:p w:rsidR="006D6D9F" w:rsidRPr="00CC18D7" w:rsidRDefault="006D6D9F">
            <w:pPr>
              <w:pStyle w:val="LagtextIndrag"/>
            </w:pPr>
            <w:r w:rsidRPr="00CC18D7">
              <w:t xml:space="preserve">3. i Skåne län under tiden den </w:t>
            </w:r>
            <w:r w:rsidRPr="00CC18D7">
              <w:br/>
              <w:t xml:space="preserve">1 juli 1997–31 december 1998 det regionförbund som bildas enligt lagen om försöksverksamhet med regionförbund i Kalmar län och Skåne län och under tiden den </w:t>
            </w:r>
            <w:r w:rsidRPr="00CC18D7">
              <w:br/>
              <w:t xml:space="preserve">1 januari 1999–31 december </w:t>
            </w:r>
            <w:r w:rsidRPr="00CC18D7">
              <w:rPr>
                <w:i/>
              </w:rPr>
              <w:t>2002</w:t>
            </w:r>
            <w:r w:rsidRPr="00CC18D7">
              <w:t xml:space="preserve"> landstinget, samt </w:t>
            </w:r>
          </w:p>
        </w:tc>
        <w:tc>
          <w:tcPr>
            <w:tcW w:w="3090" w:type="dxa"/>
          </w:tcPr>
          <w:p w:rsidR="006D6D9F" w:rsidRPr="00CC18D7" w:rsidRDefault="006D6D9F">
            <w:pPr>
              <w:pStyle w:val="LagtextIndrag"/>
            </w:pPr>
            <w:r w:rsidRPr="00CC18D7">
              <w:t xml:space="preserve">3. i Skåne län under tiden den </w:t>
            </w:r>
            <w:r w:rsidRPr="00CC18D7">
              <w:br/>
              <w:t xml:space="preserve">1 juli 1997–31 december 1998 det regionförbund som bildas enligt lagen om försöksverksamhet med regionförbund i Kalmar län och Skåne län och under tiden den </w:t>
            </w:r>
            <w:r w:rsidRPr="00CC18D7">
              <w:br/>
              <w:t xml:space="preserve">1 januari 1999–31 december </w:t>
            </w:r>
            <w:r w:rsidRPr="00CC18D7">
              <w:rPr>
                <w:i/>
              </w:rPr>
              <w:t>2006</w:t>
            </w:r>
            <w:r w:rsidRPr="00CC18D7">
              <w:t xml:space="preserve"> landstinget, samt </w:t>
            </w:r>
          </w:p>
        </w:tc>
      </w:tr>
      <w:tr w:rsidR="00000000" w:rsidRPr="00CC18D7">
        <w:tblPrEx>
          <w:tblCellMar>
            <w:top w:w="0" w:type="dxa"/>
            <w:bottom w:w="0" w:type="dxa"/>
          </w:tblCellMar>
        </w:tblPrEx>
        <w:trPr>
          <w:cantSplit/>
        </w:trPr>
        <w:tc>
          <w:tcPr>
            <w:tcW w:w="6180" w:type="dxa"/>
            <w:gridSpan w:val="2"/>
          </w:tcPr>
          <w:p w:rsidR="006D6D9F" w:rsidRPr="00CC18D7" w:rsidRDefault="006D6D9F">
            <w:pPr>
              <w:pStyle w:val="LagtextIndrag"/>
            </w:pPr>
            <w:r w:rsidRPr="00CC18D7">
              <w:t>4. i Västra Götalands län land</w:t>
            </w:r>
            <w:r w:rsidRPr="00CC18D7">
              <w:t>s</w:t>
            </w:r>
            <w:r w:rsidRPr="00CC18D7">
              <w:t xml:space="preserve">tinget. </w:t>
            </w:r>
          </w:p>
          <w:p w:rsidR="006D6D9F" w:rsidRPr="00CC18D7" w:rsidRDefault="006D6D9F">
            <w:pPr>
              <w:pStyle w:val="LagtextIndrag"/>
            </w:pPr>
          </w:p>
        </w:tc>
      </w:tr>
      <w:tr w:rsidR="00000000" w:rsidRPr="00CC18D7">
        <w:tblPrEx>
          <w:tblCellMar>
            <w:top w:w="0" w:type="dxa"/>
            <w:bottom w:w="0" w:type="dxa"/>
          </w:tblCellMar>
        </w:tblPrEx>
        <w:tc>
          <w:tcPr>
            <w:tcW w:w="3090" w:type="dxa"/>
          </w:tcPr>
          <w:p w:rsidR="006D6D9F" w:rsidRPr="00CC18D7" w:rsidRDefault="006D6D9F">
            <w:pPr>
              <w:pStyle w:val="LagtextIndrag"/>
            </w:pPr>
            <w:r w:rsidRPr="00CC18D7">
              <w:t>_______</w:t>
            </w:r>
          </w:p>
          <w:p w:rsidR="006D6D9F" w:rsidRPr="00CC18D7" w:rsidRDefault="006D6D9F">
            <w:pPr>
              <w:pStyle w:val="LagtextIndrag"/>
            </w:pPr>
            <w:r w:rsidRPr="00CC18D7">
              <w:t xml:space="preserve">Denna lag träder i kraft den 1 juli 1997 och gäller till utgången av år </w:t>
            </w:r>
            <w:r w:rsidRPr="00CC18D7">
              <w:rPr>
                <w:i/>
              </w:rPr>
              <w:t>2002</w:t>
            </w:r>
            <w:r w:rsidRPr="00CC18D7">
              <w:t xml:space="preserve">. </w:t>
            </w:r>
          </w:p>
          <w:p w:rsidR="006D6D9F" w:rsidRPr="00CC18D7" w:rsidRDefault="006D6D9F">
            <w:pPr>
              <w:pStyle w:val="LagtextIndrag"/>
            </w:pPr>
          </w:p>
        </w:tc>
        <w:tc>
          <w:tcPr>
            <w:tcW w:w="3090" w:type="dxa"/>
          </w:tcPr>
          <w:p w:rsidR="006D6D9F" w:rsidRPr="00CC18D7" w:rsidRDefault="006D6D9F">
            <w:pPr>
              <w:pStyle w:val="LagtextIndrag"/>
            </w:pPr>
            <w:r w:rsidRPr="00CC18D7">
              <w:t xml:space="preserve">_______ </w:t>
            </w:r>
          </w:p>
          <w:p w:rsidR="006D6D9F" w:rsidRPr="00CC18D7" w:rsidRDefault="006D6D9F">
            <w:pPr>
              <w:pStyle w:val="LagtextIndrag"/>
            </w:pPr>
            <w:r w:rsidRPr="00CC18D7">
              <w:t xml:space="preserve">Denna lag träder i kraft den 1 juli 1997 och gäller till utgången av år </w:t>
            </w:r>
            <w:r w:rsidRPr="00CC18D7">
              <w:rPr>
                <w:i/>
              </w:rPr>
              <w:t>2006</w:t>
            </w:r>
            <w:r w:rsidRPr="00CC18D7">
              <w:t>.</w:t>
            </w:r>
          </w:p>
          <w:p w:rsidR="006D6D9F" w:rsidRPr="00CC18D7" w:rsidRDefault="006D6D9F">
            <w:pPr>
              <w:pStyle w:val="LagtextIndrag"/>
            </w:pPr>
          </w:p>
        </w:tc>
      </w:tr>
    </w:tbl>
    <w:p w:rsidR="006D6D9F" w:rsidRPr="00CC18D7" w:rsidRDefault="006D6D9F">
      <w:pPr>
        <w:pStyle w:val="Normaltindrag"/>
      </w:pPr>
      <w:r w:rsidRPr="00CC18D7">
        <w:t>____________</w:t>
      </w:r>
    </w:p>
    <w:p w:rsidR="006D6D9F" w:rsidRPr="00CC18D7" w:rsidRDefault="006D6D9F">
      <w:pPr>
        <w:pStyle w:val="LagtextIndrag"/>
      </w:pPr>
    </w:p>
    <w:p w:rsidR="006D6D9F" w:rsidRPr="00CC18D7" w:rsidRDefault="006D6D9F">
      <w:pPr>
        <w:pStyle w:val="LagtextIndrag"/>
      </w:pPr>
      <w:r w:rsidRPr="00CC18D7">
        <w:t>Denna lag träder i kraft den 1 januari 2003</w:t>
      </w:r>
    </w:p>
    <w:p w:rsidR="006D6D9F" w:rsidRPr="00CC18D7" w:rsidRDefault="006D6D9F">
      <w:pPr>
        <w:pStyle w:val="LagtextIndrag"/>
      </w:pPr>
    </w:p>
    <w:p w:rsidR="006D6D9F" w:rsidRPr="00CC18D7" w:rsidRDefault="006D6D9F">
      <w:pPr>
        <w:pStyle w:val="LagtextIndrag"/>
        <w:sectPr w:rsidR="00000000" w:rsidRPr="00CC18D7">
          <w:headerReference w:type="even" r:id="rId62"/>
          <w:headerReference w:type="default" r:id="rId63"/>
          <w:footerReference w:type="even" r:id="rId64"/>
          <w:footerReference w:type="default" r:id="rId65"/>
          <w:headerReference w:type="first" r:id="rId66"/>
          <w:footerReference w:type="first" r:id="rId67"/>
          <w:footnotePr>
            <w:numRestart w:val="eachPage"/>
          </w:footnotePr>
          <w:endnotePr>
            <w:numRestart w:val="eachSect"/>
          </w:endnotePr>
          <w:pgSz w:w="11906" w:h="16838" w:code="9"/>
          <w:pgMar w:top="907" w:right="4649" w:bottom="4508" w:left="1304" w:header="340" w:footer="227" w:gutter="0"/>
          <w:cols w:space="720"/>
          <w:titlePg/>
        </w:sectPr>
      </w:pPr>
    </w:p>
    <w:p w:rsidR="006D6D9F" w:rsidRPr="00CC18D7" w:rsidRDefault="006D6D9F">
      <w:pPr>
        <w:pStyle w:val="Bilaga"/>
      </w:pPr>
      <w:bookmarkStart w:id="137" w:name="_Toc533411402"/>
      <w:r w:rsidRPr="00CC18D7">
        <w:t>Bilaga 4</w:t>
      </w:r>
    </w:p>
    <w:p w:rsidR="006D6D9F" w:rsidRPr="00CC18D7" w:rsidRDefault="006D6D9F">
      <w:pPr>
        <w:pStyle w:val="Rubrik1"/>
        <w:rPr>
          <w:noProof w:val="0"/>
        </w:rPr>
      </w:pPr>
      <w:r w:rsidRPr="00CC18D7">
        <w:rPr>
          <w:noProof w:val="0"/>
        </w:rPr>
        <w:t>Reservanternas lagförslag</w:t>
      </w:r>
      <w:bookmarkEnd w:id="137"/>
      <w:r w:rsidRPr="00CC18D7">
        <w:rPr>
          <w:noProof w:val="0"/>
        </w:rPr>
        <w:t xml:space="preserve"> </w:t>
      </w:r>
    </w:p>
    <w:p w:rsidR="006D6D9F" w:rsidRPr="00CC18D7" w:rsidRDefault="006D6D9F">
      <w:pPr>
        <w:pStyle w:val="Rubrik2"/>
        <w:spacing w:before="0"/>
      </w:pPr>
      <w:bookmarkStart w:id="138" w:name="_Toc533411403"/>
      <w:r w:rsidRPr="00CC18D7">
        <w:t>Av reservanterna i reservation 2 föreslagen lydelse av 1 § lagen (1996:1414) om försöksverk</w:t>
      </w:r>
      <w:r w:rsidRPr="00CC18D7">
        <w:softHyphen/>
        <w:t>samhet med ändrad regional ansvars</w:t>
      </w:r>
      <w:r w:rsidRPr="00CC18D7">
        <w:softHyphen/>
        <w:t>för</w:t>
      </w:r>
      <w:r w:rsidRPr="00CC18D7">
        <w:softHyphen/>
        <w:t>delning</w:t>
      </w:r>
      <w:bookmarkEnd w:id="138"/>
      <w:r w:rsidRPr="00CC18D7">
        <w:t xml:space="preserve"> </w:t>
      </w:r>
    </w:p>
    <w:p w:rsidR="006D6D9F" w:rsidRPr="00CC18D7" w:rsidRDefault="006D6D9F"/>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C18D7">
        <w:tblPrEx>
          <w:tblCellMar>
            <w:top w:w="0" w:type="dxa"/>
            <w:bottom w:w="0" w:type="dxa"/>
          </w:tblCellMar>
        </w:tblPrEx>
        <w:trPr>
          <w:tblHeader/>
        </w:trPr>
        <w:tc>
          <w:tcPr>
            <w:tcW w:w="3090" w:type="dxa"/>
          </w:tcPr>
          <w:p w:rsidR="006D6D9F" w:rsidRPr="00CC18D7" w:rsidRDefault="006D6D9F">
            <w:pPr>
              <w:pStyle w:val="LagtextRubrik"/>
            </w:pPr>
            <w:r w:rsidRPr="00CC18D7">
              <w:t>Utskottets förslag</w:t>
            </w:r>
          </w:p>
        </w:tc>
        <w:tc>
          <w:tcPr>
            <w:tcW w:w="3090" w:type="dxa"/>
          </w:tcPr>
          <w:p w:rsidR="006D6D9F" w:rsidRPr="00CC18D7" w:rsidRDefault="006D6D9F">
            <w:pPr>
              <w:pStyle w:val="LagtextRubrik"/>
            </w:pPr>
            <w:r w:rsidRPr="00CC18D7">
              <w:t>Reservanternas förslag</w:t>
            </w:r>
          </w:p>
        </w:tc>
      </w:tr>
      <w:tr w:rsidR="00000000" w:rsidRPr="00CC18D7">
        <w:tblPrEx>
          <w:tblCellMar>
            <w:top w:w="0" w:type="dxa"/>
            <w:bottom w:w="0" w:type="dxa"/>
          </w:tblCellMar>
        </w:tblPrEx>
        <w:trPr>
          <w:cantSplit/>
        </w:trPr>
        <w:tc>
          <w:tcPr>
            <w:tcW w:w="6180" w:type="dxa"/>
            <w:gridSpan w:val="2"/>
          </w:tcPr>
          <w:p w:rsidR="006D6D9F" w:rsidRPr="00CC18D7" w:rsidRDefault="006D6D9F">
            <w:pPr>
              <w:pStyle w:val="Lagtext"/>
              <w:jc w:val="center"/>
            </w:pPr>
            <w:r w:rsidRPr="00CC18D7">
              <w:t>1  §</w:t>
            </w:r>
          </w:p>
        </w:tc>
      </w:tr>
      <w:tr w:rsidR="00000000" w:rsidRPr="00CC18D7">
        <w:tblPrEx>
          <w:tblCellMar>
            <w:top w:w="0" w:type="dxa"/>
            <w:bottom w:w="0" w:type="dxa"/>
          </w:tblCellMar>
        </w:tblPrEx>
        <w:tc>
          <w:tcPr>
            <w:tcW w:w="6180" w:type="dxa"/>
            <w:gridSpan w:val="2"/>
          </w:tcPr>
          <w:p w:rsidR="006D6D9F" w:rsidRPr="00CC18D7" w:rsidRDefault="006D6D9F">
            <w:pPr>
              <w:pStyle w:val="LagtextIndrag"/>
            </w:pPr>
            <w:r w:rsidRPr="00CC18D7">
              <w:t>Under tiden den 1 juli 1997–31 december 2002 skall det enligt bestämme</w:t>
            </w:r>
            <w:r w:rsidRPr="00CC18D7">
              <w:t>l</w:t>
            </w:r>
            <w:r w:rsidRPr="00CC18D7">
              <w:t xml:space="preserve">serna i denna lag genomföras en försöksverksamhet med ändrad regional ansvarsfördelning i Kalmar, Gotlands och Skåne län. </w:t>
            </w:r>
          </w:p>
        </w:tc>
      </w:tr>
      <w:tr w:rsidR="00000000" w:rsidRPr="00CC18D7">
        <w:tblPrEx>
          <w:tblCellMar>
            <w:top w:w="0" w:type="dxa"/>
            <w:bottom w:w="0" w:type="dxa"/>
          </w:tblCellMar>
        </w:tblPrEx>
        <w:tc>
          <w:tcPr>
            <w:tcW w:w="6180" w:type="dxa"/>
            <w:gridSpan w:val="2"/>
          </w:tcPr>
          <w:p w:rsidR="006D6D9F" w:rsidRPr="00CC18D7" w:rsidRDefault="006D6D9F">
            <w:pPr>
              <w:pStyle w:val="LagtextIndrag"/>
            </w:pPr>
            <w:r w:rsidRPr="00CC18D7">
              <w:t>Under tiden den 1 januari 1999–31 december 2002 skall en sådan försök</w:t>
            </w:r>
            <w:r w:rsidRPr="00CC18D7">
              <w:t>s</w:t>
            </w:r>
            <w:r w:rsidRPr="00CC18D7">
              <w:t>verksamhet genomföras även i Väs</w:t>
            </w:r>
            <w:r w:rsidRPr="00CC18D7">
              <w:t>t</w:t>
            </w:r>
            <w:r w:rsidRPr="00CC18D7">
              <w:t xml:space="preserve">ra Götalands län. </w:t>
            </w:r>
          </w:p>
        </w:tc>
      </w:tr>
      <w:tr w:rsidR="00000000" w:rsidRPr="00CC18D7">
        <w:tblPrEx>
          <w:tblCellMar>
            <w:top w:w="0" w:type="dxa"/>
            <w:bottom w:w="0" w:type="dxa"/>
          </w:tblCellMar>
        </w:tblPrEx>
        <w:tc>
          <w:tcPr>
            <w:tcW w:w="3090" w:type="dxa"/>
          </w:tcPr>
          <w:p w:rsidR="006D6D9F" w:rsidRPr="00CC18D7" w:rsidRDefault="006D6D9F">
            <w:pPr>
              <w:pStyle w:val="LagtextIndrag"/>
              <w:rPr>
                <w:i/>
              </w:rPr>
            </w:pPr>
            <w:r w:rsidRPr="00CC18D7">
              <w:t>Under tiden den 1 januari 2003–31 december 2006 skall försöksver</w:t>
            </w:r>
            <w:r w:rsidRPr="00CC18D7">
              <w:t>k</w:t>
            </w:r>
            <w:r w:rsidRPr="00CC18D7">
              <w:t xml:space="preserve">samheten fortsätta i Skåne län </w:t>
            </w:r>
            <w:r w:rsidRPr="00CC18D7">
              <w:rPr>
                <w:i/>
              </w:rPr>
              <w:t>och Västra G</w:t>
            </w:r>
            <w:r w:rsidRPr="00CC18D7">
              <w:rPr>
                <w:i/>
              </w:rPr>
              <w:t>ö</w:t>
            </w:r>
            <w:r w:rsidRPr="00CC18D7">
              <w:rPr>
                <w:i/>
              </w:rPr>
              <w:t xml:space="preserve">talands län. </w:t>
            </w:r>
          </w:p>
          <w:p w:rsidR="006D6D9F" w:rsidRPr="00CC18D7" w:rsidRDefault="006D6D9F">
            <w:pPr>
              <w:pStyle w:val="LagtextIndrag"/>
            </w:pPr>
          </w:p>
        </w:tc>
        <w:tc>
          <w:tcPr>
            <w:tcW w:w="3090" w:type="dxa"/>
          </w:tcPr>
          <w:p w:rsidR="006D6D9F" w:rsidRPr="00CC18D7" w:rsidRDefault="006D6D9F">
            <w:pPr>
              <w:pStyle w:val="LagtextIndrag"/>
            </w:pPr>
            <w:r w:rsidRPr="00CC18D7">
              <w:t>Under tiden den 1 januari 2003–31 december 2006 skall försöksver</w:t>
            </w:r>
            <w:r w:rsidRPr="00CC18D7">
              <w:t>k</w:t>
            </w:r>
            <w:r w:rsidRPr="00CC18D7">
              <w:t xml:space="preserve">samheten fortsätta i Skåne län. </w:t>
            </w:r>
          </w:p>
          <w:p w:rsidR="006D6D9F" w:rsidRPr="00CC18D7" w:rsidRDefault="006D6D9F">
            <w:pPr>
              <w:pStyle w:val="LagtextIndrag"/>
            </w:pPr>
          </w:p>
        </w:tc>
      </w:tr>
    </w:tbl>
    <w:p w:rsidR="006D6D9F" w:rsidRPr="00CC18D7" w:rsidRDefault="006D6D9F"/>
    <w:p w:rsidR="006D6D9F" w:rsidRPr="00CC18D7" w:rsidRDefault="006D6D9F">
      <w:pPr>
        <w:pStyle w:val="Normaltindrag"/>
      </w:pPr>
    </w:p>
    <w:p w:rsidR="006D6D9F" w:rsidRPr="00CC18D7" w:rsidRDefault="006D6D9F">
      <w:pPr>
        <w:pStyle w:val="Rubrik2"/>
        <w:spacing w:before="0"/>
      </w:pPr>
      <w:bookmarkStart w:id="139" w:name="_Toc531578305"/>
      <w:bookmarkStart w:id="140" w:name="_Toc533411404"/>
      <w:r w:rsidRPr="00CC18D7">
        <w:br w:type="page"/>
        <w:t>Av reservanterna i reservation 3 föreslagen lydelse av 2 § i regeringens förslag till lag om samverkansorgan i länen</w:t>
      </w:r>
      <w:bookmarkEnd w:id="140"/>
      <w:r w:rsidRPr="00CC18D7">
        <w:t xml:space="preserve"> </w:t>
      </w:r>
    </w:p>
    <w:p w:rsidR="006D6D9F" w:rsidRPr="00CC18D7" w:rsidRDefault="006D6D9F">
      <w:r w:rsidRPr="00CC18D7">
        <w:t xml:space="preserve">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C18D7">
        <w:tblPrEx>
          <w:tblCellMar>
            <w:top w:w="0" w:type="dxa"/>
            <w:bottom w:w="0" w:type="dxa"/>
          </w:tblCellMar>
        </w:tblPrEx>
        <w:trPr>
          <w:tblHeader/>
        </w:trPr>
        <w:tc>
          <w:tcPr>
            <w:tcW w:w="3090" w:type="dxa"/>
          </w:tcPr>
          <w:p w:rsidR="006D6D9F" w:rsidRPr="00CC18D7" w:rsidRDefault="006D6D9F">
            <w:pPr>
              <w:pStyle w:val="LagtextRubrik"/>
            </w:pPr>
            <w:r w:rsidRPr="00CC18D7">
              <w:t>Utskottets förslag</w:t>
            </w:r>
          </w:p>
        </w:tc>
        <w:tc>
          <w:tcPr>
            <w:tcW w:w="3090" w:type="dxa"/>
          </w:tcPr>
          <w:p w:rsidR="006D6D9F" w:rsidRPr="00CC18D7" w:rsidRDefault="006D6D9F">
            <w:pPr>
              <w:pStyle w:val="LagtextRubrik"/>
            </w:pPr>
            <w:r w:rsidRPr="00CC18D7">
              <w:t>Reservanternas  förslag</w:t>
            </w:r>
          </w:p>
        </w:tc>
      </w:tr>
      <w:tr w:rsidR="00000000" w:rsidRPr="00CC18D7">
        <w:tblPrEx>
          <w:tblCellMar>
            <w:top w:w="0" w:type="dxa"/>
            <w:bottom w:w="0" w:type="dxa"/>
          </w:tblCellMar>
        </w:tblPrEx>
        <w:trPr>
          <w:cantSplit/>
        </w:trPr>
        <w:tc>
          <w:tcPr>
            <w:tcW w:w="6180" w:type="dxa"/>
            <w:gridSpan w:val="2"/>
          </w:tcPr>
          <w:p w:rsidR="006D6D9F" w:rsidRPr="00CC18D7" w:rsidRDefault="006D6D9F">
            <w:pPr>
              <w:pStyle w:val="Lagtext"/>
              <w:jc w:val="center"/>
            </w:pPr>
            <w:r w:rsidRPr="00CC18D7">
              <w:t>2  §</w:t>
            </w:r>
          </w:p>
        </w:tc>
      </w:tr>
      <w:tr w:rsidR="00000000" w:rsidRPr="00CC18D7">
        <w:tblPrEx>
          <w:tblCellMar>
            <w:top w:w="0" w:type="dxa"/>
            <w:bottom w:w="0" w:type="dxa"/>
          </w:tblCellMar>
        </w:tblPrEx>
        <w:tc>
          <w:tcPr>
            <w:tcW w:w="3090" w:type="dxa"/>
          </w:tcPr>
          <w:p w:rsidR="006D6D9F" w:rsidRPr="00CC18D7" w:rsidRDefault="006D6D9F">
            <w:pPr>
              <w:pStyle w:val="LagtextIndrag"/>
            </w:pPr>
            <w:r w:rsidRPr="00CC18D7">
              <w:t xml:space="preserve">Följande kommunala organ kan utgöra samverkansorgan: </w:t>
            </w:r>
          </w:p>
          <w:p w:rsidR="006D6D9F" w:rsidRPr="00CC18D7" w:rsidRDefault="006D6D9F">
            <w:pPr>
              <w:pStyle w:val="LagtextIndrag"/>
              <w:rPr>
                <w:i/>
              </w:rPr>
            </w:pPr>
            <w:r w:rsidRPr="00CC18D7">
              <w:rPr>
                <w:i/>
              </w:rPr>
              <w:t xml:space="preserve">1. </w:t>
            </w:r>
            <w:r w:rsidRPr="00CC18D7">
              <w:t>ett kommunalförbund som har samtliga kommuner i länet som medlemmar och där även landstinget kan ingå som medlem</w:t>
            </w:r>
            <w:r w:rsidRPr="00CC18D7">
              <w:rPr>
                <w:i/>
              </w:rPr>
              <w:t>, samt</w:t>
            </w:r>
          </w:p>
          <w:p w:rsidR="006D6D9F" w:rsidRPr="00CC18D7" w:rsidRDefault="006D6D9F">
            <w:pPr>
              <w:pStyle w:val="LagtextIndrag"/>
            </w:pPr>
            <w:r w:rsidRPr="00CC18D7">
              <w:rPr>
                <w:i/>
              </w:rPr>
              <w:t>2. Gotlands kommun i Gotlands län</w:t>
            </w:r>
            <w:r w:rsidRPr="00CC18D7">
              <w:t xml:space="preserve">. </w:t>
            </w:r>
          </w:p>
          <w:p w:rsidR="006D6D9F" w:rsidRPr="00CC18D7" w:rsidRDefault="006D6D9F">
            <w:pPr>
              <w:pStyle w:val="LagtextIndrag"/>
            </w:pPr>
          </w:p>
        </w:tc>
        <w:tc>
          <w:tcPr>
            <w:tcW w:w="3090" w:type="dxa"/>
          </w:tcPr>
          <w:p w:rsidR="006D6D9F" w:rsidRPr="00CC18D7" w:rsidRDefault="006D6D9F">
            <w:pPr>
              <w:pStyle w:val="LagtextIndrag"/>
            </w:pPr>
            <w:r w:rsidRPr="00CC18D7">
              <w:t xml:space="preserve"> Följande kommunala organ kan utgöra samverkansorgan: </w:t>
            </w:r>
          </w:p>
          <w:p w:rsidR="006D6D9F" w:rsidRPr="00CC18D7" w:rsidRDefault="006D6D9F">
            <w:pPr>
              <w:pStyle w:val="LagtextIndrag"/>
            </w:pPr>
            <w:r w:rsidRPr="00CC18D7">
              <w:t>ett kommunalförbund som har samtliga kommuner i länet som medlemmar och där även landstinget kan ingå som medlem.</w:t>
            </w:r>
          </w:p>
        </w:tc>
      </w:tr>
    </w:tbl>
    <w:p w:rsidR="006D6D9F" w:rsidRPr="00CC18D7" w:rsidRDefault="006D6D9F"/>
    <w:p w:rsidR="006D6D9F" w:rsidRPr="00CC18D7" w:rsidRDefault="006D6D9F">
      <w:r w:rsidRPr="00CC18D7">
        <w:br w:type="page"/>
      </w:r>
    </w:p>
    <w:p w:rsidR="006D6D9F" w:rsidRPr="00CC18D7" w:rsidRDefault="006D6D9F">
      <w:pPr>
        <w:pStyle w:val="Rubrik2"/>
        <w:spacing w:before="0"/>
      </w:pPr>
      <w:bookmarkStart w:id="141" w:name="_Toc533411405"/>
      <w:r w:rsidRPr="00CC18D7">
        <w:t>Av reservanterna i reservation 3 föreslagen lydelse av 1 § lagen (1996:1414) om försöksverk</w:t>
      </w:r>
      <w:r w:rsidRPr="00CC18D7">
        <w:softHyphen/>
        <w:t>samhet med ändrad regional ansvars</w:t>
      </w:r>
      <w:r w:rsidRPr="00CC18D7">
        <w:softHyphen/>
        <w:t>för</w:t>
      </w:r>
      <w:r w:rsidRPr="00CC18D7">
        <w:softHyphen/>
        <w:t>delning</w:t>
      </w:r>
      <w:bookmarkEnd w:id="141"/>
      <w:r w:rsidRPr="00CC18D7">
        <w:t xml:space="preserve"> </w:t>
      </w:r>
    </w:p>
    <w:p w:rsidR="006D6D9F" w:rsidRPr="00CC18D7" w:rsidRDefault="006D6D9F"/>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C18D7">
        <w:tblPrEx>
          <w:tblCellMar>
            <w:top w:w="0" w:type="dxa"/>
            <w:bottom w:w="0" w:type="dxa"/>
          </w:tblCellMar>
        </w:tblPrEx>
        <w:trPr>
          <w:tblHeader/>
        </w:trPr>
        <w:tc>
          <w:tcPr>
            <w:tcW w:w="3090" w:type="dxa"/>
          </w:tcPr>
          <w:p w:rsidR="006D6D9F" w:rsidRPr="00CC18D7" w:rsidRDefault="006D6D9F">
            <w:pPr>
              <w:pStyle w:val="LagtextRubrik"/>
            </w:pPr>
            <w:r w:rsidRPr="00CC18D7">
              <w:t>Utskottets förslag</w:t>
            </w:r>
          </w:p>
        </w:tc>
        <w:tc>
          <w:tcPr>
            <w:tcW w:w="3090" w:type="dxa"/>
          </w:tcPr>
          <w:p w:rsidR="006D6D9F" w:rsidRPr="00CC18D7" w:rsidRDefault="006D6D9F">
            <w:pPr>
              <w:pStyle w:val="LagtextRubrik"/>
            </w:pPr>
            <w:r w:rsidRPr="00CC18D7">
              <w:t>Reservanternas förslag</w:t>
            </w:r>
          </w:p>
        </w:tc>
      </w:tr>
      <w:tr w:rsidR="00000000" w:rsidRPr="00CC18D7">
        <w:tblPrEx>
          <w:tblCellMar>
            <w:top w:w="0" w:type="dxa"/>
            <w:bottom w:w="0" w:type="dxa"/>
          </w:tblCellMar>
        </w:tblPrEx>
        <w:trPr>
          <w:cantSplit/>
        </w:trPr>
        <w:tc>
          <w:tcPr>
            <w:tcW w:w="6180" w:type="dxa"/>
            <w:gridSpan w:val="2"/>
          </w:tcPr>
          <w:p w:rsidR="006D6D9F" w:rsidRPr="00CC18D7" w:rsidRDefault="006D6D9F">
            <w:pPr>
              <w:pStyle w:val="Lagtext"/>
              <w:jc w:val="center"/>
            </w:pPr>
            <w:r w:rsidRPr="00CC18D7">
              <w:t>1  §</w:t>
            </w:r>
          </w:p>
        </w:tc>
      </w:tr>
      <w:tr w:rsidR="00000000" w:rsidRPr="00CC18D7">
        <w:tblPrEx>
          <w:tblCellMar>
            <w:top w:w="0" w:type="dxa"/>
            <w:bottom w:w="0" w:type="dxa"/>
          </w:tblCellMar>
        </w:tblPrEx>
        <w:tc>
          <w:tcPr>
            <w:tcW w:w="6180" w:type="dxa"/>
            <w:gridSpan w:val="2"/>
          </w:tcPr>
          <w:p w:rsidR="006D6D9F" w:rsidRPr="00CC18D7" w:rsidRDefault="006D6D9F">
            <w:pPr>
              <w:pStyle w:val="LagtextIndrag"/>
            </w:pPr>
            <w:r w:rsidRPr="00CC18D7">
              <w:t>Under tiden den 1 juli 1997–31 december 2002 skall det enligt bestämme</w:t>
            </w:r>
            <w:r w:rsidRPr="00CC18D7">
              <w:t>l</w:t>
            </w:r>
            <w:r w:rsidRPr="00CC18D7">
              <w:t xml:space="preserve">serna i denna lag genomföras en försöksverksamhet med ändrad regional ansvarsfördelning i Kalmar, Gotlands och Skåne län. </w:t>
            </w:r>
          </w:p>
        </w:tc>
      </w:tr>
      <w:tr w:rsidR="00000000" w:rsidRPr="00CC18D7">
        <w:tblPrEx>
          <w:tblCellMar>
            <w:top w:w="0" w:type="dxa"/>
            <w:bottom w:w="0" w:type="dxa"/>
          </w:tblCellMar>
        </w:tblPrEx>
        <w:tc>
          <w:tcPr>
            <w:tcW w:w="6180" w:type="dxa"/>
            <w:gridSpan w:val="2"/>
          </w:tcPr>
          <w:p w:rsidR="006D6D9F" w:rsidRPr="00CC18D7" w:rsidRDefault="006D6D9F">
            <w:pPr>
              <w:pStyle w:val="LagtextIndrag"/>
            </w:pPr>
            <w:r w:rsidRPr="00CC18D7">
              <w:t>Under tiden den 1 januari 1999–31 december 2002 skall en sådan försök</w:t>
            </w:r>
            <w:r w:rsidRPr="00CC18D7">
              <w:t>s</w:t>
            </w:r>
            <w:r w:rsidRPr="00CC18D7">
              <w:t>verksamhet genomföras även i Väs</w:t>
            </w:r>
            <w:r w:rsidRPr="00CC18D7">
              <w:t>t</w:t>
            </w:r>
            <w:r w:rsidRPr="00CC18D7">
              <w:t xml:space="preserve">ra Götalands län. </w:t>
            </w:r>
          </w:p>
        </w:tc>
      </w:tr>
      <w:tr w:rsidR="00000000" w:rsidRPr="00CC18D7">
        <w:tblPrEx>
          <w:tblCellMar>
            <w:top w:w="0" w:type="dxa"/>
            <w:bottom w:w="0" w:type="dxa"/>
          </w:tblCellMar>
        </w:tblPrEx>
        <w:tc>
          <w:tcPr>
            <w:tcW w:w="3090" w:type="dxa"/>
          </w:tcPr>
          <w:p w:rsidR="006D6D9F" w:rsidRPr="00CC18D7" w:rsidRDefault="006D6D9F">
            <w:pPr>
              <w:pStyle w:val="LagtextIndrag"/>
              <w:rPr>
                <w:i/>
              </w:rPr>
            </w:pPr>
            <w:r w:rsidRPr="00CC18D7">
              <w:t>Under tiden den 1 januari 2003–31 december 2006 skall försöksver</w:t>
            </w:r>
            <w:r w:rsidRPr="00CC18D7">
              <w:t>k</w:t>
            </w:r>
            <w:r w:rsidRPr="00CC18D7">
              <w:t xml:space="preserve">samheten fortsätta </w:t>
            </w:r>
            <w:r w:rsidRPr="00CC18D7">
              <w:rPr>
                <w:i/>
              </w:rPr>
              <w:t>i Skåne län och Västra G</w:t>
            </w:r>
            <w:r w:rsidRPr="00CC18D7">
              <w:rPr>
                <w:i/>
              </w:rPr>
              <w:t>ö</w:t>
            </w:r>
            <w:r w:rsidRPr="00CC18D7">
              <w:rPr>
                <w:i/>
              </w:rPr>
              <w:t xml:space="preserve">talands län. </w:t>
            </w:r>
          </w:p>
          <w:p w:rsidR="006D6D9F" w:rsidRPr="00CC18D7" w:rsidRDefault="006D6D9F">
            <w:pPr>
              <w:pStyle w:val="LagtextIndrag"/>
            </w:pPr>
          </w:p>
        </w:tc>
        <w:tc>
          <w:tcPr>
            <w:tcW w:w="3090" w:type="dxa"/>
          </w:tcPr>
          <w:p w:rsidR="006D6D9F" w:rsidRPr="00CC18D7" w:rsidRDefault="006D6D9F">
            <w:pPr>
              <w:pStyle w:val="LagtextIndrag"/>
            </w:pPr>
            <w:r w:rsidRPr="00CC18D7">
              <w:t>Under tiden den 1 januari 2003–31 december 2006 skall försöksver</w:t>
            </w:r>
            <w:r w:rsidRPr="00CC18D7">
              <w:t>k</w:t>
            </w:r>
            <w:r w:rsidRPr="00CC18D7">
              <w:t xml:space="preserve">samheten fortsätta. </w:t>
            </w:r>
          </w:p>
          <w:p w:rsidR="006D6D9F" w:rsidRPr="00CC18D7" w:rsidRDefault="006D6D9F">
            <w:pPr>
              <w:pStyle w:val="LagtextIndrag"/>
            </w:pPr>
          </w:p>
        </w:tc>
      </w:tr>
    </w:tbl>
    <w:p w:rsidR="006D6D9F" w:rsidRPr="00CC18D7" w:rsidRDefault="006D6D9F">
      <w:pPr>
        <w:pStyle w:val="LagtextIndrag"/>
      </w:pPr>
      <w:r w:rsidRPr="00CC18D7">
        <w:t xml:space="preserve">   </w:t>
      </w:r>
    </w:p>
    <w:p w:rsidR="006D6D9F" w:rsidRPr="00CC18D7" w:rsidRDefault="006D6D9F">
      <w:pPr>
        <w:pStyle w:val="Normaltindrag"/>
      </w:pPr>
      <w:r w:rsidRPr="00CC18D7">
        <w:t xml:space="preserve"> </w:t>
      </w:r>
    </w:p>
    <w:p w:rsidR="006D6D9F" w:rsidRPr="00CC18D7" w:rsidRDefault="006D6D9F">
      <w:pPr>
        <w:pStyle w:val="Rubrik2"/>
      </w:pPr>
      <w:r w:rsidRPr="00CC18D7">
        <w:br w:type="page"/>
      </w:r>
      <w:bookmarkStart w:id="142" w:name="_Toc533411406"/>
      <w:r w:rsidRPr="00CC18D7">
        <w:t>Av reservanterna i reservation 3 framlagt förslag till lag om ändring i lagen (1996:1415) om försöks</w:t>
      </w:r>
      <w:r w:rsidRPr="00CC18D7">
        <w:softHyphen/>
        <w:t>verk</w:t>
      </w:r>
      <w:r w:rsidRPr="00CC18D7">
        <w:softHyphen/>
        <w:t>samhet med regionförbund i Kalmar län och Skåne län</w:t>
      </w:r>
      <w:bookmarkEnd w:id="139"/>
      <w:bookmarkEnd w:id="142"/>
      <w:r w:rsidRPr="00CC18D7">
        <w:t xml:space="preserve"> </w:t>
      </w:r>
    </w:p>
    <w:p w:rsidR="006D6D9F" w:rsidRPr="00CC18D7" w:rsidRDefault="006D6D9F">
      <w:pPr>
        <w:pStyle w:val="Normaltindrag"/>
      </w:pPr>
      <w:r w:rsidRPr="00CC18D7">
        <w:t xml:space="preserve">Härigenom föreskrivs att 37 § lagen (1996:1415) om försöksverksamhet med regionförbund i Kalmar län och Skåne län skall ha följande lydelse. </w:t>
      </w:r>
    </w:p>
    <w:p w:rsidR="006D6D9F" w:rsidRPr="00CC18D7" w:rsidRDefault="006D6D9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C18D7">
        <w:tblPrEx>
          <w:tblCellMar>
            <w:top w:w="0" w:type="dxa"/>
            <w:bottom w:w="0" w:type="dxa"/>
          </w:tblCellMar>
        </w:tblPrEx>
        <w:trPr>
          <w:tblHeader/>
        </w:trPr>
        <w:tc>
          <w:tcPr>
            <w:tcW w:w="3090" w:type="dxa"/>
          </w:tcPr>
          <w:p w:rsidR="006D6D9F" w:rsidRPr="00CC18D7" w:rsidRDefault="006D6D9F">
            <w:pPr>
              <w:pStyle w:val="LagtextRubrik"/>
            </w:pPr>
            <w:r w:rsidRPr="00CC18D7">
              <w:t>Nuvarande lydelse</w:t>
            </w:r>
          </w:p>
        </w:tc>
        <w:tc>
          <w:tcPr>
            <w:tcW w:w="3090" w:type="dxa"/>
          </w:tcPr>
          <w:p w:rsidR="006D6D9F" w:rsidRPr="00CC18D7" w:rsidRDefault="006D6D9F">
            <w:pPr>
              <w:pStyle w:val="LagtextRubrik"/>
            </w:pPr>
            <w:r w:rsidRPr="00CC18D7">
              <w:t>Föreslagen lydelse</w:t>
            </w:r>
          </w:p>
        </w:tc>
      </w:tr>
      <w:tr w:rsidR="00000000" w:rsidRPr="00CC18D7">
        <w:tblPrEx>
          <w:tblCellMar>
            <w:top w:w="0" w:type="dxa"/>
            <w:bottom w:w="0" w:type="dxa"/>
          </w:tblCellMar>
        </w:tblPrEx>
        <w:trPr>
          <w:cantSplit/>
        </w:trPr>
        <w:tc>
          <w:tcPr>
            <w:tcW w:w="6180" w:type="dxa"/>
            <w:gridSpan w:val="2"/>
          </w:tcPr>
          <w:p w:rsidR="006D6D9F" w:rsidRPr="00CC18D7" w:rsidRDefault="006D6D9F">
            <w:pPr>
              <w:pStyle w:val="Lagtext"/>
              <w:jc w:val="center"/>
            </w:pPr>
            <w:r w:rsidRPr="00CC18D7">
              <w:t>37  §</w:t>
            </w:r>
          </w:p>
        </w:tc>
      </w:tr>
      <w:tr w:rsidR="00000000" w:rsidRPr="00CC18D7">
        <w:tblPrEx>
          <w:tblCellMar>
            <w:top w:w="0" w:type="dxa"/>
            <w:bottom w:w="0" w:type="dxa"/>
          </w:tblCellMar>
        </w:tblPrEx>
        <w:tc>
          <w:tcPr>
            <w:tcW w:w="3090" w:type="dxa"/>
          </w:tcPr>
          <w:p w:rsidR="006D6D9F" w:rsidRPr="00CC18D7" w:rsidRDefault="006D6D9F">
            <w:pPr>
              <w:pStyle w:val="Normaltindrag"/>
            </w:pPr>
            <w:r w:rsidRPr="00CC18D7">
              <w:t>Regionförbundet i Kalmar län skall träda i likvidation efter utgån</w:t>
            </w:r>
            <w:r w:rsidRPr="00CC18D7">
              <w:t>g</w:t>
            </w:r>
            <w:r w:rsidRPr="00CC18D7">
              <w:t xml:space="preserve">en av år </w:t>
            </w:r>
            <w:r w:rsidRPr="00CC18D7">
              <w:rPr>
                <w:i/>
              </w:rPr>
              <w:t>2002</w:t>
            </w:r>
            <w:r w:rsidRPr="00CC18D7">
              <w:t xml:space="preserve"> och regionförbundet i Skåne län vid utgången av år 1998.</w:t>
            </w:r>
          </w:p>
        </w:tc>
        <w:tc>
          <w:tcPr>
            <w:tcW w:w="3090" w:type="dxa"/>
          </w:tcPr>
          <w:p w:rsidR="006D6D9F" w:rsidRPr="00CC18D7" w:rsidRDefault="006D6D9F">
            <w:pPr>
              <w:pStyle w:val="Normaltindrag"/>
            </w:pPr>
            <w:r w:rsidRPr="00CC18D7">
              <w:t>Regionförbundet i Kalmar län skall träda i likvidation efter utgån</w:t>
            </w:r>
            <w:r w:rsidRPr="00CC18D7">
              <w:t>g</w:t>
            </w:r>
            <w:r w:rsidRPr="00CC18D7">
              <w:t xml:space="preserve">en av år </w:t>
            </w:r>
            <w:r w:rsidRPr="00CC18D7">
              <w:rPr>
                <w:i/>
              </w:rPr>
              <w:t>2006</w:t>
            </w:r>
            <w:r w:rsidRPr="00CC18D7">
              <w:t xml:space="preserve"> och regionförbundet i Skåne län vid utgången av år 1998.</w:t>
            </w:r>
          </w:p>
        </w:tc>
      </w:tr>
      <w:tr w:rsidR="00000000" w:rsidRPr="00CC18D7">
        <w:tblPrEx>
          <w:tblCellMar>
            <w:top w:w="0" w:type="dxa"/>
            <w:bottom w:w="0" w:type="dxa"/>
          </w:tblCellMar>
        </w:tblPrEx>
        <w:trPr>
          <w:cantSplit/>
        </w:trPr>
        <w:tc>
          <w:tcPr>
            <w:tcW w:w="6180" w:type="dxa"/>
            <w:gridSpan w:val="2"/>
          </w:tcPr>
          <w:p w:rsidR="006D6D9F" w:rsidRPr="00CC18D7" w:rsidRDefault="006D6D9F">
            <w:pPr>
              <w:pStyle w:val="Lagtext"/>
              <w:jc w:val="center"/>
            </w:pPr>
            <w:r w:rsidRPr="00CC18D7">
              <w:t xml:space="preserve">Likvidationen verkställs av förbundsstyrelsen i egenskap av likvidator. </w:t>
            </w:r>
          </w:p>
        </w:tc>
      </w:tr>
    </w:tbl>
    <w:p w:rsidR="006D6D9F" w:rsidRPr="00CC18D7" w:rsidRDefault="006D6D9F">
      <w:pPr>
        <w:pStyle w:val="Normaltindrag"/>
      </w:pPr>
      <w:r w:rsidRPr="00CC18D7">
        <w:t>____________</w:t>
      </w:r>
    </w:p>
    <w:p w:rsidR="006D6D9F" w:rsidRPr="00CC18D7" w:rsidRDefault="006D6D9F">
      <w:pPr>
        <w:pStyle w:val="LagtextIndrag"/>
      </w:pPr>
    </w:p>
    <w:p w:rsidR="006D6D9F" w:rsidRPr="00CC18D7" w:rsidRDefault="006D6D9F">
      <w:pPr>
        <w:pStyle w:val="LagtextIndrag"/>
      </w:pPr>
      <w:r w:rsidRPr="00CC18D7">
        <w:t>Denna lag träder i kraft den 1 januari 2003.</w:t>
      </w:r>
    </w:p>
    <w:p w:rsidR="006D6D9F" w:rsidRPr="00CC18D7" w:rsidRDefault="006D6D9F">
      <w:pPr>
        <w:pStyle w:val="Normaltindrag"/>
      </w:pPr>
    </w:p>
    <w:p w:rsidR="006D6D9F" w:rsidRPr="00CC18D7" w:rsidRDefault="006D6D9F"/>
    <w:p w:rsidR="006D6D9F" w:rsidRPr="00CC18D7" w:rsidRDefault="006D6D9F"/>
    <w:p w:rsidR="006D6D9F" w:rsidRPr="00CC18D7" w:rsidRDefault="006D6D9F">
      <w:pPr>
        <w:pStyle w:val="Normaltindrag"/>
        <w:sectPr w:rsidR="00000000" w:rsidRPr="00CC18D7">
          <w:headerReference w:type="even" r:id="rId68"/>
          <w:headerReference w:type="default" r:id="rId69"/>
          <w:footerReference w:type="even" r:id="rId70"/>
          <w:footerReference w:type="default" r:id="rId71"/>
          <w:headerReference w:type="first" r:id="rId72"/>
          <w:footerReference w:type="first" r:id="rId73"/>
          <w:footnotePr>
            <w:numRestart w:val="eachPage"/>
          </w:footnotePr>
          <w:endnotePr>
            <w:numRestart w:val="eachSect"/>
          </w:endnotePr>
          <w:pgSz w:w="11906" w:h="16838" w:code="9"/>
          <w:pgMar w:top="907" w:right="4649" w:bottom="4508" w:left="1304" w:header="340" w:footer="227" w:gutter="0"/>
          <w:cols w:space="720"/>
          <w:titlePg/>
        </w:sectPr>
      </w:pPr>
    </w:p>
    <w:p w:rsidR="006D6D9F" w:rsidRPr="00CC18D7" w:rsidRDefault="006D6D9F">
      <w:pPr>
        <w:pStyle w:val="Bilaga"/>
        <w:outlineLvl w:val="0"/>
      </w:pPr>
      <w:r w:rsidRPr="00CC18D7">
        <w:t>BILAGA 5</w:t>
      </w:r>
    </w:p>
    <w:p w:rsidR="006D6D9F" w:rsidRPr="00CC18D7" w:rsidRDefault="006D6D9F">
      <w:pPr>
        <w:pStyle w:val="Rubrik1"/>
        <w:rPr>
          <w:noProof w:val="0"/>
        </w:rPr>
      </w:pPr>
      <w:bookmarkStart w:id="143" w:name="_Toc533411407"/>
      <w:r w:rsidRPr="00CC18D7">
        <w:rPr>
          <w:noProof w:val="0"/>
        </w:rPr>
        <w:t>Bostadsutskottets yttrande BoU4y</w:t>
      </w:r>
      <w:bookmarkEnd w:id="143"/>
    </w:p>
    <w:p w:rsidR="006D6D9F" w:rsidRPr="00CC18D7" w:rsidRDefault="006D6D9F">
      <w:pPr>
        <w:pStyle w:val="R2"/>
        <w:spacing w:before="0"/>
        <w:outlineLvl w:val="0"/>
      </w:pPr>
      <w:r w:rsidRPr="00CC18D7">
        <w:t>Regional samverkan och statlig länsförvaltning</w:t>
      </w:r>
    </w:p>
    <w:p w:rsidR="006D6D9F" w:rsidRPr="00CC18D7" w:rsidRDefault="006D6D9F">
      <w:pPr>
        <w:pStyle w:val="R1"/>
        <w:spacing w:before="375"/>
        <w:outlineLvl w:val="0"/>
      </w:pPr>
      <w:r w:rsidRPr="00CC18D7">
        <w:t>Till konstitutionsutskottet</w:t>
      </w:r>
    </w:p>
    <w:p w:rsidR="006D6D9F" w:rsidRPr="00CC18D7" w:rsidRDefault="006D6D9F">
      <w:r w:rsidRPr="00CC18D7">
        <w:t>Konstitutionsutskottet har den 16 oktober 2001 beslutat bereda bostadsu</w:t>
      </w:r>
      <w:r w:rsidRPr="00CC18D7">
        <w:t>t</w:t>
      </w:r>
      <w:r w:rsidRPr="00CC18D7">
        <w:t>skottet tillfälle att avge yttrande över proposition 2001/02:7 Regional sa</w:t>
      </w:r>
      <w:r w:rsidRPr="00CC18D7">
        <w:t>m</w:t>
      </w:r>
      <w:r w:rsidRPr="00CC18D7">
        <w:t xml:space="preserve">verkan och statlig länsförvaltning jämte eventuella motioner. </w:t>
      </w:r>
    </w:p>
    <w:p w:rsidR="006D6D9F" w:rsidRPr="00CC18D7" w:rsidRDefault="006D6D9F">
      <w:pPr>
        <w:pStyle w:val="Normaltindrag"/>
      </w:pPr>
      <w:r w:rsidRPr="00CC18D7">
        <w:t>Bostadsutskottet behandlar i yttrandet förslagen i de delar de kan anses b</w:t>
      </w:r>
      <w:r w:rsidRPr="00CC18D7">
        <w:t>e</w:t>
      </w:r>
      <w:r w:rsidRPr="00CC18D7">
        <w:t>röra utskottets beredningsområde. Det gäller främst förslagen avseende län</w:t>
      </w:r>
      <w:r w:rsidRPr="00CC18D7">
        <w:t>s</w:t>
      </w:r>
      <w:r w:rsidRPr="00CC18D7">
        <w:t>styrelsens roll och uppgifter m.m. Utskottet behandlar dessutom de förslag som avser formerna för den regionala samverkan inom länen och fortsättnin</w:t>
      </w:r>
      <w:r w:rsidRPr="00CC18D7">
        <w:t>g</w:t>
      </w:r>
      <w:r w:rsidRPr="00CC18D7">
        <w:t>en av försöksverksamheten med regional ansvarsfördelning, dvs. frågor som har anknytning till länsstyrelsernas framtida roll och up</w:t>
      </w:r>
      <w:r w:rsidRPr="00CC18D7">
        <w:t>p</w:t>
      </w:r>
      <w:r w:rsidRPr="00CC18D7">
        <w:t xml:space="preserve">gifter. </w:t>
      </w:r>
    </w:p>
    <w:p w:rsidR="006D6D9F" w:rsidRPr="00CC18D7" w:rsidRDefault="006D6D9F">
      <w:pPr>
        <w:pStyle w:val="Normaltindrag"/>
      </w:pPr>
    </w:p>
    <w:p w:rsidR="006D6D9F" w:rsidRPr="00CC18D7" w:rsidRDefault="006D6D9F">
      <w:pPr>
        <w:pStyle w:val="R1"/>
        <w:spacing w:before="250"/>
        <w:outlineLvl w:val="0"/>
      </w:pPr>
      <w:bookmarkStart w:id="144" w:name="_Toc530383533"/>
      <w:r w:rsidRPr="00CC18D7">
        <w:t>Sammanfattning</w:t>
      </w:r>
      <w:bookmarkEnd w:id="144"/>
    </w:p>
    <w:p w:rsidR="006D6D9F" w:rsidRPr="00CC18D7" w:rsidRDefault="006D6D9F">
      <w:pPr>
        <w:spacing w:before="0"/>
        <w:rPr>
          <w:snapToGrid w:val="0"/>
          <w:lang w:eastAsia="sv-SE"/>
        </w:rPr>
      </w:pPr>
      <w:r w:rsidRPr="00CC18D7">
        <w:t>I yttrandet tillstyrker utskottet regeringens förslag om att det redan från år 2003 skall vara möjligt att i samtliga län införa ett kommunalt samverkanso</w:t>
      </w:r>
      <w:r w:rsidRPr="00CC18D7">
        <w:t>r</w:t>
      </w:r>
      <w:r w:rsidRPr="00CC18D7">
        <w:t>gan för regional utveckling i länet. Utskottet ställer sig även bakom regering</w:t>
      </w:r>
      <w:r w:rsidRPr="00CC18D7">
        <w:t>s</w:t>
      </w:r>
      <w:r w:rsidRPr="00CC18D7">
        <w:t>förslaget beträffande omfattningen och utformningen av den fortsatta fö</w:t>
      </w:r>
      <w:r w:rsidRPr="00CC18D7">
        <w:t>r</w:t>
      </w:r>
      <w:r w:rsidRPr="00CC18D7">
        <w:t xml:space="preserve">söksverksamheten i de nuvarande försökslänen. I fråga om försökslänens befogenheter inom ramen för de nya samverkansorganen pekar dock utskottet på vikten av att </w:t>
      </w:r>
      <w:r w:rsidRPr="00CC18D7">
        <w:rPr>
          <w:snapToGrid w:val="0"/>
          <w:lang w:eastAsia="sv-SE"/>
        </w:rPr>
        <w:t>lagförslaget utformas så att försökslänen får de i jämförelse med övriga län vidgade befogenheter som avses. Samtliga behandlade m</w:t>
      </w:r>
      <w:r w:rsidRPr="00CC18D7">
        <w:rPr>
          <w:snapToGrid w:val="0"/>
          <w:lang w:eastAsia="sv-SE"/>
        </w:rPr>
        <w:t>o</w:t>
      </w:r>
      <w:r w:rsidRPr="00CC18D7">
        <w:rPr>
          <w:snapToGrid w:val="0"/>
          <w:lang w:eastAsia="sv-SE"/>
        </w:rPr>
        <w:t>tionsförslag avstyrks av utskottet.</w:t>
      </w:r>
    </w:p>
    <w:p w:rsidR="006D6D9F" w:rsidRPr="00CC18D7" w:rsidRDefault="006D6D9F">
      <w:pPr>
        <w:pStyle w:val="Normaltindrag"/>
        <w:rPr>
          <w:snapToGrid w:val="0"/>
          <w:lang w:eastAsia="sv-SE"/>
        </w:rPr>
      </w:pPr>
      <w:r w:rsidRPr="00CC18D7">
        <w:rPr>
          <w:snapToGrid w:val="0"/>
          <w:lang w:eastAsia="sv-SE"/>
        </w:rPr>
        <w:t>När det gäller de förslag i pro</w:t>
      </w:r>
      <w:r w:rsidRPr="00CC18D7">
        <w:rPr>
          <w:snapToGrid w:val="0"/>
          <w:lang w:eastAsia="sv-SE"/>
        </w:rPr>
        <w:t>positionen som avser länsstyrelserna tillsty</w:t>
      </w:r>
      <w:r w:rsidRPr="00CC18D7">
        <w:rPr>
          <w:snapToGrid w:val="0"/>
          <w:lang w:eastAsia="sv-SE"/>
        </w:rPr>
        <w:t>r</w:t>
      </w:r>
      <w:r w:rsidRPr="00CC18D7">
        <w:rPr>
          <w:snapToGrid w:val="0"/>
          <w:lang w:eastAsia="sv-SE"/>
        </w:rPr>
        <w:t>ker utskottet såväl att regeringen efter 2002 skall utse länsstyrelsens styrelse som att försöksverksamheten med vidgad samordnad länsförvaltning i Go</w:t>
      </w:r>
      <w:r w:rsidRPr="00CC18D7">
        <w:rPr>
          <w:snapToGrid w:val="0"/>
          <w:lang w:eastAsia="sv-SE"/>
        </w:rPr>
        <w:t>t</w:t>
      </w:r>
      <w:r w:rsidRPr="00CC18D7">
        <w:rPr>
          <w:snapToGrid w:val="0"/>
          <w:lang w:eastAsia="sv-SE"/>
        </w:rPr>
        <w:t xml:space="preserve">lands län förlängs med fyra år. Motstående motionsförslag avstyrks. </w:t>
      </w:r>
    </w:p>
    <w:p w:rsidR="006D6D9F" w:rsidRPr="00CC18D7" w:rsidRDefault="006D6D9F">
      <w:pPr>
        <w:pStyle w:val="Normaltindrag"/>
        <w:rPr>
          <w:snapToGrid w:val="0"/>
          <w:lang w:eastAsia="sv-SE"/>
        </w:rPr>
      </w:pPr>
      <w:r w:rsidRPr="00CC18D7">
        <w:rPr>
          <w:snapToGrid w:val="0"/>
          <w:lang w:eastAsia="sv-SE"/>
        </w:rPr>
        <w:t xml:space="preserve">Även övriga motionsförslag avstyrks av utskottet. Det gäller bl.a. förslag om avveckling av landshövdingeämbetet och länsstyrelsen.   </w:t>
      </w:r>
    </w:p>
    <w:p w:rsidR="006D6D9F" w:rsidRPr="00CC18D7" w:rsidRDefault="006D6D9F">
      <w:pPr>
        <w:pStyle w:val="Normaltindrag"/>
      </w:pPr>
      <w:r w:rsidRPr="00CC18D7">
        <w:rPr>
          <w:snapToGrid w:val="0"/>
          <w:lang w:eastAsia="sv-SE"/>
        </w:rPr>
        <w:t>Till yttrandet har fogats sex avvikande meningar (m), (v), (kd), (c), (fp) samt (mp).</w:t>
      </w:r>
    </w:p>
    <w:p w:rsidR="006D6D9F" w:rsidRPr="00CC18D7" w:rsidRDefault="006D6D9F">
      <w:pPr>
        <w:pStyle w:val="Normaltindrag"/>
      </w:pPr>
    </w:p>
    <w:p w:rsidR="006D6D9F" w:rsidRPr="00CC18D7" w:rsidRDefault="006D6D9F">
      <w:pPr>
        <w:pStyle w:val="R1"/>
        <w:outlineLvl w:val="0"/>
      </w:pPr>
      <w:bookmarkStart w:id="145" w:name="_Toc530383534"/>
      <w:r w:rsidRPr="00CC18D7">
        <w:t>Utskottets överväganden</w:t>
      </w:r>
      <w:bookmarkEnd w:id="145"/>
    </w:p>
    <w:p w:rsidR="006D6D9F" w:rsidRPr="00CC18D7" w:rsidRDefault="006D6D9F">
      <w:pPr>
        <w:pStyle w:val="R2"/>
        <w:spacing w:before="0"/>
        <w:outlineLvl w:val="0"/>
      </w:pPr>
      <w:bookmarkStart w:id="146" w:name="_Toc530383535"/>
      <w:r w:rsidRPr="00CC18D7">
        <w:t>Formerna för regional samverkan</w:t>
      </w:r>
      <w:bookmarkEnd w:id="146"/>
    </w:p>
    <w:p w:rsidR="006D6D9F" w:rsidRPr="00CC18D7" w:rsidRDefault="006D6D9F">
      <w:pPr>
        <w:pStyle w:val="R3"/>
        <w:spacing w:before="110"/>
        <w:outlineLvl w:val="0"/>
      </w:pPr>
      <w:bookmarkStart w:id="147" w:name="_Toc530383536"/>
      <w:r w:rsidRPr="00CC18D7">
        <w:t>Försöksverksamheten med ändrad regional ansvarsfördelning</w:t>
      </w:r>
      <w:bookmarkEnd w:id="147"/>
    </w:p>
    <w:p w:rsidR="006D6D9F" w:rsidRPr="00CC18D7" w:rsidRDefault="006D6D9F">
      <w:r w:rsidRPr="00CC18D7">
        <w:t>I dag pågår en försöksverksamhet med ändrad regional ansvarsfördelning i fyra län. De län som omfattas är Kalmar, Gotlands, Skåne och Västra Göt</w:t>
      </w:r>
      <w:r w:rsidRPr="00CC18D7">
        <w:t>a</w:t>
      </w:r>
      <w:r w:rsidRPr="00CC18D7">
        <w:t>lands län. För  de  tre förstnämnda  länen  leddes   försöksverksamheten  den  1 juli 1997 efter beslut av riksdagen hösten 1996 (prop. 1996/97:36, bet. 1996/97:KU4, rskr. 1996/97:77). Försöket utvidgades den 1 januari 1999 till att också omfatta det då nyligen bildade Västra Götalands län. Beslutet om utvidgning fattades i anslutning till riksdagens beslut våren 1997 om att bilda det nya länet (prop. 1996/97:108, bet. 1996/97:BoU13, rskr. 228). Försök</w:t>
      </w:r>
      <w:r w:rsidRPr="00CC18D7">
        <w:t>s</w:t>
      </w:r>
      <w:r w:rsidRPr="00CC18D7">
        <w:t>verksamheten regleras i en särskild försökslagstiftnin</w:t>
      </w:r>
      <w:r w:rsidRPr="00CC18D7">
        <w:t>g, och den skall i samt</w:t>
      </w:r>
      <w:r w:rsidRPr="00CC18D7">
        <w:softHyphen/>
        <w:t>liga län pågå till u</w:t>
      </w:r>
      <w:r w:rsidRPr="00CC18D7">
        <w:t>t</w:t>
      </w:r>
      <w:r w:rsidRPr="00CC18D7">
        <w:t>gången av år 2002.</w:t>
      </w:r>
    </w:p>
    <w:p w:rsidR="006D6D9F" w:rsidRPr="00CC18D7" w:rsidRDefault="006D6D9F">
      <w:pPr>
        <w:pStyle w:val="Normaltindrag"/>
      </w:pPr>
      <w:r w:rsidRPr="00CC18D7">
        <w:t xml:space="preserve">Regionala självstyrelseorgan är en samlingsbenämning för de olika organ som har övertagit de uppgifter som ingår i den ändrade ansvarsfördelningen enligt försökslagstiftningen. De fyra försökslänen arbetar med olika typer av representationssystem. </w:t>
      </w:r>
    </w:p>
    <w:p w:rsidR="006D6D9F" w:rsidRPr="00CC18D7" w:rsidRDefault="006D6D9F">
      <w:pPr>
        <w:pStyle w:val="Normaltindrag"/>
      </w:pPr>
      <w:r w:rsidRPr="00CC18D7">
        <w:t>Skåne län och Västra Götalands län tillämpar direktval, genom att land</w:t>
      </w:r>
      <w:r w:rsidRPr="00CC18D7">
        <w:t>s</w:t>
      </w:r>
      <w:r w:rsidRPr="00CC18D7">
        <w:t>tinget i dessa län utgör det regionala självstyrelseorganet. För att markera att landstingen i de nybildade länen har regionala utvecklingsuppgifter får r</w:t>
      </w:r>
      <w:r w:rsidRPr="00CC18D7">
        <w:t>e</w:t>
      </w:r>
      <w:r w:rsidRPr="00CC18D7">
        <w:t>spektive landstingsfullmäktige betecknas regionfullmäktige. Motsvarande ändring av beteckning får även ske från landstingsstyrelsen till regionstyre</w:t>
      </w:r>
      <w:r w:rsidRPr="00CC18D7">
        <w:t>l</w:t>
      </w:r>
      <w:r w:rsidRPr="00CC18D7">
        <w:t xml:space="preserve">sen. Ett byte av beteckning innebär inte någon förändring i de befogenheter eller åtaganden landstinget har enligt lag eller annan författning. Genom försöksverksamheten tillförs landstingen i dessa län nya </w:t>
      </w:r>
      <w:r w:rsidRPr="00CC18D7">
        <w:t>uppgifter avseende regional utveckling.</w:t>
      </w:r>
    </w:p>
    <w:p w:rsidR="006D6D9F" w:rsidRPr="00CC18D7" w:rsidRDefault="006D6D9F">
      <w:pPr>
        <w:pStyle w:val="Normaltindrag"/>
      </w:pPr>
      <w:r w:rsidRPr="00CC18D7">
        <w:t>I Gotlands län är kommunen och dess direktvalda fullmäktigeförsamling den instans som tagit över det regionala utvecklingsansvaret. Gotlands ko</w:t>
      </w:r>
      <w:r w:rsidRPr="00CC18D7">
        <w:t>m</w:t>
      </w:r>
      <w:r w:rsidRPr="00CC18D7">
        <w:t>mun har, sedan tidigare, de uppgifter som i andra län åvilar landstinget. Fö</w:t>
      </w:r>
      <w:r w:rsidRPr="00CC18D7">
        <w:t>r</w:t>
      </w:r>
      <w:r w:rsidRPr="00CC18D7">
        <w:t>ändringen innebär att nya uppgifter integrerats i den kommunala verksamh</w:t>
      </w:r>
      <w:r w:rsidRPr="00CC18D7">
        <w:t>e</w:t>
      </w:r>
      <w:r w:rsidRPr="00CC18D7">
        <w:t xml:space="preserve">ten. </w:t>
      </w:r>
    </w:p>
    <w:p w:rsidR="006D6D9F" w:rsidRPr="00CC18D7" w:rsidRDefault="006D6D9F">
      <w:pPr>
        <w:pStyle w:val="Normaltindrag"/>
      </w:pPr>
      <w:r w:rsidRPr="00CC18D7">
        <w:t>I Kalmar län tillämpas en regionförbundsmodell där de folkvalda försa</w:t>
      </w:r>
      <w:r w:rsidRPr="00CC18D7">
        <w:t>m</w:t>
      </w:r>
      <w:r w:rsidRPr="00CC18D7">
        <w:t xml:space="preserve">lingarna i kommunerna och landstinget utser de politiska representanterna till förbundsfullmäktige. I förbundet finns funktioner som överförts dels från </w:t>
      </w:r>
    </w:p>
    <w:p w:rsidR="006D6D9F" w:rsidRPr="00CC18D7" w:rsidRDefault="006D6D9F">
      <w:pPr>
        <w:pStyle w:val="Normaltindrag"/>
        <w:ind w:firstLine="0"/>
        <w:rPr>
          <w:color w:val="000000"/>
          <w:sz w:val="20"/>
        </w:rPr>
      </w:pPr>
      <w:r w:rsidRPr="00CC18D7">
        <w:t>statliga organ, dels från länets kommunförbund och landstinget i den del som inte rör hälso- och sjukvård.</w:t>
      </w:r>
    </w:p>
    <w:p w:rsidR="006D6D9F" w:rsidRPr="00CC18D7" w:rsidRDefault="006D6D9F">
      <w:pPr>
        <w:pStyle w:val="R3"/>
        <w:outlineLvl w:val="0"/>
      </w:pPr>
      <w:bookmarkStart w:id="148" w:name="_Toc530383537"/>
      <w:r w:rsidRPr="00CC18D7">
        <w:t>Kommunal samverkan i länet</w:t>
      </w:r>
      <w:bookmarkEnd w:id="148"/>
    </w:p>
    <w:p w:rsidR="006D6D9F" w:rsidRPr="00CC18D7" w:rsidRDefault="006D6D9F">
      <w:r w:rsidRPr="00CC18D7">
        <w:t>Regeringen föreslår i propositionen att det i samtliga län skall vara möjligt att från år 2003 bilda ett kommunalt samverkansorgan för regional utveckling i länet. Ett samverkansorgan utgörs av ett kommunalförbund där samtliga kommuner är medlemmar och där även landstinget kan vara medlem. I Skåne  län respektive Västra Götalands län kan landstinget utgöra samverkansorgan. I Gotlands län kan Gotlands kommun utgöra samverkansorgan. Regeringen gör bedömningen att ytterligare erfarenheter bör vinnas av en dir</w:t>
      </w:r>
      <w:r w:rsidRPr="00CC18D7">
        <w:t>ektvald regional nivå och verksamheten bör här fortsätta ytterligare en mandatperiod och bli föremål för utvärdering.</w:t>
      </w:r>
    </w:p>
    <w:p w:rsidR="006D6D9F" w:rsidRPr="00CC18D7" w:rsidRDefault="006D6D9F">
      <w:pPr>
        <w:pStyle w:val="Normaltindrag"/>
      </w:pPr>
      <w:r w:rsidRPr="00CC18D7">
        <w:t>Samverkansorganet skall utarbeta program för länets utveckling och sa</w:t>
      </w:r>
      <w:r w:rsidRPr="00CC18D7">
        <w:t>m</w:t>
      </w:r>
      <w:r w:rsidRPr="00CC18D7">
        <w:t>ordna utvecklingsinsatser i länet för genomförande av programmet. Det får befogenhet att besluta om länsplaner för regional infrastruktur samt rätt att besluta om vissa statliga medel för regional utveckling. I de nuvarande fö</w:t>
      </w:r>
      <w:r w:rsidRPr="00CC18D7">
        <w:t>r</w:t>
      </w:r>
      <w:r w:rsidRPr="00CC18D7">
        <w:t>sökslänen får samverkansorganen även under nästa mandatperiod beslutand</w:t>
      </w:r>
      <w:r w:rsidRPr="00CC18D7">
        <w:t>e</w:t>
      </w:r>
      <w:r w:rsidRPr="00CC18D7">
        <w:t xml:space="preserve">rätt över motsvarande regionalpolitiska medel som de i dag beslutar om, i avvaktan på en utvärdering av det fortsatta försöket. </w:t>
      </w:r>
    </w:p>
    <w:p w:rsidR="006D6D9F" w:rsidRPr="00CC18D7" w:rsidRDefault="006D6D9F">
      <w:pPr>
        <w:pStyle w:val="Normaltindrag"/>
      </w:pPr>
      <w:r w:rsidRPr="00CC18D7">
        <w:t>Ett av samverkansorganet fastställt program för länets utveckling skall b</w:t>
      </w:r>
      <w:r w:rsidRPr="00CC18D7">
        <w:t>e</w:t>
      </w:r>
      <w:r w:rsidRPr="00CC18D7">
        <w:t xml:space="preserve">aktas av alla statliga myndigheter som bedriver verksamhet i länet, t.ex. vid beslut om fördelning av statliga medel som har betydelse för den regionala utvecklingen i länet. </w:t>
      </w:r>
    </w:p>
    <w:p w:rsidR="006D6D9F" w:rsidRPr="00CC18D7" w:rsidRDefault="006D6D9F">
      <w:pPr>
        <w:pStyle w:val="Normaltindrag"/>
      </w:pPr>
      <w:r w:rsidRPr="00CC18D7">
        <w:t>Samverkansorganet avses få ansvaret för utveckling och förankring av til</w:t>
      </w:r>
      <w:r w:rsidRPr="00CC18D7">
        <w:t>l</w:t>
      </w:r>
      <w:r w:rsidRPr="00CC18D7">
        <w:t xml:space="preserve">växtprogram för kommande programperiod. </w:t>
      </w:r>
    </w:p>
    <w:p w:rsidR="006D6D9F" w:rsidRPr="00CC18D7" w:rsidRDefault="006D6D9F">
      <w:pPr>
        <w:pStyle w:val="Normaltindrag"/>
      </w:pPr>
      <w:r w:rsidRPr="00CC18D7">
        <w:t>Regeringen avser att ta initiativ till en allmän översyn av uppgiftsförde</w:t>
      </w:r>
      <w:r w:rsidRPr="00CC18D7">
        <w:t>l</w:t>
      </w:r>
      <w:r w:rsidRPr="00CC18D7">
        <w:t xml:space="preserve">ningen mellan staten, kommunerna och landstingen. I avvaktan på denna översyn och ytterligare erfarenheter från verksamheten i Skåne län och Västra Götalands län inleds inga ytterligare försök med direktvalda regionala organ. Den lagstiftning som reglerar försöksverksamheten med ändrad regional ansvarsfördelning i fyra län upphör vid utgången av år 2002. </w:t>
      </w:r>
    </w:p>
    <w:p w:rsidR="006D6D9F" w:rsidRPr="00CC18D7" w:rsidRDefault="006D6D9F">
      <w:pPr>
        <w:pStyle w:val="Normaltindrag"/>
      </w:pPr>
      <w:r w:rsidRPr="00CC18D7">
        <w:t>När det gäller finansieringen av de nya samverkansorganens verksamhet redovisar regeringen bedömningen att s</w:t>
      </w:r>
      <w:r w:rsidRPr="00CC18D7">
        <w:rPr>
          <w:snapToGrid w:val="0"/>
          <w:lang w:eastAsia="sv-SE"/>
        </w:rPr>
        <w:t>taten bör finansiera vissa administr</w:t>
      </w:r>
      <w:r w:rsidRPr="00CC18D7">
        <w:rPr>
          <w:snapToGrid w:val="0"/>
          <w:lang w:eastAsia="sv-SE"/>
        </w:rPr>
        <w:t>a</w:t>
      </w:r>
      <w:r w:rsidRPr="00CC18D7">
        <w:rPr>
          <w:snapToGrid w:val="0"/>
          <w:lang w:eastAsia="sv-SE"/>
        </w:rPr>
        <w:t>tionskostnader som hör samman med programarbete, hantering av regionala utvecklingsmedel, statliga krav på uppföljning och utvärdering samt sekret</w:t>
      </w:r>
      <w:r w:rsidRPr="00CC18D7">
        <w:rPr>
          <w:snapToGrid w:val="0"/>
          <w:lang w:eastAsia="sv-SE"/>
        </w:rPr>
        <w:t>a</w:t>
      </w:r>
      <w:r w:rsidRPr="00CC18D7">
        <w:rPr>
          <w:snapToGrid w:val="0"/>
          <w:lang w:eastAsia="sv-SE"/>
        </w:rPr>
        <w:t>riat för arbetet med att utforma tillväxtprogram och beredning av struktu</w:t>
      </w:r>
      <w:r w:rsidRPr="00CC18D7">
        <w:rPr>
          <w:snapToGrid w:val="0"/>
          <w:lang w:eastAsia="sv-SE"/>
        </w:rPr>
        <w:t>r</w:t>
      </w:r>
      <w:r w:rsidRPr="00CC18D7">
        <w:rPr>
          <w:snapToGrid w:val="0"/>
          <w:lang w:eastAsia="sv-SE"/>
        </w:rPr>
        <w:t>fondsansökningar.</w:t>
      </w:r>
    </w:p>
    <w:p w:rsidR="006D6D9F" w:rsidRPr="00CC18D7" w:rsidRDefault="006D6D9F">
      <w:pPr>
        <w:pStyle w:val="Normaltindrag"/>
      </w:pPr>
      <w:r w:rsidRPr="00CC18D7">
        <w:t>Propositionen i sin helhet avvisas i motionerna K11 (kd), K12 (kd) yrka</w:t>
      </w:r>
      <w:r w:rsidRPr="00CC18D7">
        <w:t>n</w:t>
      </w:r>
      <w:r w:rsidRPr="00CC18D7">
        <w:t xml:space="preserve">de 1 samt K19 (mp) yrkande 1. </w:t>
      </w:r>
    </w:p>
    <w:p w:rsidR="006D6D9F" w:rsidRPr="00CC18D7" w:rsidRDefault="006D6D9F">
      <w:pPr>
        <w:pStyle w:val="Normaltindrag"/>
      </w:pPr>
      <w:r w:rsidRPr="00CC18D7">
        <w:t>Enligt motion K12 (kd) bör i stället det förslag genomföras som den Pa</w:t>
      </w:r>
      <w:r w:rsidRPr="00CC18D7">
        <w:t>r</w:t>
      </w:r>
      <w:r w:rsidRPr="00CC18D7">
        <w:t>lamentariska regionkommittén (PARK) lagt fram i sitt betänkande Regionalt folkstyre och statlig länsförvaltning (SOU 2000:85) – yrkande 2. Kommitténs förslag innebär bl.a. att försöksverksamheten skall fortsätta t.o.m. 2006. Dä</w:t>
      </w:r>
      <w:r w:rsidRPr="00CC18D7">
        <w:t>r</w:t>
      </w:r>
      <w:r w:rsidRPr="00CC18D7">
        <w:t>efter skall försöken enligt motionen perm</w:t>
      </w:r>
      <w:r w:rsidRPr="00CC18D7">
        <w:t>a</w:t>
      </w:r>
      <w:r w:rsidRPr="00CC18D7">
        <w:t xml:space="preserve">nentas – yrkande 4. </w:t>
      </w:r>
    </w:p>
    <w:p w:rsidR="006D6D9F" w:rsidRPr="00CC18D7" w:rsidRDefault="006D6D9F">
      <w:pPr>
        <w:pStyle w:val="Normaltindrag"/>
      </w:pPr>
      <w:r w:rsidRPr="00CC18D7">
        <w:t>Även i motion K19 (mp) förs fram alternativ till regeringens förslag. I m</w:t>
      </w:r>
      <w:r w:rsidRPr="00CC18D7">
        <w:t>o</w:t>
      </w:r>
      <w:r w:rsidRPr="00CC18D7">
        <w:t>tionen föreslås bl.a. att försöksverksamheten i enlighet med PARK:s förslag skall förlängas t.o.m. 2006 – yrkandena 2 och 3. Ett förslag med i princip samma innebörd förs också fram i den under allmänna motionstiden väckta motion K381 (mp) yrkande 12.</w:t>
      </w:r>
    </w:p>
    <w:p w:rsidR="006D6D9F" w:rsidRPr="00CC18D7" w:rsidRDefault="006D6D9F">
      <w:pPr>
        <w:pStyle w:val="Normaltindrag"/>
      </w:pPr>
      <w:r w:rsidRPr="00CC18D7">
        <w:t>I motionerna K7 (c) yrkande 1 samt K15 (fp) yrkande 1 yrkas avslag på propositionen med undantag av förslaget om att fortsätta försöksverksamh</w:t>
      </w:r>
      <w:r w:rsidRPr="00CC18D7">
        <w:t>e</w:t>
      </w:r>
      <w:r w:rsidRPr="00CC18D7">
        <w:t>ten med vidgad samordnad länsförvaltning i Gotlands län. Avslagsyrkandet i motion K15 (fp) omfattar inte heller förslaget om att upphäva lagen om val av ledamöter i länsstyrelses styrelse.</w:t>
      </w:r>
    </w:p>
    <w:p w:rsidR="006D6D9F" w:rsidRPr="00CC18D7" w:rsidRDefault="006D6D9F">
      <w:pPr>
        <w:pStyle w:val="Normaltindrag"/>
      </w:pPr>
      <w:r w:rsidRPr="00CC18D7">
        <w:t xml:space="preserve">Enligt motion K7 (c) bör i stället försöksverksamheten förlängas t.o.m. 2006 och dessutom utökas – yrkandena 2 och 3. I motion K15 (fp) förordas däremot endast en förlängning av nuvarande försöksverksamhet – yrkande 3. </w:t>
      </w:r>
    </w:p>
    <w:p w:rsidR="006D6D9F" w:rsidRPr="00CC18D7" w:rsidRDefault="006D6D9F">
      <w:pPr>
        <w:pStyle w:val="Normaltindrag"/>
      </w:pPr>
      <w:r w:rsidRPr="00CC18D7">
        <w:t>Förslagen i motionerna K8 (m), K13 (m) och K18 (v) bygger på förutsät</w:t>
      </w:r>
      <w:r w:rsidRPr="00CC18D7">
        <w:t>t</w:t>
      </w:r>
      <w:r w:rsidRPr="00CC18D7">
        <w:t>ningarna att samverkansorgan skall kunna bildas i alla län. Motionärerna delar däremot inte helt regeringens uppfattning om den fortsatta försöksver</w:t>
      </w:r>
      <w:r w:rsidRPr="00CC18D7">
        <w:t>k</w:t>
      </w:r>
      <w:r w:rsidRPr="00CC18D7">
        <w:t>samhetens omfattning. Förslagen i motionerna K8 (m) yrkande 1 samt K13 (m) innebär att försöksverksamheten bör fortsätta oförändrad och med ti</w:t>
      </w:r>
      <w:r w:rsidRPr="00CC18D7">
        <w:t>l</w:t>
      </w:r>
      <w:r w:rsidRPr="00CC18D7">
        <w:t>lämpning av nuvarande lagstiftning i Skåne län. Enligt motion K8 (m) yrka</w:t>
      </w:r>
      <w:r w:rsidRPr="00CC18D7">
        <w:t>n</w:t>
      </w:r>
      <w:r w:rsidRPr="00CC18D7">
        <w:t>de 2 bör Västra Götalands län inte heller ingå i den försöksverksamhet som kommer att bedrivas med stöd av lagen om samverkansorgan. I motion K18</w:t>
      </w:r>
      <w:r w:rsidRPr="00CC18D7">
        <w:t xml:space="preserve"> (v) föreslås dels att den nuvarande lagstiftningen skall förlängas så att fö</w:t>
      </w:r>
      <w:r w:rsidRPr="00CC18D7">
        <w:t>r</w:t>
      </w:r>
      <w:r w:rsidRPr="00CC18D7">
        <w:t>söksverksamheten kan fortgå oförändrad i samtliga försökslän – yrkande 1, dels att ytterligare län, som redan ansökt om detta, skall kunna ges rätt att påbörja en motsvarande försöksverksamhet – yrkande 4. Dessutom förordas i motionen att det framlagda lagförslaget om samverkansorgan skall förtydligas så att det av lagen klart framgår att de nuvarande försökslänen får en oförän</w:t>
      </w:r>
      <w:r w:rsidRPr="00CC18D7">
        <w:t>d</w:t>
      </w:r>
      <w:r w:rsidRPr="00CC18D7">
        <w:t>rad beslutsrätt beträffande medel för regional utveck</w:t>
      </w:r>
      <w:r w:rsidRPr="00CC18D7">
        <w:t>ling – yrka</w:t>
      </w:r>
      <w:r w:rsidRPr="00CC18D7">
        <w:t>n</w:t>
      </w:r>
      <w:r w:rsidRPr="00CC18D7">
        <w:t>de 3.</w:t>
      </w:r>
    </w:p>
    <w:p w:rsidR="006D6D9F" w:rsidRPr="00CC18D7" w:rsidRDefault="006D6D9F">
      <w:pPr>
        <w:pStyle w:val="Normaltindrag"/>
      </w:pPr>
      <w:r w:rsidRPr="00CC18D7">
        <w:t>I två under allmänna motionstiden väckta motioner föreslås att försök</w:t>
      </w:r>
      <w:r w:rsidRPr="00CC18D7">
        <w:t>s</w:t>
      </w:r>
      <w:r w:rsidRPr="00CC18D7">
        <w:t>verksamheten skall permanentas fr.o.m. år 2003. Enligt motion K371 (c) yrkande 15 skall de pågående direktvalda regionförsöken i Skåne, Gotlands och Västra Götalands län permanentas. Förslaget i motion K372 (fp) yrkande 1 omfattar däremot endast en permanentning av det pågående försöket i Sk</w:t>
      </w:r>
      <w:r w:rsidRPr="00CC18D7">
        <w:t>å</w:t>
      </w:r>
      <w:r w:rsidRPr="00CC18D7">
        <w:t xml:space="preserve">ne län.  </w:t>
      </w:r>
    </w:p>
    <w:p w:rsidR="006D6D9F" w:rsidRPr="00CC18D7" w:rsidRDefault="006D6D9F">
      <w:pPr>
        <w:pStyle w:val="Normaltindrag"/>
      </w:pPr>
      <w:r w:rsidRPr="00CC18D7">
        <w:t>Frågan om finansieringen av de nya samverksansorganen tas upp i motion K16 (m). Enligt motionens yrkande 5 bör regeringen i budgetpropositionen för 2003, eller på annat sätt, ge tydliga anvisningar som så lån</w:t>
      </w:r>
      <w:r w:rsidRPr="00CC18D7">
        <w:t>gt möjligt b</w:t>
      </w:r>
      <w:r w:rsidRPr="00CC18D7">
        <w:t>e</w:t>
      </w:r>
      <w:r w:rsidRPr="00CC18D7">
        <w:t>gränsar administrationskostnaderna för samverkansorganen, eftersom kostn</w:t>
      </w:r>
      <w:r w:rsidRPr="00CC18D7">
        <w:t>a</w:t>
      </w:r>
      <w:r w:rsidRPr="00CC18D7">
        <w:t>derna till en del kommer att finansieras av staten.</w:t>
      </w:r>
    </w:p>
    <w:p w:rsidR="006D6D9F" w:rsidRPr="00CC18D7" w:rsidRDefault="006D6D9F">
      <w:pPr>
        <w:pStyle w:val="Normaltindrag"/>
      </w:pPr>
      <w:r w:rsidRPr="00CC18D7">
        <w:t>Med anledning av vad som i proposition och motioner föreslagits om mö</w:t>
      </w:r>
      <w:r w:rsidRPr="00CC18D7">
        <w:t>j</w:t>
      </w:r>
      <w:r w:rsidRPr="00CC18D7">
        <w:t>ligheterna att inrätta samverkansorgan och omfattningen m.m. av den fortsatta försöksverksamheten vill utskottet anföra följande.</w:t>
      </w:r>
    </w:p>
    <w:p w:rsidR="006D6D9F" w:rsidRPr="00CC18D7" w:rsidRDefault="006D6D9F">
      <w:pPr>
        <w:pStyle w:val="Normaltindrag"/>
      </w:pPr>
      <w:r w:rsidRPr="00CC18D7">
        <w:t>Det förslag som läggs fram genom propositionen innebär att det i samtliga län kan bildas samverkansorgan som fr.o.m. år 2003 tar över en del av de uppgifter och det ansvar som länsstyrelserna i dag har. Utskottet delar up</w:t>
      </w:r>
      <w:r w:rsidRPr="00CC18D7">
        <w:t>p</w:t>
      </w:r>
      <w:r w:rsidRPr="00CC18D7">
        <w:t>fattningen att länen bör ges denna möjlighet. Denna fråga kan dock inte ses skild från frågan om i vilken omfattning och med vilken inriktning den nuv</w:t>
      </w:r>
      <w:r w:rsidRPr="00CC18D7">
        <w:t>a</w:t>
      </w:r>
      <w:r w:rsidRPr="00CC18D7">
        <w:t xml:space="preserve">rande försöksverksamheten bör fortgå. </w:t>
      </w:r>
    </w:p>
    <w:p w:rsidR="006D6D9F" w:rsidRPr="00CC18D7" w:rsidRDefault="006D6D9F">
      <w:pPr>
        <w:pStyle w:val="Normaltindrag"/>
      </w:pPr>
      <w:r w:rsidRPr="00CC18D7">
        <w:t>När det gäller den nu pågående försöksverksamheten är innebörden av r</w:t>
      </w:r>
      <w:r w:rsidRPr="00CC18D7">
        <w:t>e</w:t>
      </w:r>
      <w:r w:rsidRPr="00CC18D7">
        <w:t>geringens förslag att försöken kan fortsätta i Skåne, Västra Götalands, Kalmar och Gotlands län, och då med stöd av den nya lagen om samverkansorgan. Förslag om att inskränka den fortsatta försöksverksamheten genom att inte låta Västra Götalands län ingå i den förs fram i en motion. Utskottet delar inte denna uppfattning. Försöksverksamheten har tillkommit för att erfarenheter skall vinnas av hur det regionala ansvaret kan fördelas mellan länsstyrelsen och andra regionala organ. En förutsättning för att ti</w:t>
      </w:r>
      <w:r w:rsidRPr="00CC18D7">
        <w:t>llräckliga erfarenheter skall kunna vinnas är bl.a. att försöken pågår under en tillräckligt lång tid och att de har en tillräcklig omfattning. Det är mot den bakgrunden värdefullt att försöksverksamheten nu kan fortgå med i huvudsak oförändrat innehåll i samtl</w:t>
      </w:r>
      <w:r w:rsidRPr="00CC18D7">
        <w:t>i</w:t>
      </w:r>
      <w:r w:rsidRPr="00CC18D7">
        <w:t xml:space="preserve">ga försökslän. </w:t>
      </w:r>
    </w:p>
    <w:p w:rsidR="006D6D9F" w:rsidRPr="00CC18D7" w:rsidRDefault="006D6D9F">
      <w:pPr>
        <w:pStyle w:val="Normaltindrag"/>
        <w:rPr>
          <w:snapToGrid w:val="0"/>
          <w:lang w:eastAsia="sv-SE"/>
        </w:rPr>
      </w:pPr>
      <w:r w:rsidRPr="00CC18D7">
        <w:t xml:space="preserve">Genom att den fortsatta försöksverksamheten sker inom ramen för den nya samverkanslagen ges den också en något annorlunda utformning än tidigare. </w:t>
      </w:r>
      <w:r w:rsidRPr="00CC18D7">
        <w:rPr>
          <w:snapToGrid w:val="0"/>
          <w:lang w:eastAsia="sv-SE"/>
        </w:rPr>
        <w:t>Samverkansorganen erhåller i förhållande till vad försökslänen har i dag inskränkta befogenheter att besluta om användningen av medel. Regeringen anser dock att de nuvarande försökslänen under nästkommande mandatperiod skall ha större befogenheter än övriga samverkansorgan. De skall till skillnad från övriga samverkansorgan t.ex. kunna besluta om företagsstöd. Geme</w:t>
      </w:r>
      <w:r w:rsidRPr="00CC18D7">
        <w:rPr>
          <w:snapToGrid w:val="0"/>
          <w:lang w:eastAsia="sv-SE"/>
        </w:rPr>
        <w:t>n</w:t>
      </w:r>
      <w:r w:rsidRPr="00CC18D7">
        <w:rPr>
          <w:snapToGrid w:val="0"/>
          <w:lang w:eastAsia="sv-SE"/>
        </w:rPr>
        <w:t>samt för alla samverkansorgan är att befogenheterna att besluta om fördelning av statsbidrag till regi</w:t>
      </w:r>
      <w:r w:rsidRPr="00CC18D7">
        <w:rPr>
          <w:snapToGrid w:val="0"/>
          <w:lang w:eastAsia="sv-SE"/>
        </w:rPr>
        <w:t>o</w:t>
      </w:r>
      <w:r w:rsidRPr="00CC18D7">
        <w:rPr>
          <w:snapToGrid w:val="0"/>
          <w:lang w:eastAsia="sv-SE"/>
        </w:rPr>
        <w:t xml:space="preserve">nala kulturinstitutioner upphör. </w:t>
      </w:r>
    </w:p>
    <w:p w:rsidR="006D6D9F" w:rsidRPr="00CC18D7" w:rsidRDefault="006D6D9F">
      <w:pPr>
        <w:pStyle w:val="Normaltindrag"/>
      </w:pPr>
      <w:r w:rsidRPr="00CC18D7">
        <w:rPr>
          <w:snapToGrid w:val="0"/>
          <w:lang w:eastAsia="sv-SE"/>
        </w:rPr>
        <w:t>Utskott</w:t>
      </w:r>
      <w:r w:rsidRPr="00CC18D7">
        <w:rPr>
          <w:snapToGrid w:val="0"/>
          <w:lang w:eastAsia="sv-SE"/>
        </w:rPr>
        <w:t>et delar uppfattningen att försökslänen bör ha större befogenheter än övriga län. Den fråga som, mot denna bakgrund, kan ställas är om det lagförslag som regeringen nu lagt fram ger utrymme för en fortsatt försök</w:t>
      </w:r>
      <w:r w:rsidRPr="00CC18D7">
        <w:rPr>
          <w:snapToGrid w:val="0"/>
          <w:lang w:eastAsia="sv-SE"/>
        </w:rPr>
        <w:t>s</w:t>
      </w:r>
      <w:r w:rsidRPr="00CC18D7">
        <w:rPr>
          <w:snapToGrid w:val="0"/>
          <w:lang w:eastAsia="sv-SE"/>
        </w:rPr>
        <w:t>verksamhet av den omfattning som beskrivs i motivtexten. Utskottet har bl.a. uppmärksammat att samverkansorganens rätt att besluta om användningen av vissa statliga medel beskrivs något annorlunda i försökslagen än i den nya  lagen om samverkansorgan. I försökslagen anges att beslutanderätten avser</w:t>
      </w:r>
      <w:r w:rsidRPr="00CC18D7">
        <w:rPr>
          <w:snapToGrid w:val="0"/>
          <w:lang w:eastAsia="sv-SE"/>
        </w:rPr>
        <w:t xml:space="preserve"> ”regionalpolitiska och andra utvecklingsmedel”, medan det i regeringens lagförslag anges att den omfattar ”vissa statliga medel för regional utvec</w:t>
      </w:r>
      <w:r w:rsidRPr="00CC18D7">
        <w:rPr>
          <w:snapToGrid w:val="0"/>
          <w:lang w:eastAsia="sv-SE"/>
        </w:rPr>
        <w:t>k</w:t>
      </w:r>
      <w:r w:rsidRPr="00CC18D7">
        <w:rPr>
          <w:snapToGrid w:val="0"/>
          <w:lang w:eastAsia="sv-SE"/>
        </w:rPr>
        <w:t>ling”. Enligt utskottets mening kan det mot den nu beskrivna bakgrunden finnas anledning att överväga om en justering av lagförslaget erfordras för att försökslänen skall kunna få de befogenheter som uppenbarl</w:t>
      </w:r>
      <w:r w:rsidRPr="00CC18D7">
        <w:rPr>
          <w:snapToGrid w:val="0"/>
          <w:lang w:eastAsia="sv-SE"/>
        </w:rPr>
        <w:t>i</w:t>
      </w:r>
      <w:r w:rsidRPr="00CC18D7">
        <w:rPr>
          <w:snapToGrid w:val="0"/>
          <w:lang w:eastAsia="sv-SE"/>
        </w:rPr>
        <w:t xml:space="preserve">gen avsetts.  </w:t>
      </w:r>
    </w:p>
    <w:p w:rsidR="006D6D9F" w:rsidRPr="00CC18D7" w:rsidRDefault="006D6D9F">
      <w:pPr>
        <w:pStyle w:val="Normaltindrag"/>
      </w:pPr>
      <w:r w:rsidRPr="00CC18D7">
        <w:t>Med det nu anförda ställer sig utskottet bakom regeringens förslag. Mo</w:t>
      </w:r>
      <w:r w:rsidRPr="00CC18D7">
        <w:t>t</w:t>
      </w:r>
      <w:r w:rsidRPr="00CC18D7">
        <w:t>stående motionsyrkanden avstyrks.</w:t>
      </w:r>
    </w:p>
    <w:p w:rsidR="006D6D9F" w:rsidRPr="00CC18D7" w:rsidRDefault="006D6D9F">
      <w:pPr>
        <w:pStyle w:val="R2"/>
        <w:spacing w:before="375"/>
        <w:outlineLvl w:val="0"/>
      </w:pPr>
      <w:bookmarkStart w:id="149" w:name="_Toc530383538"/>
      <w:r w:rsidRPr="00CC18D7">
        <w:t>Länsstyrelserna</w:t>
      </w:r>
      <w:bookmarkEnd w:id="149"/>
    </w:p>
    <w:p w:rsidR="006D6D9F" w:rsidRPr="00CC18D7" w:rsidRDefault="006D6D9F">
      <w:pPr>
        <w:pStyle w:val="R3"/>
        <w:spacing w:before="110"/>
        <w:outlineLvl w:val="0"/>
      </w:pPr>
      <w:bookmarkStart w:id="150" w:name="_Toc530383539"/>
      <w:r w:rsidRPr="00CC18D7">
        <w:t>Länsstyrelsens roll och uppgifter</w:t>
      </w:r>
      <w:bookmarkEnd w:id="150"/>
    </w:p>
    <w:p w:rsidR="006D6D9F" w:rsidRPr="00CC18D7" w:rsidRDefault="006D6D9F">
      <w:r w:rsidRPr="00CC18D7">
        <w:t>I propositionen behandlar regeringen också vissa frågor om länsstyrelsens roll, uppgifter och organisation. En utgångspunkt för regeringens ställningst</w:t>
      </w:r>
      <w:r w:rsidRPr="00CC18D7">
        <w:t>a</w:t>
      </w:r>
      <w:r w:rsidRPr="00CC18D7">
        <w:t>ganden är att staten behöver en stark och kompetent statlig länsförvaltning för att hantera de statliga uppgifter som inte kan eller bör skötas på central nivå och som är av stor betydelse för ett nationellt agerande. Det finns enligt r</w:t>
      </w:r>
      <w:r w:rsidRPr="00CC18D7">
        <w:t>e</w:t>
      </w:r>
      <w:r w:rsidRPr="00CC18D7">
        <w:t xml:space="preserve">geringen också goda möjligheter att utveckla länsstyrelsen i den önskade riktningen. </w:t>
      </w:r>
    </w:p>
    <w:p w:rsidR="006D6D9F" w:rsidRPr="00CC18D7" w:rsidRDefault="006D6D9F">
      <w:pPr>
        <w:pStyle w:val="Normaltindrag"/>
      </w:pPr>
      <w:r w:rsidRPr="00CC18D7">
        <w:t xml:space="preserve">De bedömningar regeringen mot denna bakgrund redovisar innebär bl.a. att länsstyrelsen skall ges </w:t>
      </w:r>
    </w:p>
    <w:p w:rsidR="006D6D9F" w:rsidRPr="00CC18D7" w:rsidRDefault="006D6D9F">
      <w:r w:rsidRPr="00CC18D7">
        <w:t>en tydligare roll som förvaltningsmyndighet på regi</w:t>
      </w:r>
      <w:r w:rsidRPr="00CC18D7">
        <w:t>o</w:t>
      </w:r>
      <w:r w:rsidRPr="00CC18D7">
        <w:t>nal nivå,</w:t>
      </w:r>
    </w:p>
    <w:p w:rsidR="006D6D9F" w:rsidRPr="00CC18D7" w:rsidRDefault="006D6D9F">
      <w:r w:rsidRPr="00CC18D7">
        <w:t>ett ökat samordningsansvar på det statliga området samt</w:t>
      </w:r>
    </w:p>
    <w:p w:rsidR="006D6D9F" w:rsidRPr="00CC18D7" w:rsidRDefault="006D6D9F">
      <w:r w:rsidRPr="00CC18D7">
        <w:t>en markerad roll som kunskapsorganisation och organ för tillsyn, uppföljning och utvärdering.</w:t>
      </w:r>
    </w:p>
    <w:p w:rsidR="006D6D9F" w:rsidRPr="00CC18D7" w:rsidRDefault="006D6D9F">
      <w:r w:rsidRPr="00CC18D7">
        <w:t>Sammanfattningsvis innebär regeringens bedömningar att länsstyrelsen ko</w:t>
      </w:r>
      <w:r w:rsidRPr="00CC18D7">
        <w:t>n</w:t>
      </w:r>
      <w:r w:rsidRPr="00CC18D7">
        <w:t>sekvent bör användas för statliga förvaltningsuppgifter som inte kan eller bör skötas på central nivå. Där det är lämpligt bör statliga regionala verksamheter inordnas i länsstyrelsen. Länsstyrelsens roll skall stärkas när det gäller tillsyn, uppföljning och utvärd</w:t>
      </w:r>
      <w:r w:rsidRPr="00CC18D7">
        <w:t>e</w:t>
      </w:r>
      <w:r w:rsidRPr="00CC18D7">
        <w:t xml:space="preserve">ring. </w:t>
      </w:r>
    </w:p>
    <w:p w:rsidR="006D6D9F" w:rsidRPr="00CC18D7" w:rsidRDefault="006D6D9F">
      <w:pPr>
        <w:pStyle w:val="Normaltindrag"/>
      </w:pPr>
      <w:r w:rsidRPr="00CC18D7">
        <w:t xml:space="preserve">I motion K8 (m) yrkande 3 begärs en översyn av länsstyrelsens roll och uppgifter. Det finns enligt motionen ett behov av att renodla länsstyrelsens verksamhet ytterligare. Översynen bör därför inriktas på vilka uppgifter som bör ligga på </w:t>
      </w:r>
      <w:r w:rsidRPr="00CC18D7">
        <w:t xml:space="preserve">länsstyrelsen. </w:t>
      </w:r>
    </w:p>
    <w:p w:rsidR="006D6D9F" w:rsidRPr="00CC18D7" w:rsidRDefault="006D6D9F">
      <w:pPr>
        <w:pStyle w:val="Normaltindrag"/>
      </w:pPr>
      <w:r w:rsidRPr="00CC18D7">
        <w:t>Regeringen aviserar i propositionen sin avsikt att initiera en samlad öve</w:t>
      </w:r>
      <w:r w:rsidRPr="00CC18D7">
        <w:t>r</w:t>
      </w:r>
      <w:r w:rsidRPr="00CC18D7">
        <w:t>syn av styrningen av länsstyrelsens verksamhet och ansvarsfördelningen i förhållande till andra statliga myndigheter. En översyn som i allt  väsentligt svarar mot förslaget i motionen torde därmed komma till stånd utan att rik</w:t>
      </w:r>
      <w:r w:rsidRPr="00CC18D7">
        <w:t>s</w:t>
      </w:r>
      <w:r w:rsidRPr="00CC18D7">
        <w:t xml:space="preserve">dagen gör ett särskilt tillkännagivande om detta. Motionen avstyrks. </w:t>
      </w:r>
    </w:p>
    <w:p w:rsidR="006D6D9F" w:rsidRPr="00CC18D7" w:rsidRDefault="006D6D9F">
      <w:pPr>
        <w:pStyle w:val="R3"/>
        <w:outlineLvl w:val="0"/>
      </w:pPr>
      <w:bookmarkStart w:id="151" w:name="_Toc530383540"/>
      <w:r w:rsidRPr="00CC18D7">
        <w:t>Länsstyrelsens styrelse m.m.</w:t>
      </w:r>
      <w:bookmarkEnd w:id="151"/>
    </w:p>
    <w:p w:rsidR="006D6D9F" w:rsidRPr="00CC18D7" w:rsidRDefault="006D6D9F">
      <w:r w:rsidRPr="00CC18D7">
        <w:t>Länsstyrelsereformen år 1971 innebar bl.a. att länsstyrelsen försågs med en lekmannastyrelse som utses av landstinget. Regeringen föreslår i propositi</w:t>
      </w:r>
      <w:r w:rsidRPr="00CC18D7">
        <w:t>o</w:t>
      </w:r>
      <w:r w:rsidRPr="00CC18D7">
        <w:t>nen att nuvarande, av landstinget utsedda, styrelser avvecklas när deras ma</w:t>
      </w:r>
      <w:r w:rsidRPr="00CC18D7">
        <w:t>n</w:t>
      </w:r>
      <w:r w:rsidRPr="00CC18D7">
        <w:t>datperiod går ut. Regeringen avser i stället att själv utse länsstyrelsens styrelse från år 2003. Enligt förslaget bör en förvaltningsmyndighet med så många olika och viktiga uppgifter ha en styrelse för att främst tillgodose insynskr</w:t>
      </w:r>
      <w:r w:rsidRPr="00CC18D7">
        <w:t>a</w:t>
      </w:r>
      <w:r w:rsidRPr="00CC18D7">
        <w:t>ven i verksamheten. Det är viktigt att regeringen bär det fulla politiska ansv</w:t>
      </w:r>
      <w:r w:rsidRPr="00CC18D7">
        <w:t>a</w:t>
      </w:r>
      <w:r w:rsidRPr="00CC18D7">
        <w:t>ret för länsstyrelsens verksamhet. Ledamöterna i styrelsen bör därför utses av regeringen. Samtidigt uttalas att styrelse</w:t>
      </w:r>
      <w:r w:rsidRPr="00CC18D7">
        <w:t>n bör vara mindre än i dag för att få en effektiv ledning av verksa</w:t>
      </w:r>
      <w:r w:rsidRPr="00CC18D7">
        <w:t>m</w:t>
      </w:r>
      <w:r w:rsidRPr="00CC18D7">
        <w:t>heten.</w:t>
      </w:r>
    </w:p>
    <w:p w:rsidR="006D6D9F" w:rsidRPr="00CC18D7" w:rsidRDefault="006D6D9F">
      <w:pPr>
        <w:pStyle w:val="Normaltindrag"/>
      </w:pPr>
      <w:r w:rsidRPr="00CC18D7">
        <w:t>Regeringens förslag i denna del omfattas även det av avslagsyrkandena i motionerna K7 (c) yrkande 1, K11 (kd), K12 (kd) yrkande 1 samt K19 (mp) yrkande 1.</w:t>
      </w:r>
    </w:p>
    <w:p w:rsidR="006D6D9F" w:rsidRPr="00CC18D7" w:rsidRDefault="006D6D9F">
      <w:pPr>
        <w:pStyle w:val="Normaltindrag"/>
      </w:pPr>
      <w:r w:rsidRPr="00CC18D7">
        <w:t>Länsstyrelsens verksamhet är enligt motion K16 (m) bl.a. att omsätta pol</w:t>
      </w:r>
      <w:r w:rsidRPr="00CC18D7">
        <w:t>i</w:t>
      </w:r>
      <w:r w:rsidRPr="00CC18D7">
        <w:t>tiska beslut. Det är enligt motionen därför högst rimligt att styrelsen avspeglar den politiska majoritet som finns  i länet. Styrelsen bör därför även fortsät</w:t>
      </w:r>
      <w:r w:rsidRPr="00CC18D7">
        <w:t>t</w:t>
      </w:r>
      <w:r w:rsidRPr="00CC18D7">
        <w:t xml:space="preserve">ningsvis utses på samma sätt som i dag –  yrkande 8. </w:t>
      </w:r>
    </w:p>
    <w:p w:rsidR="006D6D9F" w:rsidRPr="00CC18D7" w:rsidRDefault="006D6D9F">
      <w:pPr>
        <w:pStyle w:val="Normaltindrag"/>
      </w:pPr>
      <w:r w:rsidRPr="00CC18D7">
        <w:t>I motion K18 (v) lämnas två alternativa förslag till hur länsstyrelsens st</w:t>
      </w:r>
      <w:r w:rsidRPr="00CC18D7">
        <w:t>y</w:t>
      </w:r>
      <w:r w:rsidRPr="00CC18D7">
        <w:t>relse bör utses. I det fall dagens försökslagstiftning förlängs bör regeringen utse styrelse i försökslänen och landstinget i övriga län – yrkande 5. Om någon förlängning inte kommer till stånd bör i stället landstinget utse styre</w:t>
      </w:r>
      <w:r w:rsidRPr="00CC18D7">
        <w:t>l</w:t>
      </w:r>
      <w:r w:rsidRPr="00CC18D7">
        <w:t>sen i samtliga län – yrkande 6.</w:t>
      </w:r>
    </w:p>
    <w:p w:rsidR="006D6D9F" w:rsidRPr="00CC18D7" w:rsidRDefault="006D6D9F">
      <w:pPr>
        <w:pStyle w:val="Normaltindrag"/>
      </w:pPr>
      <w:r w:rsidRPr="00CC18D7">
        <w:t>Förslaget om att regeringen skall utse länsstyrelsens styrelse är bl.a. avsett att klargöra att det är regeringen som har det fulla politiska och verksamhet</w:t>
      </w:r>
      <w:r w:rsidRPr="00CC18D7">
        <w:t>s</w:t>
      </w:r>
      <w:r w:rsidRPr="00CC18D7">
        <w:t>mässiga ansvaret för länsstyrelsens verksamhet. Det ligger enligt utskottets mening ett betydande värde i att ledningsansvaret på detta sätt läggs fast. Mot den föreslagna ordningen kan invändas att den skulle kunna leda till att den lokala förankringen går förlorad. I propositionen uttalar dock regeringen att de som i länsstyrelsens styrelse skall företräda de allmänna intressena bör vara väl förtrogna med länets förhållanden. Det innebär att länsstyrelsens styrelse även fortsättningsvis kan förutsättas f</w:t>
      </w:r>
      <w:r w:rsidRPr="00CC18D7">
        <w:t>å en god lokal förankring. R</w:t>
      </w:r>
      <w:r w:rsidRPr="00CC18D7">
        <w:t>e</w:t>
      </w:r>
      <w:r w:rsidRPr="00CC18D7">
        <w:t>geringens förslag tillstyrks med hänvisning härtill. Samtliga motionsförslag avstyrks.</w:t>
      </w:r>
    </w:p>
    <w:p w:rsidR="006D6D9F" w:rsidRPr="00CC18D7" w:rsidRDefault="006D6D9F">
      <w:pPr>
        <w:pStyle w:val="R3"/>
        <w:outlineLvl w:val="0"/>
      </w:pPr>
      <w:bookmarkStart w:id="152" w:name="_Toc530383541"/>
      <w:r w:rsidRPr="00CC18D7">
        <w:t>Vidgad samordnad länsförvaltning på Gotland</w:t>
      </w:r>
      <w:bookmarkEnd w:id="152"/>
    </w:p>
    <w:p w:rsidR="006D6D9F" w:rsidRPr="00CC18D7" w:rsidRDefault="006D6D9F">
      <w:r w:rsidRPr="00CC18D7">
        <w:t>I propositionen föreslås också att den försöksverksamhet som i dag pågår enligt lagen (1997:1144) om försöksverksamhet med vidgad samordnad län</w:t>
      </w:r>
      <w:r w:rsidRPr="00CC18D7">
        <w:t>s</w:t>
      </w:r>
      <w:r w:rsidRPr="00CC18D7">
        <w:t>förvaltning i Gotlands län skall förlängas fyra år, dvs. till utgången av år 2006.</w:t>
      </w:r>
    </w:p>
    <w:p w:rsidR="006D6D9F" w:rsidRPr="00CC18D7" w:rsidRDefault="006D6D9F">
      <w:pPr>
        <w:pStyle w:val="Normaltindrag"/>
      </w:pPr>
      <w:r w:rsidRPr="00CC18D7">
        <w:t>Försöksverksamheten syftar till att få erfarenheter av huruvida traditionellt sektorsstyrda verksamheter kan bedrivas inom ramen för en samordnad län</w:t>
      </w:r>
      <w:r w:rsidRPr="00CC18D7">
        <w:t>s</w:t>
      </w:r>
      <w:r w:rsidRPr="00CC18D7">
        <w:t>förvaltning på Gotland. Gotland har en särställning som region genom sitt begränsade befolkningsunderlag och sin geografiska avgränsning. Vikten av att behålla vissa myndighetsfunktioner på Gotland har varit en av utgång</w:t>
      </w:r>
      <w:r w:rsidRPr="00CC18D7">
        <w:t>s</w:t>
      </w:r>
      <w:r w:rsidRPr="00CC18D7">
        <w:t>punkterna för beslutet att förlägga försöksverksamheten med vidgad samor</w:t>
      </w:r>
      <w:r w:rsidRPr="00CC18D7">
        <w:t>d</w:t>
      </w:r>
      <w:r w:rsidRPr="00CC18D7">
        <w:t xml:space="preserve">nad länsförvaltning till Gotland. </w:t>
      </w:r>
    </w:p>
    <w:p w:rsidR="006D6D9F" w:rsidRPr="00CC18D7" w:rsidRDefault="006D6D9F">
      <w:pPr>
        <w:pStyle w:val="Normaltindrag"/>
      </w:pPr>
      <w:r w:rsidRPr="00CC18D7">
        <w:t>Försöksverksamheten i denna del har ingen annan koppling till försök</w:t>
      </w:r>
      <w:r w:rsidRPr="00CC18D7">
        <w:t>s</w:t>
      </w:r>
      <w:r w:rsidRPr="00CC18D7">
        <w:t xml:space="preserve">verksamheten med ändrad regional ansvarsfördelning än att den sammanfaller i tiden, och den bör enligt regeringen därför behandlas som ett sätt för staten att pröva alternativa organisationsformer. </w:t>
      </w:r>
    </w:p>
    <w:p w:rsidR="006D6D9F" w:rsidRPr="00CC18D7" w:rsidRDefault="006D6D9F">
      <w:pPr>
        <w:pStyle w:val="Normaltindrag"/>
      </w:pPr>
      <w:r w:rsidRPr="00CC18D7">
        <w:t>Regeringens förslag beträffande fortsatta försök på Gotland har inte mött andra invändningar än att det omfattas av de förslag om avslag på propositi</w:t>
      </w:r>
      <w:r w:rsidRPr="00CC18D7">
        <w:t>o</w:t>
      </w:r>
      <w:r w:rsidRPr="00CC18D7">
        <w:t>nen i sin helhet som förs fram i motionerna K11 (kd), K12 (kd) yrkande 1 samt K19 (mp) yrkande 1.</w:t>
      </w:r>
    </w:p>
    <w:p w:rsidR="006D6D9F" w:rsidRPr="00CC18D7" w:rsidRDefault="006D6D9F">
      <w:pPr>
        <w:pStyle w:val="Normaltindrag"/>
      </w:pPr>
      <w:r w:rsidRPr="00CC18D7">
        <w:t>Den särställning som Gotland har som region med sitt begränsade befol</w:t>
      </w:r>
      <w:r w:rsidRPr="00CC18D7">
        <w:t>k</w:t>
      </w:r>
      <w:r w:rsidRPr="00CC18D7">
        <w:t>ningsunderlag och sin geografiska avgränsning motiverar enligt utskottets mening att den pågående försöksverksamheten med vidgad samordnad län</w:t>
      </w:r>
      <w:r w:rsidRPr="00CC18D7">
        <w:t>s</w:t>
      </w:r>
      <w:r w:rsidRPr="00CC18D7">
        <w:t>förvaltning förlängs med fyra år. Utskottet tillstyrker regeringens förslag. Motstående motionsförslag a</w:t>
      </w:r>
      <w:r w:rsidRPr="00CC18D7">
        <w:t>v</w:t>
      </w:r>
      <w:r w:rsidRPr="00CC18D7">
        <w:t>styrks.</w:t>
      </w:r>
    </w:p>
    <w:p w:rsidR="006D6D9F" w:rsidRPr="00CC18D7" w:rsidRDefault="006D6D9F">
      <w:pPr>
        <w:pStyle w:val="R3"/>
        <w:outlineLvl w:val="0"/>
      </w:pPr>
      <w:bookmarkStart w:id="153" w:name="_Toc530383542"/>
      <w:r w:rsidRPr="00CC18D7">
        <w:t>Övriga frågor avseende länsstyrelserna</w:t>
      </w:r>
      <w:bookmarkEnd w:id="153"/>
    </w:p>
    <w:p w:rsidR="006D6D9F" w:rsidRPr="00CC18D7" w:rsidRDefault="006D6D9F">
      <w:r w:rsidRPr="00CC18D7">
        <w:t>Utskottet behandlar i detta avsnitt två motioner från allmänna motionstiden som bl.a. avser landshö</w:t>
      </w:r>
      <w:r w:rsidRPr="00CC18D7">
        <w:t>v</w:t>
      </w:r>
      <w:r w:rsidRPr="00CC18D7">
        <w:t xml:space="preserve">dingeämbetet. </w:t>
      </w:r>
    </w:p>
    <w:p w:rsidR="006D6D9F" w:rsidRPr="00CC18D7" w:rsidRDefault="006D6D9F">
      <w:pPr>
        <w:pStyle w:val="Normaltindrag"/>
      </w:pPr>
      <w:r w:rsidRPr="00CC18D7">
        <w:t xml:space="preserve">Målsättningen är enligt motion K371 (c) att hela Sverige på sikt skall bestå av regioner med självstyre som kan ta över statens regionala uppgifter. Vid en sådan utveckling bör såväl landshövdingeämbetet som länsstyrelserna i sin nuvarande form avvecklas – yrkande 17. </w:t>
      </w:r>
    </w:p>
    <w:p w:rsidR="006D6D9F" w:rsidRPr="00CC18D7" w:rsidRDefault="006D6D9F">
      <w:pPr>
        <w:pStyle w:val="Normaltindrag"/>
      </w:pPr>
      <w:r w:rsidRPr="00CC18D7">
        <w:t>Även förslaget i motion K381 (mp) yrkande 13 innebär att landshövding</w:t>
      </w:r>
      <w:r w:rsidRPr="00CC18D7">
        <w:t>e</w:t>
      </w:r>
      <w:r w:rsidRPr="00CC18D7">
        <w:t>ämbetet bör avvecklas, men bara i försökslänen.</w:t>
      </w:r>
    </w:p>
    <w:p w:rsidR="006D6D9F" w:rsidRPr="00CC18D7" w:rsidRDefault="006D6D9F">
      <w:pPr>
        <w:pStyle w:val="Normaltindrag"/>
      </w:pPr>
      <w:r w:rsidRPr="00CC18D7">
        <w:t>Utskottet delar inte motionärernas syn på hur länsstyrelserna bör ledas. Oavsett om det är fråga om samtliga länsstyrelser eller enbart om länsstyre</w:t>
      </w:r>
      <w:r w:rsidRPr="00CC18D7">
        <w:t>l</w:t>
      </w:r>
      <w:r w:rsidRPr="00CC18D7">
        <w:t>serna i försökslänen finns det ingen anledning att frångå dagens ledning</w:t>
      </w:r>
      <w:r w:rsidRPr="00CC18D7">
        <w:t>s</w:t>
      </w:r>
      <w:r w:rsidRPr="00CC18D7">
        <w:t>struktur. Det bör också påpekas att när staten fr.o.m. år 2003 utser länsstyre</w:t>
      </w:r>
      <w:r w:rsidRPr="00CC18D7">
        <w:t>l</w:t>
      </w:r>
      <w:r w:rsidRPr="00CC18D7">
        <w:t>sens styrelse kommer detta att innebära att större tydlighet skapas kring län</w:t>
      </w:r>
      <w:r w:rsidRPr="00CC18D7">
        <w:t>s</w:t>
      </w:r>
      <w:r w:rsidRPr="00CC18D7">
        <w:t>styrelsens och därmed också landshövdingens roll. När det gäller förslaget om att avveckla länsstyrelserna kan utskottet konstatera att de förutsättningar som ställs upp i motionen för att en avveckling skall kunna ske inte är för handen. Utskottet delar inte heller av principiell</w:t>
      </w:r>
      <w:r w:rsidRPr="00CC18D7">
        <w:t>a skäl uppfattningen att länsstyrelserna bör avvec</w:t>
      </w:r>
      <w:r w:rsidRPr="00CC18D7">
        <w:t>k</w:t>
      </w:r>
      <w:r w:rsidRPr="00CC18D7">
        <w:t>las.</w:t>
      </w:r>
    </w:p>
    <w:p w:rsidR="006D6D9F" w:rsidRPr="00CC18D7" w:rsidRDefault="006D6D9F">
      <w:pPr>
        <w:pStyle w:val="Normaltindrag"/>
      </w:pPr>
      <w:r w:rsidRPr="00CC18D7">
        <w:t xml:space="preserve">Motionerna avstyrks med hänvisning till det nu anförda. </w:t>
      </w:r>
    </w:p>
    <w:p w:rsidR="006D6D9F" w:rsidRPr="00CC18D7" w:rsidRDefault="006D6D9F">
      <w:pPr>
        <w:pStyle w:val="Normaltindrag"/>
      </w:pPr>
    </w:p>
    <w:p w:rsidR="006D6D9F" w:rsidRPr="00CC18D7" w:rsidRDefault="006D6D9F">
      <w:pPr>
        <w:pStyle w:val="OrtochDatum"/>
        <w:outlineLvl w:val="0"/>
      </w:pPr>
      <w:r w:rsidRPr="00CC18D7">
        <w:t>Stockholm den 13 november 2001</w:t>
      </w:r>
    </w:p>
    <w:p w:rsidR="006D6D9F" w:rsidRPr="00CC18D7" w:rsidRDefault="006D6D9F">
      <w:pPr>
        <w:pStyle w:val="Ordfranden"/>
        <w:rPr>
          <w:noProof w:val="0"/>
        </w:rPr>
      </w:pPr>
      <w:r w:rsidRPr="00CC18D7">
        <w:rPr>
          <w:noProof w:val="0"/>
        </w:rPr>
        <w:t xml:space="preserve">Knut Billing </w:t>
      </w:r>
    </w:p>
    <w:p w:rsidR="006D6D9F" w:rsidRPr="00CC18D7" w:rsidRDefault="006D6D9F">
      <w:pPr>
        <w:pStyle w:val="Pxx-utskottetsvgnar"/>
        <w:jc w:val="left"/>
      </w:pPr>
      <w:r w:rsidRPr="00CC18D7">
        <w:t>På bostadsutskottets vägnar</w:t>
      </w:r>
    </w:p>
    <w:p w:rsidR="006D6D9F" w:rsidRPr="00CC18D7" w:rsidRDefault="006D6D9F">
      <w:pPr>
        <w:pStyle w:val="Deltagare"/>
        <w:rPr>
          <w:noProof w:val="0"/>
        </w:rPr>
      </w:pPr>
      <w:r w:rsidRPr="00CC18D7">
        <w:rPr>
          <w:noProof w:val="0"/>
        </w:rPr>
        <w:t>Följande ledamöter har deltagit i beslutet: Knut Billing (m), Lennart Nilsson (s), Bengt-Ola Ryttar (s), Lilian Virgin (s), Owe Hellberg (v), Ulla-Britt Hagström (kd), Sten Andersson (-), Inga Berggren (m), Anders Ygeman (s), Siw Wittgren-Ahl (s), Sten Lundström (v), Annelie Enochson (kd), Helena Hillar Rosenqvist (mp), Rigmor Stenmark (c), Yvonne Ångström (fp), Carina Adolfsson Elgestam (s) och Ewa Thalén Finné (m).</w:t>
      </w:r>
    </w:p>
    <w:p w:rsidR="006D6D9F" w:rsidRPr="00CC18D7" w:rsidRDefault="006D6D9F">
      <w:pPr>
        <w:pStyle w:val="Ordfranden"/>
        <w:rPr>
          <w:noProof w:val="0"/>
        </w:rPr>
      </w:pPr>
    </w:p>
    <w:p w:rsidR="006D6D9F" w:rsidRPr="00CC18D7" w:rsidRDefault="006D6D9F">
      <w:pPr>
        <w:pStyle w:val="R1"/>
        <w:outlineLvl w:val="0"/>
      </w:pPr>
      <w:r w:rsidRPr="00CC18D7">
        <w:br w:type="page"/>
      </w:r>
      <w:bookmarkStart w:id="154" w:name="_Toc530383543"/>
      <w:r w:rsidRPr="00CC18D7">
        <w:t>Avvikande meningar</w:t>
      </w:r>
      <w:bookmarkEnd w:id="154"/>
    </w:p>
    <w:p w:rsidR="006D6D9F" w:rsidRPr="00CC18D7" w:rsidRDefault="006D6D9F">
      <w:pPr>
        <w:pStyle w:val="R2"/>
        <w:spacing w:before="0"/>
        <w:outlineLvl w:val="0"/>
      </w:pPr>
      <w:bookmarkStart w:id="155" w:name="_Toc530383544"/>
      <w:r w:rsidRPr="00CC18D7">
        <w:t>Regional samverkan m.m.</w:t>
      </w:r>
      <w:bookmarkEnd w:id="155"/>
    </w:p>
    <w:p w:rsidR="006D6D9F" w:rsidRPr="00CC18D7" w:rsidRDefault="006D6D9F">
      <w:r w:rsidRPr="00CC18D7">
        <w:t>Knut Billing (m), Sten Andersson (-), Inga Berggren (m) och Ewa Thalén Finné (m) anser:</w:t>
      </w:r>
    </w:p>
    <w:p w:rsidR="006D6D9F" w:rsidRPr="00CC18D7" w:rsidRDefault="006D6D9F">
      <w:pPr>
        <w:pStyle w:val="R3"/>
        <w:outlineLvl w:val="0"/>
      </w:pPr>
      <w:r w:rsidRPr="00CC18D7">
        <w:t>Formerna för regional samverkan</w:t>
      </w:r>
    </w:p>
    <w:p w:rsidR="006D6D9F" w:rsidRPr="00CC18D7" w:rsidRDefault="006D6D9F">
      <w:pPr>
        <w:rPr>
          <w:snapToGrid w:val="0"/>
          <w:lang w:eastAsia="sv-SE"/>
        </w:rPr>
      </w:pPr>
      <w:r w:rsidRPr="00CC18D7">
        <w:t>Det är vår principiella uppfattning att samhällsorganisationen inte bör bestå av fler än två nivåer med direktval och beskattningsrätt. Det är också mot den bakgrunden som vi tidigare motsatt oss att det införs regionala självstyrels</w:t>
      </w:r>
      <w:r w:rsidRPr="00CC18D7">
        <w:t>e</w:t>
      </w:r>
      <w:r w:rsidRPr="00CC18D7">
        <w:t>organ, eftersom det skulle innebära att en ny politisk, och kommunerna öve</w:t>
      </w:r>
      <w:r w:rsidRPr="00CC18D7">
        <w:t>r</w:t>
      </w:r>
      <w:r w:rsidRPr="00CC18D7">
        <w:t>ordnad, nivå skulle tillskapas</w:t>
      </w:r>
      <w:r w:rsidRPr="00CC18D7">
        <w:rPr>
          <w:snapToGrid w:val="0"/>
          <w:color w:val="000000"/>
          <w:lang w:eastAsia="sv-SE"/>
        </w:rPr>
        <w:t>. Den enda del av landet där det kan finnas föru</w:t>
      </w:r>
      <w:r w:rsidRPr="00CC18D7">
        <w:rPr>
          <w:snapToGrid w:val="0"/>
          <w:color w:val="000000"/>
          <w:lang w:eastAsia="sv-SE"/>
        </w:rPr>
        <w:t>t</w:t>
      </w:r>
      <w:r w:rsidRPr="00CC18D7">
        <w:rPr>
          <w:snapToGrid w:val="0"/>
          <w:color w:val="000000"/>
          <w:lang w:eastAsia="sv-SE"/>
        </w:rPr>
        <w:t xml:space="preserve">sättningar för ett sådant organ är Skåne. Med hänvisning till de historiska och regionala förhållandena har vi också tidigare ställt oss positiva till att ett regionförbund på försök bildats i det nya Skåne län. </w:t>
      </w:r>
    </w:p>
    <w:p w:rsidR="006D6D9F" w:rsidRPr="00CC18D7" w:rsidRDefault="006D6D9F">
      <w:pPr>
        <w:pStyle w:val="Normaltindrag"/>
        <w:rPr>
          <w:snapToGrid w:val="0"/>
          <w:lang w:eastAsia="sv-SE"/>
        </w:rPr>
      </w:pPr>
      <w:r w:rsidRPr="00CC18D7">
        <w:rPr>
          <w:snapToGrid w:val="0"/>
          <w:lang w:eastAsia="sv-SE"/>
        </w:rPr>
        <w:t>Utvärderingar av försöken har visat att den demokratiska förankringen är mindre god. Det framgår bl.a. av bristen på medborgarintresse för den r</w:t>
      </w:r>
      <w:r w:rsidRPr="00CC18D7">
        <w:rPr>
          <w:snapToGrid w:val="0"/>
          <w:lang w:eastAsia="sv-SE"/>
        </w:rPr>
        <w:t>egi</w:t>
      </w:r>
      <w:r w:rsidRPr="00CC18D7">
        <w:rPr>
          <w:snapToGrid w:val="0"/>
          <w:lang w:eastAsia="sv-SE"/>
        </w:rPr>
        <w:t>o</w:t>
      </w:r>
      <w:r w:rsidRPr="00CC18D7">
        <w:rPr>
          <w:snapToGrid w:val="0"/>
          <w:lang w:eastAsia="sv-SE"/>
        </w:rPr>
        <w:t>nala utvecklingsplaneringen. Förhoppningarna om en vitalisering av partip</w:t>
      </w:r>
      <w:r w:rsidRPr="00CC18D7">
        <w:rPr>
          <w:snapToGrid w:val="0"/>
          <w:lang w:eastAsia="sv-SE"/>
        </w:rPr>
        <w:t>o</w:t>
      </w:r>
      <w:r w:rsidRPr="00CC18D7">
        <w:rPr>
          <w:snapToGrid w:val="0"/>
          <w:lang w:eastAsia="sv-SE"/>
        </w:rPr>
        <w:t xml:space="preserve">litiken har heller inte infriats. Det uteblivna folkliga stödet för regionförsöken är en besvärande omständighet. I Skåne har man startat ett intensivt arbete med att föra en dialog med berörda kommuner, näringsliv, universitet och högskolor. På detta sätt utvecklar man ytterligare den regionala identiteten. En verklig regional identitet byggs upp underifrån, genom samarbete inom bl.a. näringsliv, utbildning och kultur. </w:t>
      </w:r>
    </w:p>
    <w:p w:rsidR="006D6D9F" w:rsidRPr="00CC18D7" w:rsidRDefault="006D6D9F">
      <w:pPr>
        <w:pStyle w:val="Normaltindrag"/>
        <w:rPr>
          <w:snapToGrid w:val="0"/>
          <w:lang w:eastAsia="sv-SE"/>
        </w:rPr>
      </w:pPr>
      <w:r w:rsidRPr="00CC18D7">
        <w:rPr>
          <w:snapToGrid w:val="0"/>
          <w:lang w:eastAsia="sv-SE"/>
        </w:rPr>
        <w:t>Därför ka</w:t>
      </w:r>
      <w:r w:rsidRPr="00CC18D7">
        <w:rPr>
          <w:snapToGrid w:val="0"/>
          <w:lang w:eastAsia="sv-SE"/>
        </w:rPr>
        <w:t>n vi inte ställa oss bakom förslaget att den nuvarande försöksla</w:t>
      </w:r>
      <w:r w:rsidRPr="00CC18D7">
        <w:rPr>
          <w:snapToGrid w:val="0"/>
          <w:lang w:eastAsia="sv-SE"/>
        </w:rPr>
        <w:t>g</w:t>
      </w:r>
      <w:r w:rsidRPr="00CC18D7">
        <w:rPr>
          <w:snapToGrid w:val="0"/>
          <w:lang w:eastAsia="sv-SE"/>
        </w:rPr>
        <w:t>stiftningen skall upphöra vid utgången av år 2002, såvitt gäller Skåne län. Försöksverksamheten bör fortgå enligt det regelverk som gällde då verksa</w:t>
      </w:r>
      <w:r w:rsidRPr="00CC18D7">
        <w:rPr>
          <w:snapToGrid w:val="0"/>
          <w:lang w:eastAsia="sv-SE"/>
        </w:rPr>
        <w:t>m</w:t>
      </w:r>
      <w:r w:rsidRPr="00CC18D7">
        <w:rPr>
          <w:snapToGrid w:val="0"/>
          <w:lang w:eastAsia="sv-SE"/>
        </w:rPr>
        <w:t xml:space="preserve">heten inleddes. Det innebär att försöket i Skåne län bör fortsätta i oförändrad form t.o.m. utgången av år 2006. </w:t>
      </w:r>
    </w:p>
    <w:p w:rsidR="006D6D9F" w:rsidRPr="00CC18D7" w:rsidRDefault="006D6D9F">
      <w:pPr>
        <w:pStyle w:val="Normaltindrag"/>
        <w:rPr>
          <w:snapToGrid w:val="0"/>
          <w:lang w:eastAsia="sv-SE"/>
        </w:rPr>
      </w:pPr>
      <w:r w:rsidRPr="00CC18D7">
        <w:rPr>
          <w:snapToGrid w:val="0"/>
          <w:lang w:eastAsia="sv-SE"/>
        </w:rPr>
        <w:t>Enligt den ordning för regional samverkan som nu föreslås skall komm</w:t>
      </w:r>
      <w:r w:rsidRPr="00CC18D7">
        <w:rPr>
          <w:snapToGrid w:val="0"/>
          <w:lang w:eastAsia="sv-SE"/>
        </w:rPr>
        <w:t>u</w:t>
      </w:r>
      <w:r w:rsidRPr="00CC18D7">
        <w:rPr>
          <w:snapToGrid w:val="0"/>
          <w:lang w:eastAsia="sv-SE"/>
        </w:rPr>
        <w:t>ner och landsting ges möjlighet att bilda samverkansorgan i form av ett ko</w:t>
      </w:r>
      <w:r w:rsidRPr="00CC18D7">
        <w:rPr>
          <w:snapToGrid w:val="0"/>
          <w:lang w:eastAsia="sv-SE"/>
        </w:rPr>
        <w:t>m</w:t>
      </w:r>
      <w:r w:rsidRPr="00CC18D7">
        <w:rPr>
          <w:snapToGrid w:val="0"/>
          <w:lang w:eastAsia="sv-SE"/>
        </w:rPr>
        <w:t>munalförbund. Förutsättningen är att samtliga kommuner i länet deltar. Vi kan ställa oss bakom ett sådant förslag just därför att det bygger på frivilli</w:t>
      </w:r>
      <w:r w:rsidRPr="00CC18D7">
        <w:rPr>
          <w:snapToGrid w:val="0"/>
          <w:lang w:eastAsia="sv-SE"/>
        </w:rPr>
        <w:t>g</w:t>
      </w:r>
      <w:r w:rsidRPr="00CC18D7">
        <w:rPr>
          <w:snapToGrid w:val="0"/>
          <w:lang w:eastAsia="sv-SE"/>
        </w:rPr>
        <w:t>het.</w:t>
      </w:r>
    </w:p>
    <w:p w:rsidR="006D6D9F" w:rsidRPr="00CC18D7" w:rsidRDefault="006D6D9F">
      <w:pPr>
        <w:pStyle w:val="Normaltindrag"/>
        <w:rPr>
          <w:snapToGrid w:val="0"/>
          <w:lang w:eastAsia="sv-SE"/>
        </w:rPr>
      </w:pPr>
      <w:r w:rsidRPr="00CC18D7">
        <w:rPr>
          <w:snapToGrid w:val="0"/>
          <w:lang w:eastAsia="sv-SE"/>
        </w:rPr>
        <w:t>Därför kan vi inte ställa oss bakom förslaget att den nuvarande försöksla</w:t>
      </w:r>
      <w:r w:rsidRPr="00CC18D7">
        <w:rPr>
          <w:snapToGrid w:val="0"/>
          <w:lang w:eastAsia="sv-SE"/>
        </w:rPr>
        <w:t>g</w:t>
      </w:r>
      <w:r w:rsidRPr="00CC18D7">
        <w:rPr>
          <w:snapToGrid w:val="0"/>
          <w:lang w:eastAsia="sv-SE"/>
        </w:rPr>
        <w:t>stiftningen skall upphöra vid utgången av år 2002, såvitt gäller Skåne län. Försöksverksamheten bör fortgå enligt det regelverk som gällde då verksa</w:t>
      </w:r>
      <w:r w:rsidRPr="00CC18D7">
        <w:rPr>
          <w:snapToGrid w:val="0"/>
          <w:lang w:eastAsia="sv-SE"/>
        </w:rPr>
        <w:t>m</w:t>
      </w:r>
      <w:r w:rsidRPr="00CC18D7">
        <w:rPr>
          <w:snapToGrid w:val="0"/>
          <w:lang w:eastAsia="sv-SE"/>
        </w:rPr>
        <w:t xml:space="preserve">heten inleddes. Det innebär att försöket i Skåne län bör fortsätta i oförändrad form t.o.m. utgången av år 2006. </w:t>
      </w:r>
    </w:p>
    <w:p w:rsidR="006D6D9F" w:rsidRPr="00CC18D7" w:rsidRDefault="006D6D9F">
      <w:pPr>
        <w:pStyle w:val="Normaltindrag"/>
        <w:rPr>
          <w:snapToGrid w:val="0"/>
          <w:lang w:eastAsia="sv-SE"/>
        </w:rPr>
      </w:pPr>
      <w:r w:rsidRPr="00CC18D7">
        <w:rPr>
          <w:snapToGrid w:val="0"/>
          <w:lang w:eastAsia="sv-SE"/>
        </w:rPr>
        <w:t>När det gäller Västra Götalands län motsätter vi oss även fortsatta försök enligt förslaget till samverkansorgan. Erfarenheterna visar att försöket i Väs</w:t>
      </w:r>
      <w:r w:rsidRPr="00CC18D7">
        <w:rPr>
          <w:snapToGrid w:val="0"/>
          <w:lang w:eastAsia="sv-SE"/>
        </w:rPr>
        <w:t>t</w:t>
      </w:r>
      <w:r w:rsidRPr="00CC18D7">
        <w:rPr>
          <w:snapToGrid w:val="0"/>
          <w:lang w:eastAsia="sv-SE"/>
        </w:rPr>
        <w:t>ra Götaland inte fallit väl ut och att försöksordningen inte har den förankring som finns i Skåne län. Vi anser i stället att kommunerna i Västra Götalands län skall få samma möjlighet som kommuner i övriga län att sluta sig samman i frivilliga samverkan</w:t>
      </w:r>
      <w:r w:rsidRPr="00CC18D7">
        <w:rPr>
          <w:snapToGrid w:val="0"/>
          <w:lang w:eastAsia="sv-SE"/>
        </w:rPr>
        <w:t>s</w:t>
      </w:r>
      <w:r w:rsidRPr="00CC18D7">
        <w:rPr>
          <w:snapToGrid w:val="0"/>
          <w:lang w:eastAsia="sv-SE"/>
        </w:rPr>
        <w:t xml:space="preserve">organ. </w:t>
      </w:r>
    </w:p>
    <w:p w:rsidR="006D6D9F" w:rsidRPr="00CC18D7" w:rsidRDefault="006D6D9F">
      <w:pPr>
        <w:pStyle w:val="Normaltindrag"/>
        <w:rPr>
          <w:snapToGrid w:val="0"/>
          <w:lang w:eastAsia="sv-SE"/>
        </w:rPr>
      </w:pPr>
      <w:r w:rsidRPr="00CC18D7">
        <w:rPr>
          <w:snapToGrid w:val="0"/>
          <w:lang w:eastAsia="sv-SE"/>
        </w:rPr>
        <w:t xml:space="preserve">Vi instämmer i den uppfattning som kommer till uttryck i propositionen, att det finns behov av en samlad och långsiktig översyn av uppgifts- och ansvarsfördelningen mellan de olika nivåerna i samhället. Det är en fråga av principiell betydelse som </w:t>
      </w:r>
      <w:r w:rsidRPr="00CC18D7">
        <w:rPr>
          <w:snapToGrid w:val="0"/>
          <w:lang w:eastAsia="sv-SE"/>
        </w:rPr>
        <w:t>bör utredas noggrant. Utgångspunkten bör bl.a. vara   att landstingen efterhand bör avvecklas som politisk nivå.</w:t>
      </w:r>
    </w:p>
    <w:p w:rsidR="006D6D9F" w:rsidRPr="00CC18D7" w:rsidRDefault="006D6D9F">
      <w:pPr>
        <w:pStyle w:val="R3"/>
        <w:rPr>
          <w:snapToGrid w:val="0"/>
          <w:lang w:eastAsia="sv-SE"/>
        </w:rPr>
      </w:pPr>
      <w:r w:rsidRPr="00CC18D7">
        <w:rPr>
          <w:snapToGrid w:val="0"/>
          <w:lang w:eastAsia="sv-SE"/>
        </w:rPr>
        <w:t xml:space="preserve">Länsstyrelserna </w:t>
      </w:r>
    </w:p>
    <w:p w:rsidR="006D6D9F" w:rsidRPr="00CC18D7" w:rsidRDefault="006D6D9F">
      <w:pPr>
        <w:rPr>
          <w:snapToGrid w:val="0"/>
          <w:lang w:eastAsia="sv-SE"/>
        </w:rPr>
      </w:pPr>
      <w:r w:rsidRPr="00CC18D7">
        <w:rPr>
          <w:snapToGrid w:val="0"/>
          <w:lang w:eastAsia="sv-SE"/>
        </w:rPr>
        <w:t>Regeringen anför att en sammanhållen och effektiv statlig länsförvaltning är ett prioriterat intresse vid organisering av den regionala statsförvaltningen. Det är viktigt att länsstyrelsernas ansvar för samordning av de statliga insa</w:t>
      </w:r>
      <w:r w:rsidRPr="00CC18D7">
        <w:rPr>
          <w:snapToGrid w:val="0"/>
          <w:lang w:eastAsia="sv-SE"/>
        </w:rPr>
        <w:t>t</w:t>
      </w:r>
      <w:r w:rsidRPr="00CC18D7">
        <w:rPr>
          <w:snapToGrid w:val="0"/>
          <w:lang w:eastAsia="sv-SE"/>
        </w:rPr>
        <w:t>serna i det regionala utvecklingsarbetet vidareutvecklas och preciseras. Län</w:t>
      </w:r>
      <w:r w:rsidRPr="00CC18D7">
        <w:rPr>
          <w:snapToGrid w:val="0"/>
          <w:lang w:eastAsia="sv-SE"/>
        </w:rPr>
        <w:t>s</w:t>
      </w:r>
      <w:r w:rsidRPr="00CC18D7">
        <w:rPr>
          <w:snapToGrid w:val="0"/>
          <w:lang w:eastAsia="sv-SE"/>
        </w:rPr>
        <w:t>styrelsernas roll föreslås stärkas när det gäller tillsyn, uppföljning och utvä</w:t>
      </w:r>
      <w:r w:rsidRPr="00CC18D7">
        <w:rPr>
          <w:snapToGrid w:val="0"/>
          <w:lang w:eastAsia="sv-SE"/>
        </w:rPr>
        <w:t>r</w:t>
      </w:r>
      <w:r w:rsidRPr="00CC18D7">
        <w:rPr>
          <w:snapToGrid w:val="0"/>
          <w:lang w:eastAsia="sv-SE"/>
        </w:rPr>
        <w:t>dering.</w:t>
      </w:r>
    </w:p>
    <w:p w:rsidR="006D6D9F" w:rsidRPr="00CC18D7" w:rsidRDefault="006D6D9F">
      <w:pPr>
        <w:pStyle w:val="Normaltindrag"/>
        <w:rPr>
          <w:snapToGrid w:val="0"/>
          <w:lang w:eastAsia="sv-SE"/>
        </w:rPr>
      </w:pPr>
      <w:r w:rsidRPr="00CC18D7">
        <w:rPr>
          <w:snapToGrid w:val="0"/>
          <w:lang w:eastAsia="sv-SE"/>
        </w:rPr>
        <w:t>Vi delar regeringens uppfattning att det är angeläget med en effektiv statlig länsförvaltning och att det därför bör genomföras en översyn av länsstyrelse</w:t>
      </w:r>
      <w:r w:rsidRPr="00CC18D7">
        <w:rPr>
          <w:snapToGrid w:val="0"/>
          <w:lang w:eastAsia="sv-SE"/>
        </w:rPr>
        <w:t>r</w:t>
      </w:r>
      <w:r w:rsidRPr="00CC18D7">
        <w:rPr>
          <w:snapToGrid w:val="0"/>
          <w:lang w:eastAsia="sv-SE"/>
        </w:rPr>
        <w:t>nas roll och uppgifter.</w:t>
      </w:r>
    </w:p>
    <w:p w:rsidR="006D6D9F" w:rsidRPr="00CC18D7" w:rsidRDefault="006D6D9F">
      <w:pPr>
        <w:pStyle w:val="Normaltindrag"/>
        <w:rPr>
          <w:snapToGrid w:val="0"/>
          <w:lang w:eastAsia="sv-SE"/>
        </w:rPr>
      </w:pPr>
      <w:r w:rsidRPr="00CC18D7">
        <w:rPr>
          <w:snapToGrid w:val="0"/>
          <w:lang w:eastAsia="sv-SE"/>
        </w:rPr>
        <w:t>Av propositionen framgår inte klart vilket uppföljningsansvar länsstyre</w:t>
      </w:r>
      <w:r w:rsidRPr="00CC18D7">
        <w:rPr>
          <w:snapToGrid w:val="0"/>
          <w:lang w:eastAsia="sv-SE"/>
        </w:rPr>
        <w:t>l</w:t>
      </w:r>
      <w:r w:rsidRPr="00CC18D7">
        <w:rPr>
          <w:snapToGrid w:val="0"/>
          <w:lang w:eastAsia="sv-SE"/>
        </w:rPr>
        <w:t>serna skall ha i län med samverkansorgan. Detta bör preciseras närmare.</w:t>
      </w:r>
    </w:p>
    <w:p w:rsidR="006D6D9F" w:rsidRPr="00CC18D7" w:rsidRDefault="006D6D9F">
      <w:pPr>
        <w:pStyle w:val="Normaltindrag"/>
        <w:rPr>
          <w:snapToGrid w:val="0"/>
          <w:lang w:eastAsia="sv-SE"/>
        </w:rPr>
      </w:pPr>
      <w:r w:rsidRPr="00CC18D7">
        <w:rPr>
          <w:snapToGrid w:val="0"/>
          <w:lang w:eastAsia="sv-SE"/>
        </w:rPr>
        <w:t>Det finns ett behov av att renodla länsstyrelsernas verksamhet ytterligare. Regeringen bör därför omgående tillsätta en utredning vars uppgift skall vara att se över vilka uppgifter länsstyrelserna egentligen skall ha.</w:t>
      </w:r>
    </w:p>
    <w:p w:rsidR="006D6D9F" w:rsidRPr="00CC18D7" w:rsidRDefault="006D6D9F">
      <w:pPr>
        <w:pStyle w:val="Normaltindrag"/>
        <w:rPr>
          <w:snapToGrid w:val="0"/>
          <w:lang w:eastAsia="sv-SE"/>
        </w:rPr>
      </w:pPr>
    </w:p>
    <w:p w:rsidR="006D6D9F" w:rsidRPr="00CC18D7" w:rsidRDefault="006D6D9F">
      <w:pPr>
        <w:pStyle w:val="R2"/>
        <w:spacing w:before="0"/>
        <w:outlineLvl w:val="0"/>
      </w:pPr>
      <w:bookmarkStart w:id="156" w:name="_Toc530383545"/>
      <w:r w:rsidRPr="00CC18D7">
        <w:t>2. Regional samverkan m.m.</w:t>
      </w:r>
      <w:bookmarkEnd w:id="156"/>
    </w:p>
    <w:p w:rsidR="006D6D9F" w:rsidRPr="00CC18D7" w:rsidRDefault="006D6D9F">
      <w:pPr>
        <w:pStyle w:val="Deltagare"/>
        <w:keepLines w:val="0"/>
        <w:spacing w:before="62" w:line="250" w:lineRule="atLeast"/>
        <w:rPr>
          <w:noProof w:val="0"/>
        </w:rPr>
      </w:pPr>
      <w:r w:rsidRPr="00CC18D7">
        <w:rPr>
          <w:noProof w:val="0"/>
        </w:rPr>
        <w:t>Owe Hellberg (v) och Sten Lundström (v) anser:</w:t>
      </w:r>
    </w:p>
    <w:p w:rsidR="006D6D9F" w:rsidRPr="00CC18D7" w:rsidRDefault="006D6D9F">
      <w:pPr>
        <w:pStyle w:val="R3"/>
        <w:outlineLvl w:val="0"/>
      </w:pPr>
      <w:r w:rsidRPr="00CC18D7">
        <w:t>Formerna för regional samverkan</w:t>
      </w:r>
    </w:p>
    <w:p w:rsidR="006D6D9F" w:rsidRPr="00CC18D7" w:rsidRDefault="006D6D9F">
      <w:pPr>
        <w:rPr>
          <w:snapToGrid w:val="0"/>
          <w:lang w:eastAsia="sv-SE"/>
        </w:rPr>
      </w:pPr>
      <w:r w:rsidRPr="00CC18D7">
        <w:rPr>
          <w:snapToGrid w:val="0"/>
          <w:lang w:eastAsia="sv-SE"/>
        </w:rPr>
        <w:t>Det finns enligt vår mening en rad starka skäl som talar för att den regionala nivån måste stärkas. En stark regional nivå ökar den politiska tydligheten, förbättrar den regionala demokratin och möjliggör en regional mobilisering. Dessutom vitaliseras engagemanget bland förtroendevalda och regioninv</w:t>
      </w:r>
      <w:r w:rsidRPr="00CC18D7">
        <w:rPr>
          <w:snapToGrid w:val="0"/>
          <w:lang w:eastAsia="sv-SE"/>
        </w:rPr>
        <w:t>å</w:t>
      </w:r>
      <w:r w:rsidRPr="00CC18D7">
        <w:rPr>
          <w:snapToGrid w:val="0"/>
          <w:lang w:eastAsia="sv-SE"/>
        </w:rPr>
        <w:t>narna så att det ökande avståndet mellan politiken och människors vardag motverkas. Den politiska tydligheten och möjligheten att utkräva politiskt ansvar blir störst om ett direktvalt regionfullmäktige väljs som högsta b</w:t>
      </w:r>
      <w:r w:rsidRPr="00CC18D7">
        <w:rPr>
          <w:snapToGrid w:val="0"/>
          <w:lang w:eastAsia="sv-SE"/>
        </w:rPr>
        <w:t>e</w:t>
      </w:r>
      <w:r w:rsidRPr="00CC18D7">
        <w:rPr>
          <w:snapToGrid w:val="0"/>
          <w:lang w:eastAsia="sv-SE"/>
        </w:rPr>
        <w:t>slutande organ. Ett regionfullmäktige innebär inte någon utökad organisation, utan är en omfördelning av ansvar, resurser och kompetens. Det är heller inget överorgan till kommunerna, utan en nödvändig komplettering av en regional d</w:t>
      </w:r>
      <w:r w:rsidRPr="00CC18D7">
        <w:rPr>
          <w:snapToGrid w:val="0"/>
          <w:lang w:eastAsia="sv-SE"/>
        </w:rPr>
        <w:t>e</w:t>
      </w:r>
      <w:r w:rsidRPr="00CC18D7">
        <w:rPr>
          <w:snapToGrid w:val="0"/>
          <w:lang w:eastAsia="sv-SE"/>
        </w:rPr>
        <w:t>mokrati.</w:t>
      </w:r>
    </w:p>
    <w:p w:rsidR="006D6D9F" w:rsidRPr="00CC18D7" w:rsidRDefault="006D6D9F">
      <w:pPr>
        <w:pStyle w:val="Normaltindrag"/>
        <w:rPr>
          <w:snapToGrid w:val="0"/>
          <w:lang w:eastAsia="sv-SE"/>
        </w:rPr>
      </w:pPr>
      <w:r w:rsidRPr="00CC18D7">
        <w:rPr>
          <w:snapToGrid w:val="0"/>
          <w:lang w:eastAsia="sv-SE"/>
        </w:rPr>
        <w:t>Inom försöksverksamhetens ram finns även självs</w:t>
      </w:r>
      <w:r w:rsidRPr="00CC18D7">
        <w:rPr>
          <w:snapToGrid w:val="0"/>
          <w:lang w:eastAsia="sv-SE"/>
        </w:rPr>
        <w:t xml:space="preserve">tyrelseorgan som valts indirekt. Där begränsas möjligheterna för medborgarna att utkräva politiskt ansvar, vilket gör den modellen mindre demokratisk. </w:t>
      </w:r>
    </w:p>
    <w:p w:rsidR="006D6D9F" w:rsidRPr="00CC18D7" w:rsidRDefault="006D6D9F">
      <w:pPr>
        <w:pStyle w:val="Normaltindrag"/>
      </w:pPr>
      <w:r w:rsidRPr="00CC18D7">
        <w:rPr>
          <w:snapToGrid w:val="0"/>
          <w:lang w:eastAsia="sv-SE"/>
        </w:rPr>
        <w:t xml:space="preserve">De förslag som regeringen nu presenterar har inte en utformning som leder till ökad regional demokrati. I stället tycks förslagen syfta till att stärka det centrala statliga inflytandet i regionerna. Det är ingen önskvärd utveckling. </w:t>
      </w:r>
      <w:r w:rsidRPr="00CC18D7">
        <w:t>Vänsterpartiet vill därför ha en fortsatt försöksverksamhet som ger självst</w:t>
      </w:r>
      <w:r w:rsidRPr="00CC18D7">
        <w:t>y</w:t>
      </w:r>
      <w:r w:rsidRPr="00CC18D7">
        <w:t xml:space="preserve">relseorganen makt att bestämma i de frågor som berör regionens utveckling. Ytterligare försöksverksamhet bör inrättas, företrädesvis i en region i norra Sverige. En möjlighet </w:t>
      </w:r>
      <w:r w:rsidRPr="00CC18D7">
        <w:rPr>
          <w:color w:val="000000"/>
        </w:rPr>
        <w:t>att påbörja ytterligare försök utifrån de ansökningar som inkommit bör därför öppnas.</w:t>
      </w:r>
      <w:r w:rsidRPr="00CC18D7">
        <w:t xml:space="preserve"> </w:t>
      </w:r>
    </w:p>
    <w:p w:rsidR="006D6D9F" w:rsidRPr="00CC18D7" w:rsidRDefault="006D6D9F">
      <w:pPr>
        <w:pStyle w:val="Normaltindrag"/>
        <w:rPr>
          <w:snapToGrid w:val="0"/>
          <w:lang w:eastAsia="sv-SE"/>
        </w:rPr>
      </w:pPr>
      <w:r w:rsidRPr="00CC18D7">
        <w:rPr>
          <w:snapToGrid w:val="0"/>
          <w:lang w:eastAsia="sv-SE"/>
        </w:rPr>
        <w:t>Självstyrelseorganen bör få bestämma över fördelningen av bl.a. regionala projektmedel och EU-stöd. Den övergripande målsättningen måste vara att fördjupa den lokala och regi</w:t>
      </w:r>
      <w:r w:rsidRPr="00CC18D7">
        <w:rPr>
          <w:snapToGrid w:val="0"/>
          <w:lang w:eastAsia="sv-SE"/>
        </w:rPr>
        <w:t>onala demokratin. Medborgarnas delaktighet i samhällsutvecklingen måste stärkas genom en fortsatt regional demokratis</w:t>
      </w:r>
      <w:r w:rsidRPr="00CC18D7">
        <w:rPr>
          <w:snapToGrid w:val="0"/>
          <w:lang w:eastAsia="sv-SE"/>
        </w:rPr>
        <w:t>e</w:t>
      </w:r>
      <w:r w:rsidRPr="00CC18D7">
        <w:rPr>
          <w:snapToGrid w:val="0"/>
          <w:lang w:eastAsia="sv-SE"/>
        </w:rPr>
        <w:t xml:space="preserve">ring. </w:t>
      </w:r>
    </w:p>
    <w:p w:rsidR="006D6D9F" w:rsidRPr="00CC18D7" w:rsidRDefault="006D6D9F">
      <w:pPr>
        <w:pStyle w:val="Normaltindrag"/>
        <w:rPr>
          <w:snapToGrid w:val="0"/>
          <w:lang w:eastAsia="sv-SE"/>
        </w:rPr>
      </w:pPr>
      <w:r w:rsidRPr="00CC18D7">
        <w:rPr>
          <w:snapToGrid w:val="0"/>
          <w:lang w:eastAsia="sv-SE"/>
        </w:rPr>
        <w:t>För att försöksverksamheten skall kunna fortgå och utvecklas bör den n</w:t>
      </w:r>
      <w:r w:rsidRPr="00CC18D7">
        <w:rPr>
          <w:snapToGrid w:val="0"/>
          <w:lang w:eastAsia="sv-SE"/>
        </w:rPr>
        <w:t>u</w:t>
      </w:r>
      <w:r w:rsidRPr="00CC18D7">
        <w:rPr>
          <w:snapToGrid w:val="0"/>
          <w:lang w:eastAsia="sv-SE"/>
        </w:rPr>
        <w:t>varande försökslagstiftningen förlängas till år 2006. Efter denna förlän</w:t>
      </w:r>
      <w:r w:rsidRPr="00CC18D7">
        <w:rPr>
          <w:snapToGrid w:val="0"/>
          <w:lang w:eastAsia="sv-SE"/>
        </w:rPr>
        <w:t>g</w:t>
      </w:r>
      <w:r w:rsidRPr="00CC18D7">
        <w:rPr>
          <w:snapToGrid w:val="0"/>
          <w:lang w:eastAsia="sv-SE"/>
        </w:rPr>
        <w:t xml:space="preserve">ningsperiod bör en permanent lagstiftning tillskapas. Regeringen bör därför redan nu förbereda en lagstiftning som skall gälla från år 2007. </w:t>
      </w:r>
    </w:p>
    <w:p w:rsidR="006D6D9F" w:rsidRPr="00CC18D7" w:rsidRDefault="006D6D9F">
      <w:pPr>
        <w:pStyle w:val="Normaltindrag"/>
        <w:rPr>
          <w:snapToGrid w:val="0"/>
          <w:lang w:eastAsia="sv-SE"/>
        </w:rPr>
      </w:pPr>
      <w:r w:rsidRPr="00CC18D7">
        <w:rPr>
          <w:snapToGrid w:val="0"/>
          <w:lang w:eastAsia="sv-SE"/>
        </w:rPr>
        <w:t>I propositionen skriver regeringen att ”samverkansorganen i de nuvarande försökslänen under nästkommande mandatperiod skall ha samma beslutand</w:t>
      </w:r>
      <w:r w:rsidRPr="00CC18D7">
        <w:rPr>
          <w:snapToGrid w:val="0"/>
          <w:lang w:eastAsia="sv-SE"/>
        </w:rPr>
        <w:t>e</w:t>
      </w:r>
      <w:r w:rsidRPr="00CC18D7">
        <w:rPr>
          <w:snapToGrid w:val="0"/>
          <w:lang w:eastAsia="sv-SE"/>
        </w:rPr>
        <w:t>rätt om medel för regional utveckling som i dag”. Det är en bra utgångspunkt, men den följs inte upp i den föreslagna lagstiftningen. Lagförslaget är alltför generellt och tar inte hänsyn till att verksamheten skall fortsätta i de nuvara</w:t>
      </w:r>
      <w:r w:rsidRPr="00CC18D7">
        <w:rPr>
          <w:snapToGrid w:val="0"/>
          <w:lang w:eastAsia="sv-SE"/>
        </w:rPr>
        <w:t>n</w:t>
      </w:r>
      <w:r w:rsidRPr="00CC18D7">
        <w:rPr>
          <w:snapToGrid w:val="0"/>
          <w:lang w:eastAsia="sv-SE"/>
        </w:rPr>
        <w:t>de försökslänen. Därför behövs ett förtydligande vad gäller de framtida bef</w:t>
      </w:r>
      <w:r w:rsidRPr="00CC18D7">
        <w:rPr>
          <w:snapToGrid w:val="0"/>
          <w:lang w:eastAsia="sv-SE"/>
        </w:rPr>
        <w:t>o</w:t>
      </w:r>
      <w:r w:rsidRPr="00CC18D7">
        <w:rPr>
          <w:snapToGrid w:val="0"/>
          <w:lang w:eastAsia="sv-SE"/>
        </w:rPr>
        <w:t xml:space="preserve">genheterna i de nuvarande försökslänen. Det bör ankomma på regeringen  att återkomma med ett förslag med denna innebörd. </w:t>
      </w:r>
    </w:p>
    <w:p w:rsidR="006D6D9F" w:rsidRPr="00CC18D7" w:rsidRDefault="006D6D9F">
      <w:pPr>
        <w:pStyle w:val="R3"/>
        <w:outlineLvl w:val="0"/>
        <w:rPr>
          <w:snapToGrid w:val="0"/>
          <w:lang w:eastAsia="sv-SE"/>
        </w:rPr>
      </w:pPr>
      <w:r w:rsidRPr="00CC18D7">
        <w:rPr>
          <w:snapToGrid w:val="0"/>
          <w:lang w:eastAsia="sv-SE"/>
        </w:rPr>
        <w:t xml:space="preserve">Länsstyrelserna </w:t>
      </w:r>
    </w:p>
    <w:p w:rsidR="006D6D9F" w:rsidRPr="00CC18D7" w:rsidRDefault="006D6D9F">
      <w:pPr>
        <w:rPr>
          <w:snapToGrid w:val="0"/>
          <w:lang w:eastAsia="sv-SE"/>
        </w:rPr>
      </w:pPr>
      <w:r w:rsidRPr="00CC18D7">
        <w:rPr>
          <w:snapToGrid w:val="0"/>
          <w:lang w:eastAsia="sv-SE"/>
        </w:rPr>
        <w:t xml:space="preserve">I propositionen föreslås att länsstyrelsernas styrelser skall utses av regeringen från år 2003. Det är enligt vår mening inte ett uttryck för en ökad regional demokratisering. I stället är det ett steg mot större centralt statligt inflytande och ett sätt att säkerställa regeringens inflytande på den regionala nivån. Som vi redovisat ovan bör </w:t>
      </w:r>
      <w:r w:rsidRPr="00CC18D7">
        <w:t xml:space="preserve">försöksverksamheten fortsätta fram till 2006. Vid ett sådant ställningstagande kan vi </w:t>
      </w:r>
      <w:r w:rsidRPr="00CC18D7">
        <w:rPr>
          <w:snapToGrid w:val="0"/>
          <w:lang w:eastAsia="sv-SE"/>
        </w:rPr>
        <w:t>stödja regeringens förslag såtillvida att rege</w:t>
      </w:r>
      <w:r w:rsidRPr="00CC18D7">
        <w:rPr>
          <w:snapToGrid w:val="0"/>
          <w:lang w:eastAsia="sv-SE"/>
        </w:rPr>
        <w:t>r</w:t>
      </w:r>
      <w:r w:rsidRPr="00CC18D7">
        <w:rPr>
          <w:snapToGrid w:val="0"/>
          <w:lang w:eastAsia="sv-SE"/>
        </w:rPr>
        <w:t xml:space="preserve">ingen skall utse länsstyrelsens styrelse i försökslänen. I de län som inte är försökslän bör det däremot även i fortsättningen vara landstinget som utser styrelsen för länsstyrelsen. En sådan ordning motiveras av det stora inflytande över den regionala utvecklingen både vad gäller befogenheter och fördelning av medel som landshövding och länsstyrelsen alltjämt har. </w:t>
      </w:r>
    </w:p>
    <w:p w:rsidR="006D6D9F" w:rsidRPr="00CC18D7" w:rsidRDefault="006D6D9F">
      <w:pPr>
        <w:pStyle w:val="Normaltindrag"/>
      </w:pPr>
      <w:r w:rsidRPr="00CC18D7">
        <w:t>Avsikten ä</w:t>
      </w:r>
      <w:r w:rsidRPr="00CC18D7">
        <w:t>r att länsstyrelsens uppgift i försökslänen skall renodlas till att bevaka genomslaget av de nationella målen. Det regionala utvecklingsansv</w:t>
      </w:r>
      <w:r w:rsidRPr="00CC18D7">
        <w:t>a</w:t>
      </w:r>
      <w:r w:rsidRPr="00CC18D7">
        <w:t>ret och uppgiften som företrädare i regionala frågor förs över till självstyre</w:t>
      </w:r>
      <w:r w:rsidRPr="00CC18D7">
        <w:t>l</w:t>
      </w:r>
      <w:r w:rsidRPr="00CC18D7">
        <w:t>seorganet. En följd av detta blir att landshövdingens roll mister en stor del av sitt innehåll. Mot denna bakgrund, och för att ytterligare tydliggöra ansvar</w:t>
      </w:r>
      <w:r w:rsidRPr="00CC18D7">
        <w:t>s</w:t>
      </w:r>
      <w:r w:rsidRPr="00CC18D7">
        <w:t xml:space="preserve">fördelningen, bör därför landshövdingeämbetet avskaffas i försökslänen i takt med att nuvarande förordnanden utgår. Länsstyrelserna i </w:t>
      </w:r>
      <w:r w:rsidRPr="00CC18D7">
        <w:t>försökslänen ko</w:t>
      </w:r>
      <w:r w:rsidRPr="00CC18D7">
        <w:t>m</w:t>
      </w:r>
      <w:r w:rsidRPr="00CC18D7">
        <w:t>mer däremot att i fortsättningen ledas av en tjänsteman (län</w:t>
      </w:r>
      <w:r w:rsidRPr="00CC18D7">
        <w:t>s</w:t>
      </w:r>
      <w:r w:rsidRPr="00CC18D7">
        <w:t>chef).</w:t>
      </w:r>
    </w:p>
    <w:p w:rsidR="006D6D9F" w:rsidRPr="00CC18D7" w:rsidRDefault="006D6D9F"/>
    <w:p w:rsidR="006D6D9F" w:rsidRPr="00CC18D7" w:rsidRDefault="006D6D9F">
      <w:pPr>
        <w:pStyle w:val="R2"/>
        <w:spacing w:before="0"/>
        <w:outlineLvl w:val="0"/>
      </w:pPr>
      <w:bookmarkStart w:id="157" w:name="_Toc530383546"/>
      <w:r w:rsidRPr="00CC18D7">
        <w:t>3. Regional samverkan m.m.</w:t>
      </w:r>
      <w:bookmarkEnd w:id="157"/>
    </w:p>
    <w:p w:rsidR="006D6D9F" w:rsidRPr="00CC18D7" w:rsidRDefault="006D6D9F">
      <w:r w:rsidRPr="00CC18D7">
        <w:t>Ulla-Britt Hagström (kd) och Annelie Enochson (kd) anser:</w:t>
      </w:r>
    </w:p>
    <w:p w:rsidR="006D6D9F" w:rsidRPr="00CC18D7" w:rsidRDefault="006D6D9F">
      <w:pPr>
        <w:pStyle w:val="R3"/>
        <w:outlineLvl w:val="0"/>
      </w:pPr>
      <w:r w:rsidRPr="00CC18D7">
        <w:t>Formerna för regional samverkan</w:t>
      </w:r>
    </w:p>
    <w:p w:rsidR="006D6D9F" w:rsidRPr="00CC18D7" w:rsidRDefault="006D6D9F">
      <w:pPr>
        <w:rPr>
          <w:snapToGrid w:val="0"/>
          <w:lang w:eastAsia="sv-SE"/>
        </w:rPr>
      </w:pPr>
      <w:r w:rsidRPr="00CC18D7">
        <w:rPr>
          <w:snapToGrid w:val="0"/>
          <w:lang w:eastAsia="sv-SE"/>
        </w:rPr>
        <w:t>Det är lätt att konstatera att regeringens förslag till hur den regionala samve</w:t>
      </w:r>
      <w:r w:rsidRPr="00CC18D7">
        <w:rPr>
          <w:snapToGrid w:val="0"/>
          <w:lang w:eastAsia="sv-SE"/>
        </w:rPr>
        <w:t>r</w:t>
      </w:r>
      <w:r w:rsidRPr="00CC18D7">
        <w:rPr>
          <w:snapToGrid w:val="0"/>
          <w:lang w:eastAsia="sv-SE"/>
        </w:rPr>
        <w:t>kan skall ske i framtiden har ett flertal negativa konsekvenser. Inga nya själ</w:t>
      </w:r>
      <w:r w:rsidRPr="00CC18D7">
        <w:rPr>
          <w:snapToGrid w:val="0"/>
          <w:lang w:eastAsia="sv-SE"/>
        </w:rPr>
        <w:t>v</w:t>
      </w:r>
      <w:r w:rsidRPr="00CC18D7">
        <w:rPr>
          <w:snapToGrid w:val="0"/>
          <w:lang w:eastAsia="sv-SE"/>
        </w:rPr>
        <w:t>styrande regioner får bildas. Inga direktval kommer att ske förutom i Skåne, Västra Götaland och Gotland. De nya samverkansorganen ges en svag rättslig ställning. De får begränsad beslutanderätt, ett svagt mandat och samordning i stället för självstyre. Det blir oklart vem som företräder regionen, och därmed ökar otydligheten i relation till omvärlden. Om och i så fall hur verksamheten skall fortsätta efter 2006 förblir osäkert.</w:t>
      </w:r>
      <w:r w:rsidRPr="00CC18D7">
        <w:rPr>
          <w:snapToGrid w:val="0"/>
          <w:lang w:eastAsia="sv-SE"/>
        </w:rPr>
        <w:t xml:space="preserve"> Regeringens förslag bör avvisas redan av dessa skäl.</w:t>
      </w:r>
    </w:p>
    <w:p w:rsidR="006D6D9F" w:rsidRPr="00CC18D7" w:rsidRDefault="006D6D9F">
      <w:pPr>
        <w:pStyle w:val="Normaltindrag"/>
        <w:rPr>
          <w:snapToGrid w:val="0"/>
          <w:lang w:eastAsia="sv-SE"/>
        </w:rPr>
      </w:pPr>
      <w:r w:rsidRPr="00CC18D7">
        <w:t xml:space="preserve">I stället bör en ordning tillskapas där </w:t>
      </w:r>
      <w:r w:rsidRPr="00CC18D7">
        <w:rPr>
          <w:snapToGrid w:val="0"/>
          <w:lang w:eastAsia="sv-SE"/>
        </w:rPr>
        <w:t>subsidiaritetsprincipen skall vara central i arbetet för en relevant maktdelning mellan olika vertikala nivåer i samhället. Principen har två ben:</w:t>
      </w:r>
    </w:p>
    <w:p w:rsidR="006D6D9F" w:rsidRPr="00CC18D7" w:rsidRDefault="006D6D9F">
      <w:pPr>
        <w:rPr>
          <w:snapToGrid w:val="0"/>
          <w:lang w:eastAsia="sv-SE"/>
        </w:rPr>
      </w:pPr>
      <w:r w:rsidRPr="00CC18D7">
        <w:rPr>
          <w:snapToGrid w:val="0"/>
          <w:lang w:eastAsia="sv-SE"/>
        </w:rPr>
        <w:t>Det en gemenskap på ett ändamålsenligt sätt kan sköta skall den också få sköta.</w:t>
      </w:r>
    </w:p>
    <w:p w:rsidR="006D6D9F" w:rsidRPr="00CC18D7" w:rsidRDefault="006D6D9F">
      <w:pPr>
        <w:rPr>
          <w:snapToGrid w:val="0"/>
          <w:lang w:eastAsia="sv-SE"/>
        </w:rPr>
      </w:pPr>
      <w:r w:rsidRPr="00CC18D7">
        <w:rPr>
          <w:snapToGrid w:val="0"/>
          <w:lang w:eastAsia="sv-SE"/>
        </w:rPr>
        <w:t>De överordnade gemenskaperna (t.ex. staten) har en skyldighet att stödja där så behövs, och detta stöd måste respektera de enskilda människornas rätti</w:t>
      </w:r>
      <w:r w:rsidRPr="00CC18D7">
        <w:rPr>
          <w:snapToGrid w:val="0"/>
          <w:lang w:eastAsia="sv-SE"/>
        </w:rPr>
        <w:t>g</w:t>
      </w:r>
      <w:r w:rsidRPr="00CC18D7">
        <w:rPr>
          <w:snapToGrid w:val="0"/>
          <w:lang w:eastAsia="sv-SE"/>
        </w:rPr>
        <w:t>heter och geme</w:t>
      </w:r>
      <w:r w:rsidRPr="00CC18D7">
        <w:rPr>
          <w:snapToGrid w:val="0"/>
          <w:lang w:eastAsia="sv-SE"/>
        </w:rPr>
        <w:t>n</w:t>
      </w:r>
      <w:r w:rsidRPr="00CC18D7">
        <w:rPr>
          <w:snapToGrid w:val="0"/>
          <w:lang w:eastAsia="sv-SE"/>
        </w:rPr>
        <w:t>skapernas eget kompetensområde.</w:t>
      </w:r>
    </w:p>
    <w:p w:rsidR="006D6D9F" w:rsidRPr="00CC18D7" w:rsidRDefault="006D6D9F">
      <w:pPr>
        <w:rPr>
          <w:snapToGrid w:val="0"/>
          <w:lang w:eastAsia="sv-SE"/>
        </w:rPr>
      </w:pPr>
      <w:r w:rsidRPr="00CC18D7">
        <w:rPr>
          <w:snapToGrid w:val="0"/>
          <w:lang w:eastAsia="sv-SE"/>
        </w:rPr>
        <w:t>Innebörden av detta är att om en överordnad gemenskap vill överta en fun</w:t>
      </w:r>
      <w:r w:rsidRPr="00CC18D7">
        <w:rPr>
          <w:snapToGrid w:val="0"/>
          <w:lang w:eastAsia="sv-SE"/>
        </w:rPr>
        <w:t>k</w:t>
      </w:r>
      <w:r w:rsidRPr="00CC18D7">
        <w:rPr>
          <w:snapToGrid w:val="0"/>
          <w:lang w:eastAsia="sv-SE"/>
        </w:rPr>
        <w:t>tion från en underordnad så ligger bevisbördan för bättre ändamålsenlighet på den överordnade gemenskapen. Regeringen har med sitt förslag om samve</w:t>
      </w:r>
      <w:r w:rsidRPr="00CC18D7">
        <w:rPr>
          <w:snapToGrid w:val="0"/>
          <w:lang w:eastAsia="sv-SE"/>
        </w:rPr>
        <w:t>r</w:t>
      </w:r>
      <w:r w:rsidRPr="00CC18D7">
        <w:rPr>
          <w:snapToGrid w:val="0"/>
          <w:lang w:eastAsia="sv-SE"/>
        </w:rPr>
        <w:t>kansorgan inte på ett övertygande sätt visat att den maktcentralisering som förslagen innebär ger en ökad ändamålsenlighet.</w:t>
      </w:r>
    </w:p>
    <w:p w:rsidR="006D6D9F" w:rsidRPr="00CC18D7" w:rsidRDefault="006D6D9F">
      <w:pPr>
        <w:pStyle w:val="Normaltindrag"/>
        <w:rPr>
          <w:snapToGrid w:val="0"/>
          <w:lang w:eastAsia="sv-SE"/>
        </w:rPr>
      </w:pPr>
      <w:r w:rsidRPr="00CC18D7">
        <w:t>Till grund för den framtida regionala samverkan bör i stället ligga det fö</w:t>
      </w:r>
      <w:r w:rsidRPr="00CC18D7">
        <w:t>r</w:t>
      </w:r>
      <w:r w:rsidRPr="00CC18D7">
        <w:t>slag som den parlamentariska regionkommittén (PARK) lagt fram i sitt slu</w:t>
      </w:r>
      <w:r w:rsidRPr="00CC18D7">
        <w:t>t</w:t>
      </w:r>
      <w:r w:rsidRPr="00CC18D7">
        <w:t>betänkande. Med utgångspunkt i detta förslag bör f</w:t>
      </w:r>
      <w:r w:rsidRPr="00CC18D7">
        <w:rPr>
          <w:snapToGrid w:val="0"/>
          <w:lang w:eastAsia="sv-SE"/>
        </w:rPr>
        <w:t xml:space="preserve">örsöksverksamheten med ändrad regional ansvarsfördelning i Gotlands, Kalmar, Skåne och Västra Götalands  län förlängas t.o.m. 31 december 2006. </w:t>
      </w:r>
    </w:p>
    <w:p w:rsidR="006D6D9F" w:rsidRPr="00CC18D7" w:rsidRDefault="006D6D9F">
      <w:pPr>
        <w:pStyle w:val="Normaltindrag"/>
        <w:rPr>
          <w:snapToGrid w:val="0"/>
          <w:lang w:eastAsia="sv-SE"/>
        </w:rPr>
      </w:pPr>
      <w:r w:rsidRPr="00CC18D7">
        <w:rPr>
          <w:snapToGrid w:val="0"/>
          <w:lang w:eastAsia="sv-SE"/>
        </w:rPr>
        <w:t>Under den förlängda försöksperiod kan försöksverksamheten utvidgas till att omfatta ytterligare län. Redan i dag finns det ett betydande antal län som har anmält intresse av varierad art om att få delta i försöken med regionala självstyrelseor</w:t>
      </w:r>
      <w:r w:rsidRPr="00CC18D7">
        <w:rPr>
          <w:snapToGrid w:val="0"/>
          <w:lang w:eastAsia="sv-SE"/>
        </w:rPr>
        <w:t>gan. Det är Jämtlands, Västernorrlands, Norrbottens, Jönk</w:t>
      </w:r>
      <w:r w:rsidRPr="00CC18D7">
        <w:rPr>
          <w:snapToGrid w:val="0"/>
          <w:lang w:eastAsia="sv-SE"/>
        </w:rPr>
        <w:t>ö</w:t>
      </w:r>
      <w:r w:rsidRPr="00CC18D7">
        <w:rPr>
          <w:snapToGrid w:val="0"/>
          <w:lang w:eastAsia="sv-SE"/>
        </w:rPr>
        <w:t>pings, Blekinge, Västmanlands, Dalarnas och Kronobergs län. Det visar att det finns ett brett och betydande intresse för att vidareutveckla de regionala projekten utöver de nu berörda försökslänen. Genom att utvidga försöksver</w:t>
      </w:r>
      <w:r w:rsidRPr="00CC18D7">
        <w:rPr>
          <w:snapToGrid w:val="0"/>
          <w:lang w:eastAsia="sv-SE"/>
        </w:rPr>
        <w:t>k</w:t>
      </w:r>
      <w:r w:rsidRPr="00CC18D7">
        <w:rPr>
          <w:snapToGrid w:val="0"/>
          <w:lang w:eastAsia="sv-SE"/>
        </w:rPr>
        <w:t>samheten kan detta intresse tas till vara.</w:t>
      </w:r>
    </w:p>
    <w:p w:rsidR="006D6D9F" w:rsidRPr="00CC18D7" w:rsidRDefault="006D6D9F">
      <w:pPr>
        <w:pStyle w:val="Normaltindrag"/>
        <w:rPr>
          <w:snapToGrid w:val="0"/>
          <w:lang w:eastAsia="sv-SE"/>
        </w:rPr>
      </w:pPr>
      <w:r w:rsidRPr="00CC18D7">
        <w:rPr>
          <w:snapToGrid w:val="0"/>
          <w:lang w:eastAsia="sv-SE"/>
        </w:rPr>
        <w:t>En fortsatt försöksverksamhet är viktig främst därför att den kan ge u</w:t>
      </w:r>
      <w:r w:rsidRPr="00CC18D7">
        <w:rPr>
          <w:snapToGrid w:val="0"/>
          <w:lang w:eastAsia="sv-SE"/>
        </w:rPr>
        <w:t>n</w:t>
      </w:r>
      <w:r w:rsidRPr="00CC18D7">
        <w:rPr>
          <w:snapToGrid w:val="0"/>
          <w:lang w:eastAsia="sv-SE"/>
        </w:rPr>
        <w:t>derlag för förbättringar och justeringar när det gäller hur den regionala sa</w:t>
      </w:r>
      <w:r w:rsidRPr="00CC18D7">
        <w:rPr>
          <w:snapToGrid w:val="0"/>
          <w:lang w:eastAsia="sv-SE"/>
        </w:rPr>
        <w:t>m</w:t>
      </w:r>
      <w:r w:rsidRPr="00CC18D7">
        <w:rPr>
          <w:snapToGrid w:val="0"/>
          <w:lang w:eastAsia="sv-SE"/>
        </w:rPr>
        <w:t>verkan skall komma till stånd i framtiden. Huvudriktningen kan dock redan nu läggas fast. Den regionala självstyrelseprocessen bör utvecklas och fö</w:t>
      </w:r>
      <w:r w:rsidRPr="00CC18D7">
        <w:rPr>
          <w:snapToGrid w:val="0"/>
          <w:lang w:eastAsia="sv-SE"/>
        </w:rPr>
        <w:t>r</w:t>
      </w:r>
      <w:r w:rsidRPr="00CC18D7">
        <w:rPr>
          <w:snapToGrid w:val="0"/>
          <w:lang w:eastAsia="sv-SE"/>
        </w:rPr>
        <w:t>stärkas med utgångspunkt i den subsidiaritetsprincip som vi redovisat i det föregående. Regeringen bör därför i god tid före valet 2006 återkomma med förslag till permanentning av de regionala självstyrelseorganen. Detta skall bygga på direktval till de regionala självstyrelseorganen s</w:t>
      </w:r>
      <w:r w:rsidRPr="00CC18D7">
        <w:rPr>
          <w:snapToGrid w:val="0"/>
          <w:lang w:eastAsia="sv-SE"/>
        </w:rPr>
        <w:t>amt visa en tydlig rollfördelning mellan självstyrelseorganen och de statliga länsorganen.</w:t>
      </w:r>
    </w:p>
    <w:p w:rsidR="006D6D9F" w:rsidRPr="00CC18D7" w:rsidRDefault="006D6D9F">
      <w:pPr>
        <w:pStyle w:val="R3"/>
        <w:outlineLvl w:val="0"/>
        <w:rPr>
          <w:snapToGrid w:val="0"/>
          <w:lang w:eastAsia="sv-SE"/>
        </w:rPr>
      </w:pPr>
      <w:r w:rsidRPr="00CC18D7">
        <w:rPr>
          <w:snapToGrid w:val="0"/>
          <w:lang w:eastAsia="sv-SE"/>
        </w:rPr>
        <w:t>Länsstyrelserna</w:t>
      </w:r>
    </w:p>
    <w:p w:rsidR="006D6D9F" w:rsidRPr="00CC18D7" w:rsidRDefault="006D6D9F">
      <w:pPr>
        <w:rPr>
          <w:snapToGrid w:val="0"/>
          <w:lang w:eastAsia="sv-SE"/>
        </w:rPr>
      </w:pPr>
      <w:r w:rsidRPr="00CC18D7">
        <w:rPr>
          <w:snapToGrid w:val="0"/>
          <w:lang w:eastAsia="sv-SE"/>
        </w:rPr>
        <w:t>Vi delar uppfattningen att försöksverksamheten med vidgad samordnad län</w:t>
      </w:r>
      <w:r w:rsidRPr="00CC18D7">
        <w:rPr>
          <w:snapToGrid w:val="0"/>
          <w:lang w:eastAsia="sv-SE"/>
        </w:rPr>
        <w:t>s</w:t>
      </w:r>
      <w:r w:rsidRPr="00CC18D7">
        <w:rPr>
          <w:snapToGrid w:val="0"/>
          <w:lang w:eastAsia="sv-SE"/>
        </w:rPr>
        <w:t>förvaltning vid Länsstyrelsen i Gotlands län bör fortsätta under perioden den 1 jan</w:t>
      </w:r>
      <w:r w:rsidRPr="00CC18D7">
        <w:rPr>
          <w:snapToGrid w:val="0"/>
          <w:lang w:eastAsia="sv-SE"/>
        </w:rPr>
        <w:t>u</w:t>
      </w:r>
      <w:r w:rsidRPr="00CC18D7">
        <w:rPr>
          <w:snapToGrid w:val="0"/>
          <w:lang w:eastAsia="sv-SE"/>
        </w:rPr>
        <w:t xml:space="preserve">ari 2003 t.o.m. 31 december 2006. </w:t>
      </w:r>
    </w:p>
    <w:p w:rsidR="006D6D9F" w:rsidRPr="00CC18D7" w:rsidRDefault="006D6D9F">
      <w:pPr>
        <w:pStyle w:val="Normaltindrag"/>
        <w:rPr>
          <w:snapToGrid w:val="0"/>
          <w:lang w:eastAsia="sv-SE"/>
        </w:rPr>
      </w:pPr>
      <w:r w:rsidRPr="00CC18D7">
        <w:rPr>
          <w:snapToGrid w:val="0"/>
          <w:lang w:eastAsia="sv-SE"/>
        </w:rPr>
        <w:t>Inför denna fortsättning bör dock ansvarsfördelningen mellan länsstyrelsen och självstyrelseorganen förtydligas. Länsstyrelsen skall inom sina verksa</w:t>
      </w:r>
      <w:r w:rsidRPr="00CC18D7">
        <w:rPr>
          <w:snapToGrid w:val="0"/>
          <w:lang w:eastAsia="sv-SE"/>
        </w:rPr>
        <w:t>m</w:t>
      </w:r>
      <w:r w:rsidRPr="00CC18D7">
        <w:rPr>
          <w:snapToGrid w:val="0"/>
          <w:lang w:eastAsia="sv-SE"/>
        </w:rPr>
        <w:t>hetsområden företräda den nationella politiken och bevaka att nationella mål får genomslag i länet. Det bör också göras tydligt att landshövdingen företr</w:t>
      </w:r>
      <w:r w:rsidRPr="00CC18D7">
        <w:rPr>
          <w:snapToGrid w:val="0"/>
          <w:lang w:eastAsia="sv-SE"/>
        </w:rPr>
        <w:t>ä</w:t>
      </w:r>
      <w:r w:rsidRPr="00CC18D7">
        <w:rPr>
          <w:snapToGrid w:val="0"/>
          <w:lang w:eastAsia="sv-SE"/>
        </w:rPr>
        <w:t>der staten och de nationella intressena inom myndighetens verksamhetsomr</w:t>
      </w:r>
      <w:r w:rsidRPr="00CC18D7">
        <w:rPr>
          <w:snapToGrid w:val="0"/>
          <w:lang w:eastAsia="sv-SE"/>
        </w:rPr>
        <w:t>å</w:t>
      </w:r>
      <w:r w:rsidRPr="00CC18D7">
        <w:rPr>
          <w:snapToGrid w:val="0"/>
          <w:lang w:eastAsia="sv-SE"/>
        </w:rPr>
        <w:t>den och att självstyrelseorganen har det regionala utvecklingsansvaret och företräder länet i regionala utvecklingsfrågor.</w:t>
      </w:r>
    </w:p>
    <w:p w:rsidR="006D6D9F" w:rsidRPr="00CC18D7" w:rsidRDefault="006D6D9F">
      <w:pPr>
        <w:pStyle w:val="Normaltindrag"/>
      </w:pPr>
      <w:r w:rsidRPr="00CC18D7">
        <w:t>Vi kan däremot inte ställa oss bakom förslaget om att länsstyrelsens styre</w:t>
      </w:r>
      <w:r w:rsidRPr="00CC18D7">
        <w:t>l</w:t>
      </w:r>
      <w:r w:rsidRPr="00CC18D7">
        <w:t xml:space="preserve">se skall utses av regeringen. Enligt vår mening måste det regionala inflytandet över länsstyrelsen även fortsättningsvis komma till uttryck bl.a. genom att landstinget på samma sätt som i dag utser länsstyrelsens styrelse. </w:t>
      </w:r>
    </w:p>
    <w:p w:rsidR="006D6D9F" w:rsidRPr="00CC18D7" w:rsidRDefault="006D6D9F">
      <w:pPr>
        <w:pStyle w:val="Normaltindrag"/>
      </w:pPr>
    </w:p>
    <w:p w:rsidR="006D6D9F" w:rsidRPr="00CC18D7" w:rsidRDefault="006D6D9F">
      <w:pPr>
        <w:pStyle w:val="R2"/>
        <w:spacing w:before="0"/>
        <w:outlineLvl w:val="0"/>
      </w:pPr>
      <w:bookmarkStart w:id="158" w:name="_Toc530383547"/>
      <w:r w:rsidRPr="00CC18D7">
        <w:t>4. Regional samverkan m.m.</w:t>
      </w:r>
      <w:bookmarkEnd w:id="158"/>
    </w:p>
    <w:p w:rsidR="006D6D9F" w:rsidRPr="00CC18D7" w:rsidRDefault="006D6D9F">
      <w:r w:rsidRPr="00CC18D7">
        <w:t>Rigmor Stenmark (c) anser:</w:t>
      </w:r>
    </w:p>
    <w:p w:rsidR="006D6D9F" w:rsidRPr="00CC18D7" w:rsidRDefault="006D6D9F">
      <w:pPr>
        <w:pStyle w:val="R3"/>
        <w:outlineLvl w:val="0"/>
        <w:rPr>
          <w:snapToGrid w:val="0"/>
          <w:lang w:eastAsia="sv-SE"/>
        </w:rPr>
      </w:pPr>
      <w:r w:rsidRPr="00CC18D7">
        <w:rPr>
          <w:snapToGrid w:val="0"/>
          <w:lang w:eastAsia="sv-SE"/>
        </w:rPr>
        <w:t>Formerna för regional samverkan</w:t>
      </w:r>
    </w:p>
    <w:p w:rsidR="006D6D9F" w:rsidRPr="00CC18D7" w:rsidRDefault="006D6D9F">
      <w:pPr>
        <w:rPr>
          <w:snapToGrid w:val="0"/>
          <w:lang w:eastAsia="sv-SE"/>
        </w:rPr>
      </w:pPr>
      <w:r w:rsidRPr="00CC18D7">
        <w:rPr>
          <w:snapToGrid w:val="0"/>
          <w:lang w:eastAsia="sv-SE"/>
        </w:rPr>
        <w:t>Alltsedan försöksverksamheten med regionala organ i Sverige inleddes för fyra år sedan har alla som varit engagerade i försöken sett det som en oåte</w:t>
      </w:r>
      <w:r w:rsidRPr="00CC18D7">
        <w:rPr>
          <w:snapToGrid w:val="0"/>
          <w:lang w:eastAsia="sv-SE"/>
        </w:rPr>
        <w:t>r</w:t>
      </w:r>
      <w:r w:rsidRPr="00CC18D7">
        <w:rPr>
          <w:snapToGrid w:val="0"/>
          <w:lang w:eastAsia="sv-SE"/>
        </w:rPr>
        <w:t>kallelig process. Sveriges medlemskap i EU, nationalstaternas minskade möjligheter att detaljstyra utvecklingen i alla delar av sina länder och ökande rörlighet över gränserna har alla bidragit till att lyfta fram regionerna som en avgörande faktor för utveckling.</w:t>
      </w:r>
    </w:p>
    <w:p w:rsidR="006D6D9F" w:rsidRPr="00CC18D7" w:rsidRDefault="006D6D9F">
      <w:pPr>
        <w:pStyle w:val="Normaltindrag"/>
        <w:rPr>
          <w:snapToGrid w:val="0"/>
          <w:lang w:eastAsia="sv-SE"/>
        </w:rPr>
      </w:pPr>
      <w:r w:rsidRPr="00CC18D7">
        <w:rPr>
          <w:snapToGrid w:val="0"/>
          <w:lang w:eastAsia="sv-SE"/>
        </w:rPr>
        <w:t>Den statliga förvaltningens motstånd till trots har förväntningarna varit st</w:t>
      </w:r>
      <w:r w:rsidRPr="00CC18D7">
        <w:rPr>
          <w:snapToGrid w:val="0"/>
          <w:lang w:eastAsia="sv-SE"/>
        </w:rPr>
        <w:t>o</w:t>
      </w:r>
      <w:r w:rsidRPr="00CC18D7">
        <w:rPr>
          <w:snapToGrid w:val="0"/>
          <w:lang w:eastAsia="sv-SE"/>
        </w:rPr>
        <w:t>ra på det förslag som nu lagts fram. Även om många väntat sig att försök</w:t>
      </w:r>
      <w:r w:rsidRPr="00CC18D7">
        <w:rPr>
          <w:snapToGrid w:val="0"/>
          <w:lang w:eastAsia="sv-SE"/>
        </w:rPr>
        <w:t>s</w:t>
      </w:r>
      <w:r w:rsidRPr="00CC18D7">
        <w:rPr>
          <w:snapToGrid w:val="0"/>
          <w:lang w:eastAsia="sv-SE"/>
        </w:rPr>
        <w:t>verksamheten skulle fortsätta, eftersom det är väl tidigt att utvärdera försöken i sin helhet, hade knappast någon förväntat sig att regeringen skulle försöka vrida klockan tillbaka genom att ta tillbaka en stor del av det ansvar den lä</w:t>
      </w:r>
      <w:r w:rsidRPr="00CC18D7">
        <w:rPr>
          <w:snapToGrid w:val="0"/>
          <w:lang w:eastAsia="sv-SE"/>
        </w:rPr>
        <w:t>m</w:t>
      </w:r>
      <w:r w:rsidRPr="00CC18D7">
        <w:rPr>
          <w:snapToGrid w:val="0"/>
          <w:lang w:eastAsia="sv-SE"/>
        </w:rPr>
        <w:t>nat ifrån sig till de regionala självstyrelseorganen i försökslänen. Uppenbarl</w:t>
      </w:r>
      <w:r w:rsidRPr="00CC18D7">
        <w:rPr>
          <w:snapToGrid w:val="0"/>
          <w:lang w:eastAsia="sv-SE"/>
        </w:rPr>
        <w:t>i</w:t>
      </w:r>
      <w:r w:rsidRPr="00CC18D7">
        <w:rPr>
          <w:snapToGrid w:val="0"/>
          <w:lang w:eastAsia="sv-SE"/>
        </w:rPr>
        <w:t>gen handlar det ånyo om regeringens ambitioner att genomföra sin politik i alla delar av landet och dess grundmurade misst</w:t>
      </w:r>
      <w:r w:rsidRPr="00CC18D7">
        <w:rPr>
          <w:snapToGrid w:val="0"/>
          <w:lang w:eastAsia="sv-SE"/>
        </w:rPr>
        <w:t>ro mot lokala och regionala pol</w:t>
      </w:r>
      <w:r w:rsidRPr="00CC18D7">
        <w:rPr>
          <w:snapToGrid w:val="0"/>
          <w:lang w:eastAsia="sv-SE"/>
        </w:rPr>
        <w:t>i</w:t>
      </w:r>
      <w:r w:rsidRPr="00CC18D7">
        <w:rPr>
          <w:snapToGrid w:val="0"/>
          <w:lang w:eastAsia="sv-SE"/>
        </w:rPr>
        <w:t xml:space="preserve">tikers förmåga att ta vara på medborgarnas intressen. </w:t>
      </w:r>
    </w:p>
    <w:p w:rsidR="006D6D9F" w:rsidRPr="00CC18D7" w:rsidRDefault="006D6D9F">
      <w:pPr>
        <w:pStyle w:val="Normaltindrag"/>
        <w:rPr>
          <w:snapToGrid w:val="0"/>
          <w:lang w:eastAsia="sv-SE"/>
        </w:rPr>
      </w:pPr>
      <w:r w:rsidRPr="00CC18D7">
        <w:rPr>
          <w:snapToGrid w:val="0"/>
          <w:lang w:eastAsia="sv-SE"/>
        </w:rPr>
        <w:t>Förslaget om samverkansorgan i länen innebär ingenting nytt, bara att man i en ny lag upprepar det kommunerna redan kan, nämligen bilda kommuna</w:t>
      </w:r>
      <w:r w:rsidRPr="00CC18D7">
        <w:rPr>
          <w:snapToGrid w:val="0"/>
          <w:lang w:eastAsia="sv-SE"/>
        </w:rPr>
        <w:t>l</w:t>
      </w:r>
      <w:r w:rsidRPr="00CC18D7">
        <w:rPr>
          <w:snapToGrid w:val="0"/>
          <w:lang w:eastAsia="sv-SE"/>
        </w:rPr>
        <w:t xml:space="preserve">förbund. Ingenting hindrar riksdag och regering från att lägga ut de uppgifter som beskrivs i propositionen på kommunalförbund redan i dag. Det självstyre som antyds genom samverkansförfarandet, där varje ingående organ beslutar i fråga om sin egen ekonomiska medverkan, låter bra men blir snabbt tomt på innehåll när det står klart att staten tänker behålla pengarna. </w:t>
      </w:r>
    </w:p>
    <w:p w:rsidR="006D6D9F" w:rsidRPr="00CC18D7" w:rsidRDefault="006D6D9F">
      <w:pPr>
        <w:pStyle w:val="Normaltindrag"/>
        <w:rPr>
          <w:snapToGrid w:val="0"/>
          <w:lang w:eastAsia="sv-SE"/>
        </w:rPr>
      </w:pPr>
      <w:r w:rsidRPr="00CC18D7">
        <w:rPr>
          <w:snapToGrid w:val="0"/>
          <w:lang w:eastAsia="sv-SE"/>
        </w:rPr>
        <w:t>En allvarligt menad ambition att skapa starka regioner hade självfallet r</w:t>
      </w:r>
      <w:r w:rsidRPr="00CC18D7">
        <w:rPr>
          <w:snapToGrid w:val="0"/>
          <w:lang w:eastAsia="sv-SE"/>
        </w:rPr>
        <w:t>e</w:t>
      </w:r>
      <w:r w:rsidRPr="00CC18D7">
        <w:rPr>
          <w:snapToGrid w:val="0"/>
          <w:lang w:eastAsia="sv-SE"/>
        </w:rPr>
        <w:t>sulterat i att den civilrättsliga formen regionförbund hade bevarats. Den inn</w:t>
      </w:r>
      <w:r w:rsidRPr="00CC18D7">
        <w:rPr>
          <w:snapToGrid w:val="0"/>
          <w:lang w:eastAsia="sv-SE"/>
        </w:rPr>
        <w:t>e</w:t>
      </w:r>
      <w:r w:rsidRPr="00CC18D7">
        <w:rPr>
          <w:snapToGrid w:val="0"/>
          <w:lang w:eastAsia="sv-SE"/>
        </w:rPr>
        <w:t>bär en bestående struktur där inte kommuner kan ansluta sig eller lämna fö</w:t>
      </w:r>
      <w:r w:rsidRPr="00CC18D7">
        <w:rPr>
          <w:snapToGrid w:val="0"/>
          <w:lang w:eastAsia="sv-SE"/>
        </w:rPr>
        <w:t>r</w:t>
      </w:r>
      <w:r w:rsidRPr="00CC18D7">
        <w:rPr>
          <w:snapToGrid w:val="0"/>
          <w:lang w:eastAsia="sv-SE"/>
        </w:rPr>
        <w:t>bundet över en natt. Ett ytterligare resultat hade blivit att verkliga resurser hade garanterats regionfö</w:t>
      </w:r>
      <w:r w:rsidRPr="00CC18D7">
        <w:rPr>
          <w:snapToGrid w:val="0"/>
          <w:lang w:eastAsia="sv-SE"/>
        </w:rPr>
        <w:t>r</w:t>
      </w:r>
      <w:r w:rsidRPr="00CC18D7">
        <w:rPr>
          <w:snapToGrid w:val="0"/>
          <w:lang w:eastAsia="sv-SE"/>
        </w:rPr>
        <w:t xml:space="preserve">bunden. </w:t>
      </w:r>
    </w:p>
    <w:p w:rsidR="006D6D9F" w:rsidRPr="00CC18D7" w:rsidRDefault="006D6D9F">
      <w:pPr>
        <w:pStyle w:val="Normaltindrag"/>
        <w:rPr>
          <w:snapToGrid w:val="0"/>
          <w:lang w:eastAsia="sv-SE"/>
        </w:rPr>
      </w:pPr>
      <w:r w:rsidRPr="00CC18D7">
        <w:rPr>
          <w:snapToGrid w:val="0"/>
          <w:lang w:eastAsia="sv-SE"/>
        </w:rPr>
        <w:t>Sammantaget innebär propositionen att regeringen nu i praktiken föreslår en avveckling av starka och relativt självständiga regioner. Det ger i sin tur regeringen stärkt makt genom möjligheten att utse landshövding och styrelse för länsstyrels</w:t>
      </w:r>
      <w:r w:rsidRPr="00CC18D7">
        <w:rPr>
          <w:snapToGrid w:val="0"/>
          <w:lang w:eastAsia="sv-SE"/>
        </w:rPr>
        <w:t xml:space="preserve">en. Samtidigt ökar kontrollen över landets regioner genom att det i praktiken kommer att fordras regeringens godkännande för de åtgärder som regionerna vidtar. Riksdagen bör därför avslå propositionen. </w:t>
      </w:r>
    </w:p>
    <w:p w:rsidR="006D6D9F" w:rsidRPr="00CC18D7" w:rsidRDefault="006D6D9F">
      <w:pPr>
        <w:pStyle w:val="Normaltindrag"/>
        <w:rPr>
          <w:snapToGrid w:val="0"/>
          <w:lang w:eastAsia="sv-SE"/>
        </w:rPr>
      </w:pPr>
      <w:r w:rsidRPr="00CC18D7">
        <w:rPr>
          <w:snapToGrid w:val="0"/>
          <w:lang w:eastAsia="sv-SE"/>
        </w:rPr>
        <w:t>I den situation som nu råder är den enda rimliga lösningen att nu klargöra att regionaliseringen inte kommer att upphöra, utan att avsikten tvärtom är att successivt öka utrymmet för det regionala självstyret. Som ett första steg i denna tydliga strävan bör ansökningar om att få bilda försök med nya regi</w:t>
      </w:r>
      <w:r w:rsidRPr="00CC18D7">
        <w:rPr>
          <w:snapToGrid w:val="0"/>
          <w:lang w:eastAsia="sv-SE"/>
        </w:rPr>
        <w:t>o</w:t>
      </w:r>
      <w:r w:rsidRPr="00CC18D7">
        <w:rPr>
          <w:snapToGrid w:val="0"/>
          <w:lang w:eastAsia="sv-SE"/>
        </w:rPr>
        <w:t>ner med direktvalda regionfullmäktige behandlas välvilligt av regeringen.</w:t>
      </w:r>
    </w:p>
    <w:p w:rsidR="006D6D9F" w:rsidRPr="00CC18D7" w:rsidRDefault="006D6D9F">
      <w:pPr>
        <w:pStyle w:val="Normaltindrag"/>
        <w:rPr>
          <w:snapToGrid w:val="0"/>
          <w:lang w:eastAsia="sv-SE"/>
        </w:rPr>
      </w:pPr>
      <w:r w:rsidRPr="00CC18D7">
        <w:rPr>
          <w:snapToGrid w:val="0"/>
          <w:lang w:eastAsia="sv-SE"/>
        </w:rPr>
        <w:t>En fortsatt försöksverksamhet innebär att de lagar som reglerar försök</w:t>
      </w:r>
      <w:r w:rsidRPr="00CC18D7">
        <w:rPr>
          <w:snapToGrid w:val="0"/>
          <w:lang w:eastAsia="sv-SE"/>
        </w:rPr>
        <w:t>s</w:t>
      </w:r>
      <w:r w:rsidRPr="00CC18D7">
        <w:rPr>
          <w:snapToGrid w:val="0"/>
          <w:lang w:eastAsia="sv-SE"/>
        </w:rPr>
        <w:t>verksamheten förlängs i avvaktan på en permanent lösning. Detta innebär att såväl lagen om försöksverksamhet med regionförbund i Kalmar län och Sk</w:t>
      </w:r>
      <w:r w:rsidRPr="00CC18D7">
        <w:rPr>
          <w:snapToGrid w:val="0"/>
          <w:lang w:eastAsia="sv-SE"/>
        </w:rPr>
        <w:t>å</w:t>
      </w:r>
      <w:r w:rsidRPr="00CC18D7">
        <w:rPr>
          <w:snapToGrid w:val="0"/>
          <w:lang w:eastAsia="sv-SE"/>
        </w:rPr>
        <w:t>ne län som lagen om försöksverksamhet med ändrad regional ansvarsförde</w:t>
      </w:r>
      <w:r w:rsidRPr="00CC18D7">
        <w:rPr>
          <w:snapToGrid w:val="0"/>
          <w:lang w:eastAsia="sv-SE"/>
        </w:rPr>
        <w:t>l</w:t>
      </w:r>
      <w:r w:rsidRPr="00CC18D7">
        <w:rPr>
          <w:snapToGrid w:val="0"/>
          <w:lang w:eastAsia="sv-SE"/>
        </w:rPr>
        <w:t>ning bör ändras så att deras giltighet förlängs till u</w:t>
      </w:r>
      <w:r w:rsidRPr="00CC18D7">
        <w:rPr>
          <w:snapToGrid w:val="0"/>
          <w:lang w:eastAsia="sv-SE"/>
        </w:rPr>
        <w:t>t</w:t>
      </w:r>
      <w:r w:rsidRPr="00CC18D7">
        <w:rPr>
          <w:snapToGrid w:val="0"/>
          <w:lang w:eastAsia="sv-SE"/>
        </w:rPr>
        <w:t xml:space="preserve">gången av 2006. </w:t>
      </w:r>
    </w:p>
    <w:p w:rsidR="006D6D9F" w:rsidRPr="00CC18D7" w:rsidRDefault="006D6D9F">
      <w:pPr>
        <w:pStyle w:val="Normaltindrag"/>
        <w:rPr>
          <w:snapToGrid w:val="0"/>
          <w:lang w:eastAsia="sv-SE"/>
        </w:rPr>
      </w:pPr>
      <w:r w:rsidRPr="00CC18D7">
        <w:rPr>
          <w:snapToGrid w:val="0"/>
          <w:lang w:eastAsia="sv-SE"/>
        </w:rPr>
        <w:t>En fortsatt försöksverksamhet skall endast ses som en nödvändig öve</w:t>
      </w:r>
      <w:r w:rsidRPr="00CC18D7">
        <w:rPr>
          <w:snapToGrid w:val="0"/>
          <w:lang w:eastAsia="sv-SE"/>
        </w:rPr>
        <w:t>r</w:t>
      </w:r>
      <w:r w:rsidRPr="00CC18D7">
        <w:rPr>
          <w:snapToGrid w:val="0"/>
          <w:lang w:eastAsia="sv-SE"/>
        </w:rPr>
        <w:t>gångslösning till en permanent lösning. Genom regeringens agerande fö</w:t>
      </w:r>
      <w:r w:rsidRPr="00CC18D7">
        <w:rPr>
          <w:snapToGrid w:val="0"/>
          <w:lang w:eastAsia="sv-SE"/>
        </w:rPr>
        <w:t>r</w:t>
      </w:r>
      <w:r w:rsidRPr="00CC18D7">
        <w:rPr>
          <w:snapToGrid w:val="0"/>
          <w:lang w:eastAsia="sv-SE"/>
        </w:rPr>
        <w:t>skjuts nu denna möjlighet ytterligare en mandatperiod. Det är olyckligt men ställer också krav på att processen för att permanenta regionerna från nästa val omedelbart inleds.</w:t>
      </w:r>
      <w:r w:rsidRPr="00CC18D7">
        <w:rPr>
          <w:snapToGrid w:val="0"/>
          <w:color w:val="000000"/>
          <w:lang w:eastAsia="sv-SE"/>
        </w:rPr>
        <w:t xml:space="preserve"> Ett permanentande av regionerna bör präglas av den tilltro till lokala och regionala folkvaldas förmåga att ta ansvar också för stora beslut som var vägledande då försöksverksamheten inleddes. Det är naturligt att övergången från försök till permanenta regioner för</w:t>
      </w:r>
      <w:r w:rsidRPr="00CC18D7">
        <w:rPr>
          <w:snapToGrid w:val="0"/>
          <w:color w:val="000000"/>
          <w:lang w:eastAsia="sv-SE"/>
        </w:rPr>
        <w:t xml:space="preserve"> med sig ökade bef</w:t>
      </w:r>
      <w:r w:rsidRPr="00CC18D7">
        <w:rPr>
          <w:snapToGrid w:val="0"/>
          <w:color w:val="000000"/>
          <w:lang w:eastAsia="sv-SE"/>
        </w:rPr>
        <w:t>o</w:t>
      </w:r>
      <w:r w:rsidRPr="00CC18D7">
        <w:rPr>
          <w:snapToGrid w:val="0"/>
          <w:color w:val="000000"/>
          <w:lang w:eastAsia="sv-SE"/>
        </w:rPr>
        <w:t xml:space="preserve">genheter för regionerna. Det centrala är dock att ett fast institutionellt ramverk för besluten snarast läggs fast. </w:t>
      </w:r>
    </w:p>
    <w:p w:rsidR="006D6D9F" w:rsidRPr="00CC18D7" w:rsidRDefault="006D6D9F">
      <w:pPr>
        <w:pStyle w:val="Normaltindrag"/>
        <w:rPr>
          <w:snapToGrid w:val="0"/>
          <w:lang w:eastAsia="sv-SE"/>
        </w:rPr>
      </w:pPr>
      <w:r w:rsidRPr="00CC18D7">
        <w:rPr>
          <w:snapToGrid w:val="0"/>
          <w:lang w:eastAsia="sv-SE"/>
        </w:rPr>
        <w:t>Sammanfattningsvis bör alltså ett permanent regelverk tillskapas så att de regioner som så vill i valet 2006 kan inrätta ett direktvalt regionfullmäktige som sedan tar över ansvaret fr.o.m. den 1 januari 2007. Riksdagen bör därför begära förslag från regeringen till en permanent lösning i enlighet med vårt fö</w:t>
      </w:r>
      <w:r w:rsidRPr="00CC18D7">
        <w:rPr>
          <w:snapToGrid w:val="0"/>
          <w:lang w:eastAsia="sv-SE"/>
        </w:rPr>
        <w:t>r</w:t>
      </w:r>
      <w:r w:rsidRPr="00CC18D7">
        <w:rPr>
          <w:snapToGrid w:val="0"/>
          <w:lang w:eastAsia="sv-SE"/>
        </w:rPr>
        <w:t>slag.</w:t>
      </w:r>
    </w:p>
    <w:p w:rsidR="006D6D9F" w:rsidRPr="00CC18D7" w:rsidRDefault="006D6D9F">
      <w:pPr>
        <w:pStyle w:val="R3"/>
        <w:outlineLvl w:val="0"/>
      </w:pPr>
      <w:r w:rsidRPr="00CC18D7">
        <w:t>Länsstyrelserna</w:t>
      </w:r>
    </w:p>
    <w:p w:rsidR="006D6D9F" w:rsidRPr="00CC18D7" w:rsidRDefault="006D6D9F">
      <w:pPr>
        <w:rPr>
          <w:snapToGrid w:val="0"/>
          <w:lang w:eastAsia="sv-SE"/>
        </w:rPr>
      </w:pPr>
      <w:r w:rsidRPr="00CC18D7">
        <w:rPr>
          <w:snapToGrid w:val="0"/>
          <w:lang w:eastAsia="sv-SE"/>
        </w:rPr>
        <w:t xml:space="preserve">En långtgående regionalisering öppnar för en renodling av länsstyrelsens uppgifter. Enligt vår uppfattning är ett utvecklat regionalt styre ett första steg mot en avveckling av landshövdingeämbetet och övergång till en renodlad förvaltningsfunktion för länsstyrelserna. Därför bejakar Centerpartiet också förslagen om fortsatta försök med vidgad samordning i länsförvaltningen. I de regioner som har självstyre bör det inte heller framgent tillsättas en styrelse för länsstyrelsen. </w:t>
      </w:r>
    </w:p>
    <w:p w:rsidR="006D6D9F" w:rsidRPr="00CC18D7" w:rsidRDefault="006D6D9F">
      <w:pPr>
        <w:pStyle w:val="Normaltindrag"/>
        <w:rPr>
          <w:snapToGrid w:val="0"/>
          <w:lang w:eastAsia="sv-SE"/>
        </w:rPr>
      </w:pPr>
      <w:r w:rsidRPr="00CC18D7">
        <w:rPr>
          <w:snapToGrid w:val="0"/>
          <w:lang w:eastAsia="sv-SE"/>
        </w:rPr>
        <w:t>Däremot är det inte rimligt att avskaffa det regionala inflytandet över län</w:t>
      </w:r>
      <w:r w:rsidRPr="00CC18D7">
        <w:rPr>
          <w:snapToGrid w:val="0"/>
          <w:lang w:eastAsia="sv-SE"/>
        </w:rPr>
        <w:t>s</w:t>
      </w:r>
      <w:r w:rsidRPr="00CC18D7">
        <w:rPr>
          <w:snapToGrid w:val="0"/>
          <w:lang w:eastAsia="sv-SE"/>
        </w:rPr>
        <w:t>styrelserna innan regionala styrelseorgan har bildats. Det räcker inte att lägga den ena rälsen för att få ett fungerande järnvägsspår. Regeringens förslag om att centralisera makten över länsstyrelserna måste därför avvisas. För att förstärka det regionala inflytandet bör landstingen även fortsättningsvis utse länsst</w:t>
      </w:r>
      <w:r w:rsidRPr="00CC18D7">
        <w:rPr>
          <w:snapToGrid w:val="0"/>
          <w:lang w:eastAsia="sv-SE"/>
        </w:rPr>
        <w:t>y</w:t>
      </w:r>
      <w:r w:rsidRPr="00CC18D7">
        <w:rPr>
          <w:snapToGrid w:val="0"/>
          <w:lang w:eastAsia="sv-SE"/>
        </w:rPr>
        <w:t xml:space="preserve">relsens styrelse. </w:t>
      </w:r>
    </w:p>
    <w:p w:rsidR="006D6D9F" w:rsidRPr="00CC18D7" w:rsidRDefault="006D6D9F">
      <w:pPr>
        <w:pStyle w:val="Normaltindrag"/>
      </w:pPr>
      <w:r w:rsidRPr="00CC18D7">
        <w:rPr>
          <w:snapToGrid w:val="0"/>
          <w:lang w:eastAsia="sv-SE"/>
        </w:rPr>
        <w:t>När väl regionaliseringen fullföljts kan det statliga ansvaret tas över av r</w:t>
      </w:r>
      <w:r w:rsidRPr="00CC18D7">
        <w:rPr>
          <w:snapToGrid w:val="0"/>
          <w:lang w:eastAsia="sv-SE"/>
        </w:rPr>
        <w:t>e</w:t>
      </w:r>
      <w:r w:rsidRPr="00CC18D7">
        <w:rPr>
          <w:snapToGrid w:val="0"/>
          <w:lang w:eastAsia="sv-SE"/>
        </w:rPr>
        <w:t>gionerna. I den situation som då kommer att råda framstår det som naturligt att såväl landshövdingeämbetet som länsstyrelserna i sin nuvarande roll a</w:t>
      </w:r>
      <w:r w:rsidRPr="00CC18D7">
        <w:rPr>
          <w:snapToGrid w:val="0"/>
          <w:lang w:eastAsia="sv-SE"/>
        </w:rPr>
        <w:t>v</w:t>
      </w:r>
      <w:r w:rsidRPr="00CC18D7">
        <w:rPr>
          <w:snapToGrid w:val="0"/>
          <w:lang w:eastAsia="sv-SE"/>
        </w:rPr>
        <w:t>vecklas.</w:t>
      </w:r>
    </w:p>
    <w:p w:rsidR="006D6D9F" w:rsidRPr="00CC18D7" w:rsidRDefault="006D6D9F">
      <w:pPr>
        <w:pStyle w:val="Normaltindrag"/>
      </w:pPr>
    </w:p>
    <w:p w:rsidR="006D6D9F" w:rsidRPr="00CC18D7" w:rsidRDefault="006D6D9F">
      <w:pPr>
        <w:pStyle w:val="R2"/>
        <w:spacing w:before="0"/>
        <w:outlineLvl w:val="0"/>
      </w:pPr>
      <w:bookmarkStart w:id="159" w:name="_Toc530383548"/>
      <w:r w:rsidRPr="00CC18D7">
        <w:t>5. Regional samverkan m.m.</w:t>
      </w:r>
      <w:bookmarkEnd w:id="159"/>
    </w:p>
    <w:p w:rsidR="006D6D9F" w:rsidRPr="00CC18D7" w:rsidRDefault="006D6D9F">
      <w:r w:rsidRPr="00CC18D7">
        <w:t>Yvonne Ångström (fp) anser:</w:t>
      </w:r>
    </w:p>
    <w:p w:rsidR="006D6D9F" w:rsidRPr="00CC18D7" w:rsidRDefault="006D6D9F">
      <w:pPr>
        <w:pStyle w:val="R3"/>
        <w:outlineLvl w:val="0"/>
        <w:rPr>
          <w:snapToGrid w:val="0"/>
          <w:lang w:eastAsia="sv-SE"/>
        </w:rPr>
      </w:pPr>
      <w:r w:rsidRPr="00CC18D7">
        <w:rPr>
          <w:snapToGrid w:val="0"/>
          <w:lang w:eastAsia="sv-SE"/>
        </w:rPr>
        <w:t xml:space="preserve">Formerna för regional samverkan </w:t>
      </w:r>
    </w:p>
    <w:p w:rsidR="006D6D9F" w:rsidRPr="00CC18D7" w:rsidRDefault="006D6D9F">
      <w:pPr>
        <w:rPr>
          <w:snapToGrid w:val="0"/>
          <w:lang w:eastAsia="sv-SE"/>
        </w:rPr>
      </w:pPr>
      <w:r w:rsidRPr="00CC18D7">
        <w:rPr>
          <w:snapToGrid w:val="0"/>
          <w:lang w:eastAsia="sv-SE"/>
        </w:rPr>
        <w:t>Den försöksverksamhet som nu pågår innebär att befogenheter främst när det gäller planering och regional utveckling har förts över till regionala självst</w:t>
      </w:r>
      <w:r w:rsidRPr="00CC18D7">
        <w:rPr>
          <w:snapToGrid w:val="0"/>
          <w:lang w:eastAsia="sv-SE"/>
        </w:rPr>
        <w:t>y</w:t>
      </w:r>
      <w:r w:rsidRPr="00CC18D7">
        <w:rPr>
          <w:snapToGrid w:val="0"/>
          <w:lang w:eastAsia="sv-SE"/>
        </w:rPr>
        <w:t>relseorgan i Kalmar, Skåne, Västra Götalands och Gotlands län. I Skåne och Västra Götaland har uppgifter flyttats från länsstyrelsen till ett direktvalt organ som kallas regionfullmäktige, i Kalmar län till ett indirekt valt regio</w:t>
      </w:r>
      <w:r w:rsidRPr="00CC18D7">
        <w:rPr>
          <w:snapToGrid w:val="0"/>
          <w:lang w:eastAsia="sv-SE"/>
        </w:rPr>
        <w:t>n</w:t>
      </w:r>
      <w:r w:rsidRPr="00CC18D7">
        <w:rPr>
          <w:snapToGrid w:val="0"/>
          <w:lang w:eastAsia="sv-SE"/>
        </w:rPr>
        <w:t>förbund med länets kommuner och landsting och på Gotland till kommunen. Beslutet var ett tydligt fall framåt i en fråga som har stötts och blötts under årtionden  och lovade, från folkpartisynpunkt, gott inför framtiden.</w:t>
      </w:r>
    </w:p>
    <w:p w:rsidR="006D6D9F" w:rsidRPr="00CC18D7" w:rsidRDefault="006D6D9F">
      <w:pPr>
        <w:pStyle w:val="Normaltindrag"/>
        <w:rPr>
          <w:snapToGrid w:val="0"/>
          <w:lang w:eastAsia="sv-SE"/>
        </w:rPr>
      </w:pPr>
      <w:r w:rsidRPr="00CC18D7">
        <w:rPr>
          <w:snapToGrid w:val="0"/>
          <w:lang w:eastAsia="sv-SE"/>
        </w:rPr>
        <w:t>Det förslag som nu lagts fram är mot denna bakgrund en rejä</w:t>
      </w:r>
      <w:r w:rsidRPr="00CC18D7">
        <w:rPr>
          <w:snapToGrid w:val="0"/>
          <w:lang w:eastAsia="sv-SE"/>
        </w:rPr>
        <w:t>l besvikelse. Regeringen har uppenbarligen återfallit i ett centralistiskt betraktelsesätt på politiken och samhällsutvecklingen. De pågående regionförsöken skall ersä</w:t>
      </w:r>
      <w:r w:rsidRPr="00CC18D7">
        <w:rPr>
          <w:snapToGrid w:val="0"/>
          <w:lang w:eastAsia="sv-SE"/>
        </w:rPr>
        <w:t>t</w:t>
      </w:r>
      <w:r w:rsidRPr="00CC18D7">
        <w:rPr>
          <w:snapToGrid w:val="0"/>
          <w:lang w:eastAsia="sv-SE"/>
        </w:rPr>
        <w:t>tas av en ordning som på bred front över landet öppnar för bildandet av ind</w:t>
      </w:r>
      <w:r w:rsidRPr="00CC18D7">
        <w:rPr>
          <w:snapToGrid w:val="0"/>
          <w:lang w:eastAsia="sv-SE"/>
        </w:rPr>
        <w:t>i</w:t>
      </w:r>
      <w:r w:rsidRPr="00CC18D7">
        <w:rPr>
          <w:snapToGrid w:val="0"/>
          <w:lang w:eastAsia="sv-SE"/>
        </w:rPr>
        <w:t>rekt valda regionala församlingar (”samverkansorgan”), där landstingen inte ens behöver vara med. Dessa organ blir dessutom i hög grad beroende av statliga organ för sin maktutövning. De nuvarande självstyrelseorganen i Skåne och Västra Götaland får visserligen fortsä</w:t>
      </w:r>
      <w:r w:rsidRPr="00CC18D7">
        <w:rPr>
          <w:snapToGrid w:val="0"/>
          <w:lang w:eastAsia="sv-SE"/>
        </w:rPr>
        <w:t>tta sin verksamhet t.o.m. utgången av år 2006, men deras uppgifter inskränks, och deras framtid efter försöksperiodens utgång är os</w:t>
      </w:r>
      <w:r w:rsidRPr="00CC18D7">
        <w:rPr>
          <w:snapToGrid w:val="0"/>
          <w:lang w:eastAsia="sv-SE"/>
        </w:rPr>
        <w:t>ä</w:t>
      </w:r>
      <w:r w:rsidRPr="00CC18D7">
        <w:rPr>
          <w:snapToGrid w:val="0"/>
          <w:lang w:eastAsia="sv-SE"/>
        </w:rPr>
        <w:t>ker.</w:t>
      </w:r>
    </w:p>
    <w:p w:rsidR="006D6D9F" w:rsidRPr="00CC18D7" w:rsidRDefault="006D6D9F">
      <w:pPr>
        <w:pStyle w:val="Normaltindrag"/>
        <w:rPr>
          <w:snapToGrid w:val="0"/>
          <w:lang w:eastAsia="sv-SE"/>
        </w:rPr>
      </w:pPr>
      <w:r w:rsidRPr="00CC18D7">
        <w:rPr>
          <w:snapToGrid w:val="0"/>
          <w:lang w:eastAsia="sv-SE"/>
        </w:rPr>
        <w:t>Jag och Folkpartiet menar att det redan nu finns goda skäl att fastslå att försöksverksamheten med förändrad regional ansvarsfördelning skall perm</w:t>
      </w:r>
      <w:r w:rsidRPr="00CC18D7">
        <w:rPr>
          <w:snapToGrid w:val="0"/>
          <w:lang w:eastAsia="sv-SE"/>
        </w:rPr>
        <w:t>a</w:t>
      </w:r>
      <w:r w:rsidRPr="00CC18D7">
        <w:rPr>
          <w:snapToGrid w:val="0"/>
          <w:lang w:eastAsia="sv-SE"/>
        </w:rPr>
        <w:t xml:space="preserve">nentas i de län som tillämpar systemet med direktvalda regionala organ. Den utvärdering som den parlamentariska regionkommittén (PARK) har gjort pekar på att utfallet av den förändrade ansvarsfördelningen på länsplanet är gott. Den regionala samordningen och mobiliseringen har förstärkts. I flera avseenden har också ökade möjligheter för medborgerligt deltagande och inflytande skapats. Viljan från de ledande politiska aktörerna i respektive län att fortsätta utveckla den regionala demokratin är stark. </w:t>
      </w:r>
    </w:p>
    <w:p w:rsidR="006D6D9F" w:rsidRPr="00CC18D7" w:rsidRDefault="006D6D9F">
      <w:pPr>
        <w:pStyle w:val="Normaltindrag"/>
        <w:rPr>
          <w:snapToGrid w:val="0"/>
          <w:lang w:eastAsia="sv-SE"/>
        </w:rPr>
      </w:pPr>
      <w:r w:rsidRPr="00CC18D7">
        <w:rPr>
          <w:snapToGrid w:val="0"/>
          <w:lang w:eastAsia="sv-SE"/>
        </w:rPr>
        <w:t>Den</w:t>
      </w:r>
      <w:r w:rsidRPr="00CC18D7">
        <w:rPr>
          <w:snapToGrid w:val="0"/>
          <w:lang w:eastAsia="sv-SE"/>
        </w:rPr>
        <w:t xml:space="preserve"> bästa lösningen är enligt min mening att permanenta regionförsöken i Skåne, Västra Götaland och Gotland redan fr.o.m. den 1 januari 2003. Från min och Folkpartiets sida föreslår vi därför, som en övergångslösning, att den nuvarande försöksverksamheten förlängs till utgången av 2006 men att rik</w:t>
      </w:r>
      <w:r w:rsidRPr="00CC18D7">
        <w:rPr>
          <w:snapToGrid w:val="0"/>
          <w:lang w:eastAsia="sv-SE"/>
        </w:rPr>
        <w:t>s</w:t>
      </w:r>
      <w:r w:rsidRPr="00CC18D7">
        <w:rPr>
          <w:snapToGrid w:val="0"/>
          <w:lang w:eastAsia="sv-SE"/>
        </w:rPr>
        <w:t>dagen beslutar att av regeringen begära ett förslag till regelverk så att alla regioner som så vill kan välja ett regionfullmäktige vid valet 2006. Dessa nya regionfullmäktige kan sedan påbörja sin verksamhet den 1 j</w:t>
      </w:r>
      <w:r w:rsidRPr="00CC18D7">
        <w:rPr>
          <w:snapToGrid w:val="0"/>
          <w:lang w:eastAsia="sv-SE"/>
        </w:rPr>
        <w:t>anuari 2007. Det skulle således innebära att den dörr till nya regionförsök, i enlighet med pri</w:t>
      </w:r>
      <w:r w:rsidRPr="00CC18D7">
        <w:rPr>
          <w:snapToGrid w:val="0"/>
          <w:lang w:eastAsia="sv-SE"/>
        </w:rPr>
        <w:t>n</w:t>
      </w:r>
      <w:r w:rsidRPr="00CC18D7">
        <w:rPr>
          <w:snapToGrid w:val="0"/>
          <w:lang w:eastAsia="sv-SE"/>
        </w:rPr>
        <w:t>cipen om direktval, som regeringen genom sin proposition vill stänga i stället öppnas. Riksdagen bör ge regeringen till känna att ansökningar från län om att få delta i regionförsök enligt den modell som tillämpas i Skåne, Västra Götaland och Gotland bör behandlas positivt. Landstinget i Stockholms län, som redan i början av 1970-talet gavs utvidgade uppgifter i regionala angel</w:t>
      </w:r>
      <w:r w:rsidRPr="00CC18D7">
        <w:rPr>
          <w:snapToGrid w:val="0"/>
          <w:lang w:eastAsia="sv-SE"/>
        </w:rPr>
        <w:t>ä</w:t>
      </w:r>
      <w:r w:rsidRPr="00CC18D7">
        <w:rPr>
          <w:snapToGrid w:val="0"/>
          <w:lang w:eastAsia="sv-SE"/>
        </w:rPr>
        <w:t>ge</w:t>
      </w:r>
      <w:r w:rsidRPr="00CC18D7">
        <w:rPr>
          <w:snapToGrid w:val="0"/>
          <w:lang w:eastAsia="sv-SE"/>
        </w:rPr>
        <w:t>n</w:t>
      </w:r>
      <w:r w:rsidRPr="00CC18D7">
        <w:rPr>
          <w:snapToGrid w:val="0"/>
          <w:lang w:eastAsia="sv-SE"/>
        </w:rPr>
        <w:t>heter, kan vara ett av flera läm</w:t>
      </w:r>
      <w:r w:rsidRPr="00CC18D7">
        <w:rPr>
          <w:snapToGrid w:val="0"/>
          <w:lang w:eastAsia="sv-SE"/>
        </w:rPr>
        <w:t>pliga län.</w:t>
      </w:r>
    </w:p>
    <w:p w:rsidR="006D6D9F" w:rsidRPr="00CC18D7" w:rsidRDefault="006D6D9F">
      <w:pPr>
        <w:pStyle w:val="R3"/>
        <w:outlineLvl w:val="0"/>
        <w:rPr>
          <w:snapToGrid w:val="0"/>
          <w:lang w:eastAsia="sv-SE"/>
        </w:rPr>
      </w:pPr>
      <w:r w:rsidRPr="00CC18D7">
        <w:rPr>
          <w:snapToGrid w:val="0"/>
          <w:lang w:eastAsia="sv-SE"/>
        </w:rPr>
        <w:t>Länsstyrelserna</w:t>
      </w:r>
    </w:p>
    <w:p w:rsidR="006D6D9F" w:rsidRPr="00CC18D7" w:rsidRDefault="006D6D9F">
      <w:r w:rsidRPr="00CC18D7">
        <w:rPr>
          <w:snapToGrid w:val="0"/>
          <w:lang w:eastAsia="sv-SE"/>
        </w:rPr>
        <w:t>I anslutning till huvudfrågan om det regionala självstyrets ställning behandlar också propositionen vissa frågor som rör den statliga länsförvaltningen. Av störst vikt är förslaget att länsstyrelsens styrelse, efter nuvarande mandatper</w:t>
      </w:r>
      <w:r w:rsidRPr="00CC18D7">
        <w:rPr>
          <w:snapToGrid w:val="0"/>
          <w:lang w:eastAsia="sv-SE"/>
        </w:rPr>
        <w:t>i</w:t>
      </w:r>
      <w:r w:rsidRPr="00CC18D7">
        <w:rPr>
          <w:snapToGrid w:val="0"/>
          <w:lang w:eastAsia="sv-SE"/>
        </w:rPr>
        <w:t>ods utgång, skall utses direkt av regeringen. Vid sidan av landshövdingen utses enligt gällande bestämmelser samtliga övriga ledamöter i länsstyrelsens styrelse av landstinget. Folkpartiet delar uppfattningen att det är viktigt att renodla länsstyrelsens roll på den regionala nivån. Den nuvarande ordningen är, och betraktades så redan vid sitt införande, som en konstitutionell hybrid. I detta avseende tillstyrker därför Folkpartiet regeringens förslag. Länsstyre</w:t>
      </w:r>
      <w:r w:rsidRPr="00CC18D7">
        <w:rPr>
          <w:snapToGrid w:val="0"/>
          <w:lang w:eastAsia="sv-SE"/>
        </w:rPr>
        <w:t>l</w:t>
      </w:r>
      <w:r w:rsidRPr="00CC18D7">
        <w:rPr>
          <w:snapToGrid w:val="0"/>
          <w:lang w:eastAsia="sv-SE"/>
        </w:rPr>
        <w:t>sens uppgift skall vara att fungera som stat</w:t>
      </w:r>
      <w:r w:rsidRPr="00CC18D7">
        <w:rPr>
          <w:snapToGrid w:val="0"/>
          <w:lang w:eastAsia="sv-SE"/>
        </w:rPr>
        <w:t>ens företrädare gentemot både lokala och regionala självstyrelseorgan. Efter det att direktvalda regionful</w:t>
      </w:r>
      <w:r w:rsidRPr="00CC18D7">
        <w:rPr>
          <w:snapToGrid w:val="0"/>
          <w:lang w:eastAsia="sv-SE"/>
        </w:rPr>
        <w:t>l</w:t>
      </w:r>
      <w:r w:rsidRPr="00CC18D7">
        <w:rPr>
          <w:snapToGrid w:val="0"/>
          <w:lang w:eastAsia="sv-SE"/>
        </w:rPr>
        <w:t>mäktige har införts kan det föråldrade systemet med landshövdingen som högste representant för länet avskaffas.</w:t>
      </w:r>
    </w:p>
    <w:p w:rsidR="006D6D9F" w:rsidRPr="00CC18D7" w:rsidRDefault="006D6D9F">
      <w:pPr>
        <w:pStyle w:val="R2"/>
        <w:outlineLvl w:val="0"/>
      </w:pPr>
      <w:bookmarkStart w:id="160" w:name="_Toc530383549"/>
      <w:r w:rsidRPr="00CC18D7">
        <w:t>6. Regional samverkan m.m.</w:t>
      </w:r>
      <w:bookmarkEnd w:id="160"/>
    </w:p>
    <w:p w:rsidR="006D6D9F" w:rsidRPr="00CC18D7" w:rsidRDefault="006D6D9F">
      <w:r w:rsidRPr="00CC18D7">
        <w:t>Helena Hillar Rosenqvist (mp) anser:</w:t>
      </w:r>
    </w:p>
    <w:p w:rsidR="006D6D9F" w:rsidRPr="00CC18D7" w:rsidRDefault="006D6D9F">
      <w:pPr>
        <w:pStyle w:val="R3"/>
        <w:outlineLvl w:val="0"/>
        <w:rPr>
          <w:snapToGrid w:val="0"/>
          <w:lang w:eastAsia="sv-SE"/>
        </w:rPr>
      </w:pPr>
      <w:r w:rsidRPr="00CC18D7">
        <w:rPr>
          <w:snapToGrid w:val="0"/>
          <w:lang w:eastAsia="sv-SE"/>
        </w:rPr>
        <w:t>Formerna för regional samverkan</w:t>
      </w:r>
    </w:p>
    <w:p w:rsidR="006D6D9F" w:rsidRPr="00CC18D7" w:rsidRDefault="006D6D9F">
      <w:pPr>
        <w:rPr>
          <w:snapToGrid w:val="0"/>
          <w:lang w:eastAsia="sv-SE"/>
        </w:rPr>
      </w:pPr>
      <w:r w:rsidRPr="00CC18D7">
        <w:rPr>
          <w:snapToGrid w:val="0"/>
          <w:lang w:eastAsia="sv-SE"/>
        </w:rPr>
        <w:t>Den parlamentariska regionkommittén (PARK) redovisade, efter tre års a</w:t>
      </w:r>
      <w:r w:rsidRPr="00CC18D7">
        <w:rPr>
          <w:snapToGrid w:val="0"/>
          <w:lang w:eastAsia="sv-SE"/>
        </w:rPr>
        <w:t>r</w:t>
      </w:r>
      <w:r w:rsidRPr="00CC18D7">
        <w:rPr>
          <w:snapToGrid w:val="0"/>
          <w:lang w:eastAsia="sv-SE"/>
        </w:rPr>
        <w:t>bete, sina överväganden och förslag hösten 2000. När det gäller den nu påg</w:t>
      </w:r>
      <w:r w:rsidRPr="00CC18D7">
        <w:rPr>
          <w:snapToGrid w:val="0"/>
          <w:lang w:eastAsia="sv-SE"/>
        </w:rPr>
        <w:t>å</w:t>
      </w:r>
      <w:r w:rsidRPr="00CC18D7">
        <w:rPr>
          <w:snapToGrid w:val="0"/>
          <w:lang w:eastAsia="sv-SE"/>
        </w:rPr>
        <w:t>ende försöksverksamheten finner utredningen att huvudintrycket är att den fallit väl ut. Försöken har fått i gång diskussionerna om en fördjupad dem</w:t>
      </w:r>
      <w:r w:rsidRPr="00CC18D7">
        <w:rPr>
          <w:snapToGrid w:val="0"/>
          <w:lang w:eastAsia="sv-SE"/>
        </w:rPr>
        <w:t>o</w:t>
      </w:r>
      <w:r w:rsidRPr="00CC18D7">
        <w:rPr>
          <w:snapToGrid w:val="0"/>
          <w:lang w:eastAsia="sv-SE"/>
        </w:rPr>
        <w:t>krati och om subsidiaritetsprincipens innehåll. Det har också lett till nydana</w:t>
      </w:r>
      <w:r w:rsidRPr="00CC18D7">
        <w:rPr>
          <w:snapToGrid w:val="0"/>
          <w:lang w:eastAsia="sv-SE"/>
        </w:rPr>
        <w:t>n</w:t>
      </w:r>
      <w:r w:rsidRPr="00CC18D7">
        <w:rPr>
          <w:snapToGrid w:val="0"/>
          <w:lang w:eastAsia="sv-SE"/>
        </w:rPr>
        <w:t>de arbetssätt i det regionala utvecklingsarbetet, där politikerna försökt öppna och finna nya former för dialogen med regionens medborgare. De ibland alltför snabba administrativa förändringarna har emellerti</w:t>
      </w:r>
      <w:r w:rsidRPr="00CC18D7">
        <w:rPr>
          <w:snapToGrid w:val="0"/>
          <w:lang w:eastAsia="sv-SE"/>
        </w:rPr>
        <w:t>d inte alltid hunnit bli förankrade, och försöken har därför ännu inte fått eftersträvat folkligt engagemang och först</w:t>
      </w:r>
      <w:r w:rsidRPr="00CC18D7">
        <w:rPr>
          <w:snapToGrid w:val="0"/>
          <w:lang w:eastAsia="sv-SE"/>
        </w:rPr>
        <w:t>å</w:t>
      </w:r>
      <w:r w:rsidRPr="00CC18D7">
        <w:rPr>
          <w:snapToGrid w:val="0"/>
          <w:lang w:eastAsia="sv-SE"/>
        </w:rPr>
        <w:t>else.</w:t>
      </w:r>
    </w:p>
    <w:p w:rsidR="006D6D9F" w:rsidRPr="00CC18D7" w:rsidRDefault="006D6D9F">
      <w:pPr>
        <w:pStyle w:val="Normaltindrag"/>
        <w:rPr>
          <w:snapToGrid w:val="0"/>
          <w:lang w:eastAsia="sv-SE"/>
        </w:rPr>
      </w:pPr>
      <w:r w:rsidRPr="00CC18D7">
        <w:rPr>
          <w:snapToGrid w:val="0"/>
          <w:lang w:eastAsia="sv-SE"/>
        </w:rPr>
        <w:t>Kommittén har iakttagit det överväldigande stöd som självstyrelseorganen fått av ledande kommunföreträdare i försökslänen. Också samarbetsklimatet mellan kommunerna har förbättrats. Omvärldskontakterna har i försökslänen fått en mer renodlad och samordnad organisering, jämfört med när länsstyre</w:t>
      </w:r>
      <w:r w:rsidRPr="00CC18D7">
        <w:rPr>
          <w:snapToGrid w:val="0"/>
          <w:lang w:eastAsia="sv-SE"/>
        </w:rPr>
        <w:t>l</w:t>
      </w:r>
      <w:r w:rsidRPr="00CC18D7">
        <w:rPr>
          <w:snapToGrid w:val="0"/>
          <w:lang w:eastAsia="sv-SE"/>
        </w:rPr>
        <w:t>sen ansvarade för de regionala utvecklingsfrågorna.</w:t>
      </w:r>
    </w:p>
    <w:p w:rsidR="006D6D9F" w:rsidRPr="00CC18D7" w:rsidRDefault="006D6D9F">
      <w:pPr>
        <w:pStyle w:val="Normaltindrag"/>
        <w:rPr>
          <w:snapToGrid w:val="0"/>
          <w:lang w:eastAsia="sv-SE"/>
        </w:rPr>
      </w:pPr>
      <w:r w:rsidRPr="00CC18D7">
        <w:rPr>
          <w:snapToGrid w:val="0"/>
          <w:lang w:eastAsia="sv-SE"/>
        </w:rPr>
        <w:t>En i stort sett enig kommitté föreslog i sitt betänkande bl.a. att försök</w:t>
      </w:r>
      <w:r w:rsidRPr="00CC18D7">
        <w:rPr>
          <w:snapToGrid w:val="0"/>
          <w:lang w:eastAsia="sv-SE"/>
        </w:rPr>
        <w:t>s</w:t>
      </w:r>
      <w:r w:rsidRPr="00CC18D7">
        <w:rPr>
          <w:snapToGrid w:val="0"/>
          <w:lang w:eastAsia="sv-SE"/>
        </w:rPr>
        <w:t>verksamheten i Gotlands, Kalmar, Skåne och Västra Götalands län skulle förlängas t.o.m. den 31 december 2006. Vidare föreslog kommittén att fö</w:t>
      </w:r>
      <w:r w:rsidRPr="00CC18D7">
        <w:rPr>
          <w:snapToGrid w:val="0"/>
          <w:lang w:eastAsia="sv-SE"/>
        </w:rPr>
        <w:t>r</w:t>
      </w:r>
      <w:r w:rsidRPr="00CC18D7">
        <w:rPr>
          <w:snapToGrid w:val="0"/>
          <w:lang w:eastAsia="sv-SE"/>
        </w:rPr>
        <w:t>söksverksamheten skulle utvidgas till att omfatta ytterligare län, om komm</w:t>
      </w:r>
      <w:r w:rsidRPr="00CC18D7">
        <w:rPr>
          <w:snapToGrid w:val="0"/>
          <w:lang w:eastAsia="sv-SE"/>
        </w:rPr>
        <w:t>u</w:t>
      </w:r>
      <w:r w:rsidRPr="00CC18D7">
        <w:rPr>
          <w:snapToGrid w:val="0"/>
          <w:lang w:eastAsia="sv-SE"/>
        </w:rPr>
        <w:t>ner och landsting är överens. Försöket med vidgad samordnad länsförvaltning vid Länsstyrelsen i Gotlands län föreslogs också fortsätta under samma per</w:t>
      </w:r>
      <w:r w:rsidRPr="00CC18D7">
        <w:rPr>
          <w:snapToGrid w:val="0"/>
          <w:lang w:eastAsia="sv-SE"/>
        </w:rPr>
        <w:t>i</w:t>
      </w:r>
      <w:r w:rsidRPr="00CC18D7">
        <w:rPr>
          <w:snapToGrid w:val="0"/>
          <w:lang w:eastAsia="sv-SE"/>
        </w:rPr>
        <w:t xml:space="preserve">od. </w:t>
      </w:r>
    </w:p>
    <w:p w:rsidR="006D6D9F" w:rsidRPr="00CC18D7" w:rsidRDefault="006D6D9F">
      <w:pPr>
        <w:pStyle w:val="Normaltindrag"/>
        <w:rPr>
          <w:snapToGrid w:val="0"/>
          <w:lang w:eastAsia="sv-SE"/>
        </w:rPr>
      </w:pPr>
      <w:r w:rsidRPr="00CC18D7">
        <w:rPr>
          <w:snapToGrid w:val="0"/>
          <w:lang w:eastAsia="sv-SE"/>
        </w:rPr>
        <w:t>En överväldigande majoritet av remissinstanserna tillstyrker huvudförsl</w:t>
      </w:r>
      <w:r w:rsidRPr="00CC18D7">
        <w:rPr>
          <w:snapToGrid w:val="0"/>
          <w:lang w:eastAsia="sv-SE"/>
        </w:rPr>
        <w:t>a</w:t>
      </w:r>
      <w:r w:rsidRPr="00CC18D7">
        <w:rPr>
          <w:snapToGrid w:val="0"/>
          <w:lang w:eastAsia="sv-SE"/>
        </w:rPr>
        <w:t>get om att förlänga försöksverksamheten, liksom att den utvidgas. Flera kommuner, landsting, Vägverket och de tre självstyrelseorganen anser att modellen med direktvalda regionfullmäktige bör permanentas. De statliga myndigheterna är emellertid i huvudsak negat</w:t>
      </w:r>
      <w:r w:rsidRPr="00CC18D7">
        <w:rPr>
          <w:snapToGrid w:val="0"/>
          <w:lang w:eastAsia="sv-SE"/>
        </w:rPr>
        <w:t>i</w:t>
      </w:r>
      <w:r w:rsidRPr="00CC18D7">
        <w:rPr>
          <w:snapToGrid w:val="0"/>
          <w:lang w:eastAsia="sv-SE"/>
        </w:rPr>
        <w:t xml:space="preserve">va. </w:t>
      </w:r>
    </w:p>
    <w:p w:rsidR="006D6D9F" w:rsidRPr="00CC18D7" w:rsidRDefault="006D6D9F">
      <w:pPr>
        <w:pStyle w:val="Normaltindrag"/>
        <w:rPr>
          <w:snapToGrid w:val="0"/>
          <w:lang w:eastAsia="sv-SE"/>
        </w:rPr>
      </w:pPr>
      <w:r w:rsidRPr="00CC18D7">
        <w:rPr>
          <w:snapToGrid w:val="0"/>
          <w:lang w:eastAsia="sv-SE"/>
        </w:rPr>
        <w:t>Det förslag som regeringen nu lagt fram har en helt annan inriktning än den som kommittén var överens om. I stället för att länsstyrelsen lämnar ifrån sig en stor del av utvecklingsansvaret till självstyrelseorganet och mer ko</w:t>
      </w:r>
      <w:r w:rsidRPr="00CC18D7">
        <w:rPr>
          <w:snapToGrid w:val="0"/>
          <w:lang w:eastAsia="sv-SE"/>
        </w:rPr>
        <w:t>n</w:t>
      </w:r>
      <w:r w:rsidRPr="00CC18D7">
        <w:rPr>
          <w:snapToGrid w:val="0"/>
          <w:lang w:eastAsia="sv-SE"/>
        </w:rPr>
        <w:t>centrerar sin verksamhet på tillsyn och uppföljning av nationella mål innebär förslaget det motsatta. Utvecklingen av regionförsöken reduceras till att e</w:t>
      </w:r>
      <w:r w:rsidRPr="00CC18D7">
        <w:rPr>
          <w:snapToGrid w:val="0"/>
          <w:lang w:eastAsia="sv-SE"/>
        </w:rPr>
        <w:t>n</w:t>
      </w:r>
      <w:r w:rsidRPr="00CC18D7">
        <w:rPr>
          <w:snapToGrid w:val="0"/>
          <w:lang w:eastAsia="sv-SE"/>
        </w:rPr>
        <w:t>dast omfatta starkt villkorade samverkansorgan, som inte är någonting annat än vanliga kommunalförbund med indirekt valda ledamöter. Krav ställs på att  alla kommuner måste vara med, men för landstinget, som är det enda regi</w:t>
      </w:r>
      <w:r w:rsidRPr="00CC18D7">
        <w:rPr>
          <w:snapToGrid w:val="0"/>
          <w:lang w:eastAsia="sv-SE"/>
        </w:rPr>
        <w:t>o</w:t>
      </w:r>
      <w:r w:rsidRPr="00CC18D7">
        <w:rPr>
          <w:snapToGrid w:val="0"/>
          <w:lang w:eastAsia="sv-SE"/>
        </w:rPr>
        <w:t xml:space="preserve">nala organet med direktval, gäller att det bara kan ingå som medlem. </w:t>
      </w:r>
    </w:p>
    <w:p w:rsidR="006D6D9F" w:rsidRPr="00CC18D7" w:rsidRDefault="006D6D9F">
      <w:pPr>
        <w:pStyle w:val="Normaltindrag"/>
        <w:rPr>
          <w:snapToGrid w:val="0"/>
          <w:lang w:eastAsia="sv-SE"/>
        </w:rPr>
      </w:pPr>
      <w:r w:rsidRPr="00CC18D7">
        <w:rPr>
          <w:snapToGrid w:val="0"/>
          <w:lang w:eastAsia="sv-SE"/>
        </w:rPr>
        <w:t>Regeringens förslag, som inte tillåter några nya försök med di</w:t>
      </w:r>
      <w:r w:rsidRPr="00CC18D7">
        <w:rPr>
          <w:snapToGrid w:val="0"/>
          <w:lang w:eastAsia="sv-SE"/>
        </w:rPr>
        <w:t>rektvalda r</w:t>
      </w:r>
      <w:r w:rsidRPr="00CC18D7">
        <w:rPr>
          <w:snapToGrid w:val="0"/>
          <w:lang w:eastAsia="sv-SE"/>
        </w:rPr>
        <w:t>e</w:t>
      </w:r>
      <w:r w:rsidRPr="00CC18D7">
        <w:rPr>
          <w:snapToGrid w:val="0"/>
          <w:lang w:eastAsia="sv-SE"/>
        </w:rPr>
        <w:t>gionfullmäktige, är en återvändsgränd för det regionala självstyrets utveckling och utvidgning. Det ger närmast intryck av att inte vara särskilt genomtänkt eller välgrundat. Det är svårt att se ett klart förhållningssätt till regional d</w:t>
      </w:r>
      <w:r w:rsidRPr="00CC18D7">
        <w:rPr>
          <w:snapToGrid w:val="0"/>
          <w:lang w:eastAsia="sv-SE"/>
        </w:rPr>
        <w:t>e</w:t>
      </w:r>
      <w:r w:rsidRPr="00CC18D7">
        <w:rPr>
          <w:snapToGrid w:val="0"/>
          <w:lang w:eastAsia="sv-SE"/>
        </w:rPr>
        <w:t>mokratiutveckling. Förslaget bör sålunda avvisas av riksdagen.</w:t>
      </w:r>
    </w:p>
    <w:p w:rsidR="006D6D9F" w:rsidRPr="00CC18D7" w:rsidRDefault="006D6D9F">
      <w:pPr>
        <w:pStyle w:val="Normaltindrag"/>
        <w:rPr>
          <w:snapToGrid w:val="0"/>
          <w:lang w:eastAsia="sv-SE"/>
        </w:rPr>
      </w:pPr>
      <w:r w:rsidRPr="00CC18D7">
        <w:rPr>
          <w:snapToGrid w:val="0"/>
          <w:lang w:eastAsia="sv-SE"/>
        </w:rPr>
        <w:t>Med avseende på den breda majoritet, inklusive de socialdemokratiska l</w:t>
      </w:r>
      <w:r w:rsidRPr="00CC18D7">
        <w:rPr>
          <w:snapToGrid w:val="0"/>
          <w:lang w:eastAsia="sv-SE"/>
        </w:rPr>
        <w:t>e</w:t>
      </w:r>
      <w:r w:rsidRPr="00CC18D7">
        <w:rPr>
          <w:snapToGrid w:val="0"/>
          <w:lang w:eastAsia="sv-SE"/>
        </w:rPr>
        <w:t>damöterna, som stod bakom PARK-förslaget bör i stället kommitténs förslag bilda utgångspunkt för den fortsatta reformeringen av den regionala samve</w:t>
      </w:r>
      <w:r w:rsidRPr="00CC18D7">
        <w:rPr>
          <w:snapToGrid w:val="0"/>
          <w:lang w:eastAsia="sv-SE"/>
        </w:rPr>
        <w:t>r</w:t>
      </w:r>
      <w:r w:rsidRPr="00CC18D7">
        <w:rPr>
          <w:snapToGrid w:val="0"/>
          <w:lang w:eastAsia="sv-SE"/>
        </w:rPr>
        <w:t>kan. Regeringen bör snarast återkomma med ett nytt och bättre genomtänkt förslag i linje med PARK:s betänkande, som ytterligare stärker utvecklingen av det regionala självstyret. Det innebär att försöksverksamhet får fortsätta till utgången av 2006 och att nya ansökningar om att få bilda försök med direk</w:t>
      </w:r>
      <w:r w:rsidRPr="00CC18D7">
        <w:rPr>
          <w:snapToGrid w:val="0"/>
          <w:lang w:eastAsia="sv-SE"/>
        </w:rPr>
        <w:t>t</w:t>
      </w:r>
      <w:r w:rsidRPr="00CC18D7">
        <w:rPr>
          <w:snapToGrid w:val="0"/>
          <w:lang w:eastAsia="sv-SE"/>
        </w:rPr>
        <w:t>valda regionfullmäktige bör behandlas välvilligt. Detta b</w:t>
      </w:r>
      <w:r w:rsidRPr="00CC18D7">
        <w:rPr>
          <w:snapToGrid w:val="0"/>
          <w:lang w:eastAsia="sv-SE"/>
        </w:rPr>
        <w:t xml:space="preserve">ör ges regeringen till känna. </w:t>
      </w:r>
    </w:p>
    <w:p w:rsidR="006D6D9F" w:rsidRPr="00CC18D7" w:rsidRDefault="006D6D9F">
      <w:pPr>
        <w:pStyle w:val="Normaltindrag"/>
        <w:rPr>
          <w:snapToGrid w:val="0"/>
          <w:lang w:eastAsia="sv-SE"/>
        </w:rPr>
      </w:pPr>
      <w:r w:rsidRPr="00CC18D7">
        <w:rPr>
          <w:snapToGrid w:val="0"/>
          <w:lang w:eastAsia="sv-SE"/>
        </w:rPr>
        <w:t>Vi ser från Miljöpartiets sida direktvalda regionfullmäktige som målet för den regionala självstyrelseformen, men har accepterat att det i olika län finns olika förutsättningar att direkt övergå till en sådan styrelseform. Försöksver</w:t>
      </w:r>
      <w:r w:rsidRPr="00CC18D7">
        <w:rPr>
          <w:snapToGrid w:val="0"/>
          <w:lang w:eastAsia="sv-SE"/>
        </w:rPr>
        <w:t>k</w:t>
      </w:r>
      <w:r w:rsidRPr="00CC18D7">
        <w:rPr>
          <w:snapToGrid w:val="0"/>
          <w:lang w:eastAsia="sv-SE"/>
        </w:rPr>
        <w:t>samheten är just till för att ge utrymme för olika former och mjuka övergån</w:t>
      </w:r>
      <w:r w:rsidRPr="00CC18D7">
        <w:rPr>
          <w:snapToGrid w:val="0"/>
          <w:lang w:eastAsia="sv-SE"/>
        </w:rPr>
        <w:t>g</w:t>
      </w:r>
      <w:r w:rsidRPr="00CC18D7">
        <w:rPr>
          <w:snapToGrid w:val="0"/>
          <w:lang w:eastAsia="sv-SE"/>
        </w:rPr>
        <w:t>ar. Inget av de åtta ytterligare län som ansökt om att få delta i försöket vill bilda samverkansorgan. De ansöker om att få delta i försök med indirekt eller direkt valda självstyrelseorgan för att kunna ta över huvudansvaret för det regionala utvecklingsarbetet. Jag menar att försöksperioden skall sträcka sig fram till utgången av 2006. Därefter är det dags att permanenta den utveckl</w:t>
      </w:r>
      <w:r w:rsidRPr="00CC18D7">
        <w:rPr>
          <w:snapToGrid w:val="0"/>
          <w:lang w:eastAsia="sv-SE"/>
        </w:rPr>
        <w:t>a</w:t>
      </w:r>
      <w:r w:rsidRPr="00CC18D7">
        <w:rPr>
          <w:snapToGrid w:val="0"/>
          <w:lang w:eastAsia="sv-SE"/>
        </w:rPr>
        <w:t>de formen av regionalt självstyre med direktval</w:t>
      </w:r>
      <w:r w:rsidRPr="00CC18D7">
        <w:rPr>
          <w:snapToGrid w:val="0"/>
          <w:lang w:eastAsia="sv-SE"/>
        </w:rPr>
        <w:t>da regionfullmäktige. Då skall de regionala organ som bildas också ersätta landstinget i regionen. Riksdagen bör därför begära förslag från regeringen till ett regelverk för permanenta och direktvalda regionala självst</w:t>
      </w:r>
      <w:r w:rsidRPr="00CC18D7">
        <w:rPr>
          <w:snapToGrid w:val="0"/>
          <w:lang w:eastAsia="sv-SE"/>
        </w:rPr>
        <w:t>y</w:t>
      </w:r>
      <w:r w:rsidRPr="00CC18D7">
        <w:rPr>
          <w:snapToGrid w:val="0"/>
          <w:lang w:eastAsia="sv-SE"/>
        </w:rPr>
        <w:t>relseorgan från år 2007.</w:t>
      </w:r>
    </w:p>
    <w:p w:rsidR="006D6D9F" w:rsidRPr="00CC18D7" w:rsidRDefault="006D6D9F">
      <w:pPr>
        <w:pStyle w:val="R3"/>
        <w:outlineLvl w:val="0"/>
        <w:rPr>
          <w:snapToGrid w:val="0"/>
          <w:lang w:eastAsia="sv-SE"/>
        </w:rPr>
      </w:pPr>
      <w:r w:rsidRPr="00CC18D7">
        <w:rPr>
          <w:snapToGrid w:val="0"/>
          <w:lang w:eastAsia="sv-SE"/>
        </w:rPr>
        <w:t>Länsstyrelserna</w:t>
      </w:r>
    </w:p>
    <w:p w:rsidR="006D6D9F" w:rsidRPr="00CC18D7" w:rsidRDefault="006D6D9F">
      <w:r w:rsidRPr="00CC18D7">
        <w:t>Avsikten är att länsstyrelsens uppgift i försökslänen skall renodlas till att bevaka genomslaget av de nationella målen. Det regionala utvecklingsansv</w:t>
      </w:r>
      <w:r w:rsidRPr="00CC18D7">
        <w:t>a</w:t>
      </w:r>
      <w:r w:rsidRPr="00CC18D7">
        <w:t>ret och uppgiften som företrädare i regionala frågor förs över till självstyre</w:t>
      </w:r>
      <w:r w:rsidRPr="00CC18D7">
        <w:t>l</w:t>
      </w:r>
      <w:r w:rsidRPr="00CC18D7">
        <w:t>seorganet. En följd av detta blir att landshövdingens roll mister en stor del av sitt innehåll. Mot denna bakgrund, och för att ytterligare tydliggöra ansvar</w:t>
      </w:r>
      <w:r w:rsidRPr="00CC18D7">
        <w:t>s</w:t>
      </w:r>
      <w:r w:rsidRPr="00CC18D7">
        <w:t>fördelningen, bör därför landshövdingeämbetet avskaffas i försökslänen i takt med att nuvarande förordnanden utgår. Länsstyrelserna i försökslänen ko</w:t>
      </w:r>
      <w:r w:rsidRPr="00CC18D7">
        <w:t>m</w:t>
      </w:r>
      <w:r w:rsidRPr="00CC18D7">
        <w:t>mer däremot att i fortsättningen ledas av en tjänsteman (län</w:t>
      </w:r>
      <w:r w:rsidRPr="00CC18D7">
        <w:t>s</w:t>
      </w:r>
      <w:r w:rsidRPr="00CC18D7">
        <w:t>chef).</w:t>
      </w:r>
    </w:p>
    <w:p w:rsidR="006D6D9F" w:rsidRPr="00CC18D7" w:rsidRDefault="006D6D9F">
      <w:pPr>
        <w:pStyle w:val="Normaltindrag"/>
      </w:pPr>
    </w:p>
    <w:p w:rsidR="006D6D9F" w:rsidRPr="00CC18D7" w:rsidRDefault="006D6D9F">
      <w:pPr>
        <w:pStyle w:val="Tryckort"/>
        <w:framePr w:wrap="around"/>
      </w:pPr>
      <w:r w:rsidRPr="00CC18D7">
        <w:t>Elanders Gotab, Stockholm  2002</w:t>
      </w:r>
    </w:p>
    <w:p w:rsidR="006D6D9F" w:rsidRPr="00CC18D7" w:rsidRDefault="006D6D9F">
      <w:pPr>
        <w:pStyle w:val="Normaltindrag"/>
      </w:pPr>
    </w:p>
    <w:sectPr w:rsidR="006D6D9F" w:rsidRPr="00CC18D7">
      <w:headerReference w:type="even" r:id="rId74"/>
      <w:headerReference w:type="default" r:id="rId75"/>
      <w:footerReference w:type="even" r:id="rId76"/>
      <w:footerReference w:type="default" r:id="rId77"/>
      <w:headerReference w:type="first" r:id="rId78"/>
      <w:footerReference w:type="first" r:id="rId79"/>
      <w:footnotePr>
        <w:numRestart w:val="eachPage"/>
      </w:footnotePr>
      <w:endnotePr>
        <w:numRestart w:val="eachSect"/>
      </w:endnotePr>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D9F" w:rsidRPr="00CC18D7" w:rsidRDefault="006D6D9F">
      <w:pPr>
        <w:spacing w:before="0" w:line="240" w:lineRule="auto"/>
      </w:pPr>
      <w:r w:rsidRPr="00CC18D7">
        <w:separator/>
      </w:r>
    </w:p>
  </w:endnote>
  <w:endnote w:type="continuationSeparator" w:id="0">
    <w:p w:rsidR="006D6D9F" w:rsidRPr="00CC18D7" w:rsidRDefault="006D6D9F">
      <w:pPr>
        <w:spacing w:before="0" w:line="240" w:lineRule="auto"/>
      </w:pPr>
      <w:r w:rsidRPr="00CC18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2</w:t>
    </w:r>
    <w:r w:rsidRPr="00CC18D7">
      <w:fldChar w:fldCharType="end"/>
    </w:r>
  </w:p>
  <w:p w:rsidR="006D6D9F" w:rsidRPr="00CC18D7" w:rsidRDefault="006D6D9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16</w:t>
    </w:r>
    <w:r w:rsidRPr="00CC18D7">
      <w:fldChar w:fldCharType="end"/>
    </w:r>
  </w:p>
  <w:p w:rsidR="006D6D9F" w:rsidRPr="00CC18D7" w:rsidRDefault="006D6D9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H"/>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17</w:t>
    </w:r>
    <w:r w:rsidRPr="00CC18D7">
      <w:fldChar w:fldCharType="end"/>
    </w:r>
  </w:p>
  <w:p w:rsidR="006D6D9F" w:rsidRPr="00CC18D7" w:rsidRDefault="006D6D9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if </w:instrText>
    </w:r>
    <w:r w:rsidRPr="00CC18D7">
      <w:fldChar w:fldCharType="begin" w:fldLock="1"/>
    </w:r>
    <w:r w:rsidRPr="00CC18D7">
      <w:instrText xml:space="preserve"> = </w:instrText>
    </w:r>
    <w:r w:rsidRPr="00CC18D7">
      <w:fldChar w:fldCharType="begin" w:fldLock="1"/>
    </w:r>
    <w:r w:rsidRPr="00CC18D7">
      <w:instrText xml:space="preserve"> = </w:instrText>
    </w:r>
    <w:r w:rsidRPr="00CC18D7">
      <w:fldChar w:fldCharType="begin" w:fldLock="1"/>
    </w:r>
    <w:r w:rsidRPr="00CC18D7">
      <w:instrText xml:space="preserve"> page</w:instrText>
    </w:r>
    <w:r w:rsidRPr="00CC18D7">
      <w:fldChar w:fldCharType="separate"/>
    </w:r>
    <w:r w:rsidRPr="00CC18D7">
      <w:instrText>10</w:instrText>
    </w:r>
    <w:r w:rsidRPr="00CC18D7">
      <w:fldChar w:fldCharType="end"/>
    </w:r>
    <w:r w:rsidRPr="00CC18D7">
      <w:instrText xml:space="preserve">/2 </w:instrText>
    </w:r>
    <w:r w:rsidRPr="00CC18D7">
      <w:fldChar w:fldCharType="separate"/>
    </w:r>
    <w:r w:rsidRPr="00CC18D7">
      <w:instrText>5</w:instrText>
    </w:r>
    <w:r w:rsidRPr="00CC18D7">
      <w:fldChar w:fldCharType="end"/>
    </w:r>
    <w:r w:rsidRPr="00CC18D7">
      <w:instrText xml:space="preserve"> - </w:instrText>
    </w:r>
    <w:r w:rsidRPr="00CC18D7">
      <w:fldChar w:fldCharType="begin" w:fldLock="1"/>
    </w:r>
    <w:r w:rsidRPr="00CC18D7">
      <w:instrText xml:space="preserve"> = int(</w:instrText>
    </w:r>
    <w:r w:rsidRPr="00CC18D7">
      <w:fldChar w:fldCharType="begin" w:fldLock="1"/>
    </w:r>
    <w:r w:rsidRPr="00CC18D7">
      <w:instrText xml:space="preserve"> page</w:instrText>
    </w:r>
    <w:r w:rsidRPr="00CC18D7">
      <w:fldChar w:fldCharType="separate"/>
    </w:r>
    <w:r w:rsidRPr="00CC18D7">
      <w:instrText>10</w:instrText>
    </w:r>
    <w:r w:rsidRPr="00CC18D7">
      <w:fldChar w:fldCharType="end"/>
    </w:r>
    <w:r w:rsidRPr="00CC18D7">
      <w:instrText xml:space="preserve">/2) </w:instrText>
    </w:r>
    <w:r w:rsidRPr="00CC18D7">
      <w:fldChar w:fldCharType="separate"/>
    </w:r>
    <w:r w:rsidRPr="00CC18D7">
      <w:instrText>5</w:instrText>
    </w:r>
    <w:r w:rsidRPr="00CC18D7">
      <w:fldChar w:fldCharType="end"/>
    </w:r>
    <w:r w:rsidRPr="00CC18D7">
      <w:fldChar w:fldCharType="separate"/>
    </w:r>
    <w:r w:rsidRPr="00CC18D7">
      <w:instrText>0</w:instrText>
    </w:r>
    <w:r w:rsidRPr="00CC18D7">
      <w:fldChar w:fldCharType="end"/>
    </w:r>
    <w:r w:rsidRPr="00CC18D7">
      <w:instrText xml:space="preserve"> = 0 "</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10</w:instrText>
    </w:r>
    <w:r w:rsidRPr="00CC18D7">
      <w:fldChar w:fldCharType="end"/>
    </w:r>
  </w:p>
  <w:p w:rsidR="006D6D9F" w:rsidRPr="00CC18D7" w:rsidRDefault="006D6D9F">
    <w:pPr>
      <w:pStyle w:val="SidfotV"/>
      <w:framePr w:w="8732" w:h="284" w:hRule="exact" w:hSpace="0" w:vSpace="0" w:wrap="around" w:xAlign="inside" w:y="13042" w:anchorLock="0"/>
    </w:pPr>
    <w:r w:rsidRPr="00CC18D7">
      <w:instrText>""</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9</w:instrText>
    </w:r>
    <w:r w:rsidRPr="00CC18D7">
      <w:fldChar w:fldCharType="end"/>
    </w:r>
    <w:r w:rsidRPr="00CC18D7">
      <w:instrText>"</w:instrText>
    </w:r>
    <w:r w:rsidRPr="00CC18D7">
      <w:fldChar w:fldCharType="separate"/>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10</w:t>
    </w:r>
    <w:r w:rsidRPr="00CC18D7">
      <w:fldChar w:fldCharType="end"/>
    </w:r>
  </w:p>
  <w:p w:rsidR="006D6D9F" w:rsidRPr="00CC18D7" w:rsidRDefault="006D6D9F">
    <w:pPr>
      <w:pStyle w:val="SidfotH"/>
      <w:framePr w:w="8732" w:h="284" w:hRule="exact" w:hSpace="0" w:vSpace="0" w:wrap="around" w:xAlign="inside" w:y="13042" w:anchorLock="0"/>
    </w:pPr>
    <w:r w:rsidRPr="00CC18D7">
      <w:fldChar w:fldCharType="end"/>
    </w:r>
  </w:p>
  <w:p w:rsidR="006D6D9F" w:rsidRPr="00CC18D7" w:rsidRDefault="006D6D9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40</w:t>
    </w:r>
    <w:r w:rsidRPr="00CC18D7">
      <w:fldChar w:fldCharType="end"/>
    </w:r>
  </w:p>
  <w:p w:rsidR="006D6D9F" w:rsidRPr="00CC18D7" w:rsidRDefault="006D6D9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H"/>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39</w:t>
    </w:r>
    <w:r w:rsidRPr="00CC18D7">
      <w:fldChar w:fldCharType="end"/>
    </w:r>
  </w:p>
  <w:p w:rsidR="006D6D9F" w:rsidRPr="00CC18D7" w:rsidRDefault="006D6D9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if </w:instrText>
    </w:r>
    <w:r w:rsidRPr="00CC18D7">
      <w:fldChar w:fldCharType="begin" w:fldLock="1"/>
    </w:r>
    <w:r w:rsidRPr="00CC18D7">
      <w:instrText xml:space="preserve"> = </w:instrText>
    </w:r>
    <w:r w:rsidRPr="00CC18D7">
      <w:fldChar w:fldCharType="begin" w:fldLock="1"/>
    </w:r>
    <w:r w:rsidRPr="00CC18D7">
      <w:instrText xml:space="preserve"> = </w:instrText>
    </w:r>
    <w:r w:rsidRPr="00CC18D7">
      <w:fldChar w:fldCharType="begin" w:fldLock="1"/>
    </w:r>
    <w:r w:rsidRPr="00CC18D7">
      <w:instrText xml:space="preserve"> page</w:instrText>
    </w:r>
    <w:r w:rsidRPr="00CC18D7">
      <w:fldChar w:fldCharType="separate"/>
    </w:r>
    <w:r w:rsidRPr="00CC18D7">
      <w:instrText>18</w:instrText>
    </w:r>
    <w:r w:rsidRPr="00CC18D7">
      <w:fldChar w:fldCharType="end"/>
    </w:r>
    <w:r w:rsidRPr="00CC18D7">
      <w:instrText xml:space="preserve">/2 </w:instrText>
    </w:r>
    <w:r w:rsidRPr="00CC18D7">
      <w:fldChar w:fldCharType="separate"/>
    </w:r>
    <w:r w:rsidRPr="00CC18D7">
      <w:instrText>9</w:instrText>
    </w:r>
    <w:r w:rsidRPr="00CC18D7">
      <w:fldChar w:fldCharType="end"/>
    </w:r>
    <w:r w:rsidRPr="00CC18D7">
      <w:instrText xml:space="preserve"> - </w:instrText>
    </w:r>
    <w:r w:rsidRPr="00CC18D7">
      <w:fldChar w:fldCharType="begin" w:fldLock="1"/>
    </w:r>
    <w:r w:rsidRPr="00CC18D7">
      <w:instrText xml:space="preserve"> = int(</w:instrText>
    </w:r>
    <w:r w:rsidRPr="00CC18D7">
      <w:fldChar w:fldCharType="begin" w:fldLock="1"/>
    </w:r>
    <w:r w:rsidRPr="00CC18D7">
      <w:instrText xml:space="preserve"> page</w:instrText>
    </w:r>
    <w:r w:rsidRPr="00CC18D7">
      <w:fldChar w:fldCharType="separate"/>
    </w:r>
    <w:r w:rsidRPr="00CC18D7">
      <w:instrText>18</w:instrText>
    </w:r>
    <w:r w:rsidRPr="00CC18D7">
      <w:fldChar w:fldCharType="end"/>
    </w:r>
    <w:r w:rsidRPr="00CC18D7">
      <w:instrText xml:space="preserve">/2) </w:instrText>
    </w:r>
    <w:r w:rsidRPr="00CC18D7">
      <w:fldChar w:fldCharType="separate"/>
    </w:r>
    <w:r w:rsidRPr="00CC18D7">
      <w:instrText>9</w:instrText>
    </w:r>
    <w:r w:rsidRPr="00CC18D7">
      <w:fldChar w:fldCharType="end"/>
    </w:r>
    <w:r w:rsidRPr="00CC18D7">
      <w:fldChar w:fldCharType="separate"/>
    </w:r>
    <w:r w:rsidRPr="00CC18D7">
      <w:instrText>0</w:instrText>
    </w:r>
    <w:r w:rsidRPr="00CC18D7">
      <w:fldChar w:fldCharType="end"/>
    </w:r>
    <w:r w:rsidRPr="00CC18D7">
      <w:instrText xml:space="preserve"> = 0 "</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18</w:instrText>
    </w:r>
    <w:r w:rsidRPr="00CC18D7">
      <w:fldChar w:fldCharType="end"/>
    </w:r>
  </w:p>
  <w:p w:rsidR="006D6D9F" w:rsidRPr="00CC18D7" w:rsidRDefault="006D6D9F">
    <w:pPr>
      <w:pStyle w:val="SidfotV"/>
      <w:framePr w:w="8732" w:h="284" w:hRule="exact" w:hSpace="0" w:vSpace="0" w:wrap="around" w:xAlign="inside" w:y="13042" w:anchorLock="0"/>
    </w:pPr>
    <w:r w:rsidRPr="00CC18D7">
      <w:instrText>""</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17</w:instrText>
    </w:r>
    <w:r w:rsidRPr="00CC18D7">
      <w:fldChar w:fldCharType="end"/>
    </w:r>
    <w:r w:rsidRPr="00CC18D7">
      <w:instrText>"</w:instrText>
    </w:r>
    <w:r w:rsidRPr="00CC18D7">
      <w:fldChar w:fldCharType="separate"/>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18</w:t>
    </w:r>
    <w:r w:rsidRPr="00CC18D7">
      <w:fldChar w:fldCharType="end"/>
    </w:r>
  </w:p>
  <w:p w:rsidR="006D6D9F" w:rsidRPr="00CC18D7" w:rsidRDefault="006D6D9F">
    <w:pPr>
      <w:pStyle w:val="SidfotH"/>
      <w:framePr w:w="8732" w:h="284" w:hRule="exact" w:hSpace="0" w:vSpace="0" w:wrap="around" w:xAlign="inside" w:y="13042" w:anchorLock="0"/>
    </w:pPr>
    <w:r w:rsidRPr="00CC18D7">
      <w:fldChar w:fldCharType="end"/>
    </w:r>
  </w:p>
  <w:p w:rsidR="006D6D9F" w:rsidRPr="00CC18D7" w:rsidRDefault="006D6D9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46</w:t>
    </w:r>
    <w:r w:rsidRPr="00CC18D7">
      <w:fldChar w:fldCharType="end"/>
    </w:r>
  </w:p>
  <w:p w:rsidR="006D6D9F" w:rsidRPr="00CC18D7" w:rsidRDefault="006D6D9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H"/>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45</w:t>
    </w:r>
    <w:r w:rsidRPr="00CC18D7">
      <w:fldChar w:fldCharType="end"/>
    </w:r>
  </w:p>
  <w:p w:rsidR="006D6D9F" w:rsidRPr="00CC18D7" w:rsidRDefault="006D6D9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if </w:instrText>
    </w:r>
    <w:r w:rsidRPr="00CC18D7">
      <w:fldChar w:fldCharType="begin" w:fldLock="1"/>
    </w:r>
    <w:r w:rsidRPr="00CC18D7">
      <w:instrText xml:space="preserve"> = </w:instrText>
    </w:r>
    <w:r w:rsidRPr="00CC18D7">
      <w:fldChar w:fldCharType="begin" w:fldLock="1"/>
    </w:r>
    <w:r w:rsidRPr="00CC18D7">
      <w:instrText xml:space="preserve"> = </w:instrText>
    </w:r>
    <w:r w:rsidRPr="00CC18D7">
      <w:fldChar w:fldCharType="begin" w:fldLock="1"/>
    </w:r>
    <w:r w:rsidRPr="00CC18D7">
      <w:instrText xml:space="preserve"> page</w:instrText>
    </w:r>
    <w:r w:rsidRPr="00CC18D7">
      <w:fldChar w:fldCharType="separate"/>
    </w:r>
    <w:r w:rsidRPr="00CC18D7">
      <w:instrText>41</w:instrText>
    </w:r>
    <w:r w:rsidRPr="00CC18D7">
      <w:fldChar w:fldCharType="end"/>
    </w:r>
    <w:r w:rsidRPr="00CC18D7">
      <w:instrText xml:space="preserve">/2 </w:instrText>
    </w:r>
    <w:r w:rsidRPr="00CC18D7">
      <w:fldChar w:fldCharType="separate"/>
    </w:r>
    <w:r w:rsidRPr="00CC18D7">
      <w:instrText>20,5</w:instrText>
    </w:r>
    <w:r w:rsidRPr="00CC18D7">
      <w:fldChar w:fldCharType="end"/>
    </w:r>
    <w:r w:rsidRPr="00CC18D7">
      <w:instrText xml:space="preserve"> - </w:instrText>
    </w:r>
    <w:r w:rsidRPr="00CC18D7">
      <w:fldChar w:fldCharType="begin" w:fldLock="1"/>
    </w:r>
    <w:r w:rsidRPr="00CC18D7">
      <w:instrText xml:space="preserve"> = int(</w:instrText>
    </w:r>
    <w:r w:rsidRPr="00CC18D7">
      <w:fldChar w:fldCharType="begin" w:fldLock="1"/>
    </w:r>
    <w:r w:rsidRPr="00CC18D7">
      <w:instrText xml:space="preserve"> page</w:instrText>
    </w:r>
    <w:r w:rsidRPr="00CC18D7">
      <w:fldChar w:fldCharType="separate"/>
    </w:r>
    <w:r w:rsidRPr="00CC18D7">
      <w:instrText>41</w:instrText>
    </w:r>
    <w:r w:rsidRPr="00CC18D7">
      <w:fldChar w:fldCharType="end"/>
    </w:r>
    <w:r w:rsidRPr="00CC18D7">
      <w:instrText xml:space="preserve">/2) </w:instrText>
    </w:r>
    <w:r w:rsidRPr="00CC18D7">
      <w:fldChar w:fldCharType="separate"/>
    </w:r>
    <w:r w:rsidRPr="00CC18D7">
      <w:instrText>20</w:instrText>
    </w:r>
    <w:r w:rsidRPr="00CC18D7">
      <w:fldChar w:fldCharType="end"/>
    </w:r>
    <w:r w:rsidRPr="00CC18D7">
      <w:fldChar w:fldCharType="separate"/>
    </w:r>
    <w:r w:rsidRPr="00CC18D7">
      <w:instrText>0,5</w:instrText>
    </w:r>
    <w:r w:rsidRPr="00CC18D7">
      <w:fldChar w:fldCharType="end"/>
    </w:r>
    <w:r w:rsidRPr="00CC18D7">
      <w:instrText xml:space="preserve"> = 0 "</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40</w:instrText>
    </w:r>
    <w:r w:rsidRPr="00CC18D7">
      <w:fldChar w:fldCharType="end"/>
    </w:r>
  </w:p>
  <w:p w:rsidR="006D6D9F" w:rsidRPr="00CC18D7" w:rsidRDefault="006D6D9F">
    <w:pPr>
      <w:pStyle w:val="SidfotH"/>
      <w:framePr w:w="8732" w:h="284" w:hRule="exact" w:hSpace="0" w:vSpace="0" w:wrap="around" w:xAlign="inside" w:y="13042" w:anchorLock="0"/>
    </w:pPr>
    <w:r w:rsidRPr="00CC18D7">
      <w:instrText>""</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41</w:instrText>
    </w:r>
    <w:r w:rsidRPr="00CC18D7">
      <w:fldChar w:fldCharType="end"/>
    </w:r>
    <w:r w:rsidRPr="00CC18D7">
      <w:instrText>"</w:instrText>
    </w:r>
    <w:r w:rsidRPr="00CC18D7">
      <w:fldChar w:fldCharType="separate"/>
    </w:r>
    <w:r w:rsidRPr="00CC18D7">
      <w:t>41</w:t>
    </w:r>
    <w:r w:rsidRPr="00CC18D7">
      <w:fldChar w:fldCharType="end"/>
    </w:r>
  </w:p>
  <w:p w:rsidR="006D6D9F" w:rsidRPr="00CC18D7" w:rsidRDefault="006D6D9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2</w:t>
    </w:r>
    <w:r w:rsidRPr="00CC18D7">
      <w:fldChar w:fldCharType="end"/>
    </w:r>
  </w:p>
  <w:p w:rsidR="006D6D9F" w:rsidRPr="00CC18D7" w:rsidRDefault="006D6D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H"/>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3</w:t>
    </w:r>
    <w:r w:rsidRPr="00CC18D7">
      <w:fldChar w:fldCharType="end"/>
    </w:r>
  </w:p>
  <w:p w:rsidR="006D6D9F" w:rsidRPr="00CC18D7" w:rsidRDefault="006D6D9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H"/>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3</w:t>
    </w:r>
    <w:r w:rsidRPr="00CC18D7">
      <w:fldChar w:fldCharType="end"/>
    </w:r>
  </w:p>
  <w:p w:rsidR="006D6D9F" w:rsidRPr="00CC18D7" w:rsidRDefault="006D6D9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if </w:instrText>
    </w:r>
    <w:r w:rsidRPr="00CC18D7">
      <w:fldChar w:fldCharType="begin" w:fldLock="1"/>
    </w:r>
    <w:r w:rsidRPr="00CC18D7">
      <w:instrText xml:space="preserve"> = </w:instrText>
    </w:r>
    <w:r w:rsidRPr="00CC18D7">
      <w:fldChar w:fldCharType="begin" w:fldLock="1"/>
    </w:r>
    <w:r w:rsidRPr="00CC18D7">
      <w:instrText xml:space="preserve"> = </w:instrText>
    </w:r>
    <w:r w:rsidRPr="00CC18D7">
      <w:fldChar w:fldCharType="begin" w:fldLock="1"/>
    </w:r>
    <w:r w:rsidRPr="00CC18D7">
      <w:instrText xml:space="preserve"> page</w:instrText>
    </w:r>
    <w:r w:rsidRPr="00CC18D7">
      <w:fldChar w:fldCharType="separate"/>
    </w:r>
    <w:r w:rsidRPr="00CC18D7">
      <w:instrText>47</w:instrText>
    </w:r>
    <w:r w:rsidRPr="00CC18D7">
      <w:fldChar w:fldCharType="end"/>
    </w:r>
    <w:r w:rsidRPr="00CC18D7">
      <w:instrText xml:space="preserve">/2 </w:instrText>
    </w:r>
    <w:r w:rsidRPr="00CC18D7">
      <w:fldChar w:fldCharType="separate"/>
    </w:r>
    <w:r w:rsidRPr="00CC18D7">
      <w:instrText>23,5</w:instrText>
    </w:r>
    <w:r w:rsidRPr="00CC18D7">
      <w:fldChar w:fldCharType="end"/>
    </w:r>
    <w:r w:rsidRPr="00CC18D7">
      <w:instrText xml:space="preserve"> - </w:instrText>
    </w:r>
    <w:r w:rsidRPr="00CC18D7">
      <w:fldChar w:fldCharType="begin" w:fldLock="1"/>
    </w:r>
    <w:r w:rsidRPr="00CC18D7">
      <w:instrText xml:space="preserve"> = int(</w:instrText>
    </w:r>
    <w:r w:rsidRPr="00CC18D7">
      <w:fldChar w:fldCharType="begin" w:fldLock="1"/>
    </w:r>
    <w:r w:rsidRPr="00CC18D7">
      <w:instrText xml:space="preserve"> page</w:instrText>
    </w:r>
    <w:r w:rsidRPr="00CC18D7">
      <w:fldChar w:fldCharType="separate"/>
    </w:r>
    <w:r w:rsidRPr="00CC18D7">
      <w:instrText>47</w:instrText>
    </w:r>
    <w:r w:rsidRPr="00CC18D7">
      <w:fldChar w:fldCharType="end"/>
    </w:r>
    <w:r w:rsidRPr="00CC18D7">
      <w:instrText xml:space="preserve">/2) </w:instrText>
    </w:r>
    <w:r w:rsidRPr="00CC18D7">
      <w:fldChar w:fldCharType="separate"/>
    </w:r>
    <w:r w:rsidRPr="00CC18D7">
      <w:instrText>23</w:instrText>
    </w:r>
    <w:r w:rsidRPr="00CC18D7">
      <w:fldChar w:fldCharType="end"/>
    </w:r>
    <w:r w:rsidRPr="00CC18D7">
      <w:fldChar w:fldCharType="separate"/>
    </w:r>
    <w:r w:rsidRPr="00CC18D7">
      <w:instrText>0,5</w:instrText>
    </w:r>
    <w:r w:rsidRPr="00CC18D7">
      <w:fldChar w:fldCharType="end"/>
    </w:r>
    <w:r w:rsidRPr="00CC18D7">
      <w:instrText xml:space="preserve"> = 0 "</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46</w:instrText>
    </w:r>
    <w:r w:rsidRPr="00CC18D7">
      <w:fldChar w:fldCharType="end"/>
    </w:r>
  </w:p>
  <w:p w:rsidR="006D6D9F" w:rsidRPr="00CC18D7" w:rsidRDefault="006D6D9F">
    <w:pPr>
      <w:pStyle w:val="SidfotH"/>
      <w:framePr w:w="8732" w:h="284" w:hRule="exact" w:hSpace="0" w:vSpace="0" w:wrap="around" w:xAlign="inside" w:y="13042" w:anchorLock="0"/>
    </w:pPr>
    <w:r w:rsidRPr="00CC18D7">
      <w:instrText>""</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47</w:instrText>
    </w:r>
    <w:r w:rsidRPr="00CC18D7">
      <w:fldChar w:fldCharType="end"/>
    </w:r>
    <w:r w:rsidRPr="00CC18D7">
      <w:instrText>"</w:instrText>
    </w:r>
    <w:r w:rsidRPr="00CC18D7">
      <w:fldChar w:fldCharType="separate"/>
    </w:r>
    <w:r w:rsidRPr="00CC18D7">
      <w:t>47</w:t>
    </w:r>
    <w:r w:rsidRPr="00CC18D7">
      <w:fldChar w:fldCharType="end"/>
    </w:r>
  </w:p>
  <w:p w:rsidR="006D6D9F" w:rsidRPr="00CC18D7" w:rsidRDefault="006D6D9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54</w:t>
    </w:r>
    <w:r w:rsidRPr="00CC18D7">
      <w:fldChar w:fldCharType="end"/>
    </w:r>
  </w:p>
  <w:p w:rsidR="006D6D9F" w:rsidRPr="00CC18D7" w:rsidRDefault="006D6D9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H"/>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53</w:t>
    </w:r>
    <w:r w:rsidRPr="00CC18D7">
      <w:fldChar w:fldCharType="end"/>
    </w:r>
  </w:p>
  <w:p w:rsidR="006D6D9F" w:rsidRPr="00CC18D7" w:rsidRDefault="006D6D9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if </w:instrText>
    </w:r>
    <w:r w:rsidRPr="00CC18D7">
      <w:fldChar w:fldCharType="begin" w:fldLock="1"/>
    </w:r>
    <w:r w:rsidRPr="00CC18D7">
      <w:instrText xml:space="preserve"> = </w:instrText>
    </w:r>
    <w:r w:rsidRPr="00CC18D7">
      <w:fldChar w:fldCharType="begin" w:fldLock="1"/>
    </w:r>
    <w:r w:rsidRPr="00CC18D7">
      <w:instrText xml:space="preserve"> = </w:instrText>
    </w:r>
    <w:r w:rsidRPr="00CC18D7">
      <w:fldChar w:fldCharType="begin" w:fldLock="1"/>
    </w:r>
    <w:r w:rsidRPr="00CC18D7">
      <w:instrText xml:space="preserve"> page</w:instrText>
    </w:r>
    <w:r w:rsidRPr="00CC18D7">
      <w:fldChar w:fldCharType="separate"/>
    </w:r>
    <w:r w:rsidRPr="00CC18D7">
      <w:instrText>48</w:instrText>
    </w:r>
    <w:r w:rsidRPr="00CC18D7">
      <w:fldChar w:fldCharType="end"/>
    </w:r>
    <w:r w:rsidRPr="00CC18D7">
      <w:instrText xml:space="preserve">/2 </w:instrText>
    </w:r>
    <w:r w:rsidRPr="00CC18D7">
      <w:fldChar w:fldCharType="separate"/>
    </w:r>
    <w:r w:rsidRPr="00CC18D7">
      <w:instrText>24</w:instrText>
    </w:r>
    <w:r w:rsidRPr="00CC18D7">
      <w:fldChar w:fldCharType="end"/>
    </w:r>
    <w:r w:rsidRPr="00CC18D7">
      <w:instrText xml:space="preserve"> - </w:instrText>
    </w:r>
    <w:r w:rsidRPr="00CC18D7">
      <w:fldChar w:fldCharType="begin" w:fldLock="1"/>
    </w:r>
    <w:r w:rsidRPr="00CC18D7">
      <w:instrText xml:space="preserve"> = int(</w:instrText>
    </w:r>
    <w:r w:rsidRPr="00CC18D7">
      <w:fldChar w:fldCharType="begin" w:fldLock="1"/>
    </w:r>
    <w:r w:rsidRPr="00CC18D7">
      <w:instrText xml:space="preserve"> page</w:instrText>
    </w:r>
    <w:r w:rsidRPr="00CC18D7">
      <w:fldChar w:fldCharType="separate"/>
    </w:r>
    <w:r w:rsidRPr="00CC18D7">
      <w:instrText>48</w:instrText>
    </w:r>
    <w:r w:rsidRPr="00CC18D7">
      <w:fldChar w:fldCharType="end"/>
    </w:r>
    <w:r w:rsidRPr="00CC18D7">
      <w:instrText xml:space="preserve">/2) </w:instrText>
    </w:r>
    <w:r w:rsidRPr="00CC18D7">
      <w:fldChar w:fldCharType="separate"/>
    </w:r>
    <w:r w:rsidRPr="00CC18D7">
      <w:instrText>24</w:instrText>
    </w:r>
    <w:r w:rsidRPr="00CC18D7">
      <w:fldChar w:fldCharType="end"/>
    </w:r>
    <w:r w:rsidRPr="00CC18D7">
      <w:fldChar w:fldCharType="separate"/>
    </w:r>
    <w:r w:rsidRPr="00CC18D7">
      <w:instrText>0</w:instrText>
    </w:r>
    <w:r w:rsidRPr="00CC18D7">
      <w:fldChar w:fldCharType="end"/>
    </w:r>
    <w:r w:rsidRPr="00CC18D7">
      <w:instrText xml:space="preserve"> = 0 "</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48</w:instrText>
    </w:r>
    <w:r w:rsidRPr="00CC18D7">
      <w:fldChar w:fldCharType="end"/>
    </w:r>
  </w:p>
  <w:p w:rsidR="006D6D9F" w:rsidRPr="00CC18D7" w:rsidRDefault="006D6D9F">
    <w:pPr>
      <w:pStyle w:val="SidfotV"/>
      <w:framePr w:w="8732" w:h="284" w:hRule="exact" w:hSpace="0" w:vSpace="0" w:wrap="around" w:xAlign="inside" w:y="13042" w:anchorLock="0"/>
    </w:pPr>
    <w:r w:rsidRPr="00CC18D7">
      <w:instrText>""</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47</w:instrText>
    </w:r>
    <w:r w:rsidRPr="00CC18D7">
      <w:fldChar w:fldCharType="end"/>
    </w:r>
    <w:r w:rsidRPr="00CC18D7">
      <w:instrText>"</w:instrText>
    </w:r>
    <w:r w:rsidRPr="00CC18D7">
      <w:fldChar w:fldCharType="separate"/>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48</w:t>
    </w:r>
    <w:r w:rsidRPr="00CC18D7">
      <w:fldChar w:fldCharType="end"/>
    </w:r>
  </w:p>
  <w:p w:rsidR="006D6D9F" w:rsidRPr="00CC18D7" w:rsidRDefault="006D6D9F">
    <w:pPr>
      <w:pStyle w:val="SidfotH"/>
      <w:framePr w:w="8732" w:h="284" w:hRule="exact" w:hSpace="0" w:vSpace="0" w:wrap="around" w:xAlign="inside" w:y="13042" w:anchorLock="0"/>
    </w:pPr>
    <w:r w:rsidRPr="00CC18D7">
      <w:fldChar w:fldCharType="end"/>
    </w:r>
  </w:p>
  <w:p w:rsidR="006D6D9F" w:rsidRPr="00CC18D7" w:rsidRDefault="006D6D9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62</w:t>
    </w:r>
    <w:r w:rsidRPr="00CC18D7">
      <w:fldChar w:fldCharType="end"/>
    </w:r>
  </w:p>
  <w:p w:rsidR="006D6D9F" w:rsidRPr="00CC18D7" w:rsidRDefault="006D6D9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H"/>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63</w:t>
    </w:r>
    <w:r w:rsidRPr="00CC18D7">
      <w:fldChar w:fldCharType="end"/>
    </w:r>
  </w:p>
  <w:p w:rsidR="006D6D9F" w:rsidRPr="00CC18D7" w:rsidRDefault="006D6D9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if </w:instrText>
    </w:r>
    <w:r w:rsidRPr="00CC18D7">
      <w:fldChar w:fldCharType="begin" w:fldLock="1"/>
    </w:r>
    <w:r w:rsidRPr="00CC18D7">
      <w:instrText xml:space="preserve"> = </w:instrText>
    </w:r>
    <w:r w:rsidRPr="00CC18D7">
      <w:fldChar w:fldCharType="begin" w:fldLock="1"/>
    </w:r>
    <w:r w:rsidRPr="00CC18D7">
      <w:instrText xml:space="preserve"> = </w:instrText>
    </w:r>
    <w:r w:rsidRPr="00CC18D7">
      <w:fldChar w:fldCharType="begin" w:fldLock="1"/>
    </w:r>
    <w:r w:rsidRPr="00CC18D7">
      <w:instrText xml:space="preserve"> page</w:instrText>
    </w:r>
    <w:r w:rsidRPr="00CC18D7">
      <w:fldChar w:fldCharType="separate"/>
    </w:r>
    <w:r w:rsidRPr="00CC18D7">
      <w:instrText>55</w:instrText>
    </w:r>
    <w:r w:rsidRPr="00CC18D7">
      <w:fldChar w:fldCharType="end"/>
    </w:r>
    <w:r w:rsidRPr="00CC18D7">
      <w:instrText xml:space="preserve">/2 </w:instrText>
    </w:r>
    <w:r w:rsidRPr="00CC18D7">
      <w:fldChar w:fldCharType="separate"/>
    </w:r>
    <w:r w:rsidRPr="00CC18D7">
      <w:instrText>27,5</w:instrText>
    </w:r>
    <w:r w:rsidRPr="00CC18D7">
      <w:fldChar w:fldCharType="end"/>
    </w:r>
    <w:r w:rsidRPr="00CC18D7">
      <w:instrText xml:space="preserve"> - </w:instrText>
    </w:r>
    <w:r w:rsidRPr="00CC18D7">
      <w:fldChar w:fldCharType="begin" w:fldLock="1"/>
    </w:r>
    <w:r w:rsidRPr="00CC18D7">
      <w:instrText xml:space="preserve"> = int(</w:instrText>
    </w:r>
    <w:r w:rsidRPr="00CC18D7">
      <w:fldChar w:fldCharType="begin" w:fldLock="1"/>
    </w:r>
    <w:r w:rsidRPr="00CC18D7">
      <w:instrText xml:space="preserve"> page</w:instrText>
    </w:r>
    <w:r w:rsidRPr="00CC18D7">
      <w:fldChar w:fldCharType="separate"/>
    </w:r>
    <w:r w:rsidRPr="00CC18D7">
      <w:instrText>55</w:instrText>
    </w:r>
    <w:r w:rsidRPr="00CC18D7">
      <w:fldChar w:fldCharType="end"/>
    </w:r>
    <w:r w:rsidRPr="00CC18D7">
      <w:instrText xml:space="preserve">/2) </w:instrText>
    </w:r>
    <w:r w:rsidRPr="00CC18D7">
      <w:fldChar w:fldCharType="separate"/>
    </w:r>
    <w:r w:rsidRPr="00CC18D7">
      <w:instrText>27</w:instrText>
    </w:r>
    <w:r w:rsidRPr="00CC18D7">
      <w:fldChar w:fldCharType="end"/>
    </w:r>
    <w:r w:rsidRPr="00CC18D7">
      <w:fldChar w:fldCharType="separate"/>
    </w:r>
    <w:r w:rsidRPr="00CC18D7">
      <w:instrText>0,5</w:instrText>
    </w:r>
    <w:r w:rsidRPr="00CC18D7">
      <w:fldChar w:fldCharType="end"/>
    </w:r>
    <w:r w:rsidRPr="00CC18D7">
      <w:instrText xml:space="preserve"> = 0 "</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54</w:instrText>
    </w:r>
    <w:r w:rsidRPr="00CC18D7">
      <w:fldChar w:fldCharType="end"/>
    </w:r>
  </w:p>
  <w:p w:rsidR="006D6D9F" w:rsidRPr="00CC18D7" w:rsidRDefault="006D6D9F">
    <w:pPr>
      <w:pStyle w:val="SidfotH"/>
      <w:framePr w:w="8732" w:h="284" w:hRule="exact" w:hSpace="0" w:vSpace="0" w:wrap="around" w:xAlign="inside" w:y="13042" w:anchorLock="0"/>
    </w:pPr>
    <w:r w:rsidRPr="00CC18D7">
      <w:instrText>""</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55</w:instrText>
    </w:r>
    <w:r w:rsidRPr="00CC18D7">
      <w:fldChar w:fldCharType="end"/>
    </w:r>
    <w:r w:rsidRPr="00CC18D7">
      <w:instrText>"</w:instrText>
    </w:r>
    <w:r w:rsidRPr="00CC18D7">
      <w:fldChar w:fldCharType="separate"/>
    </w:r>
    <w:r w:rsidRPr="00CC18D7">
      <w:t>55</w:t>
    </w:r>
    <w:r w:rsidRPr="00CC18D7">
      <w:fldChar w:fldCharType="end"/>
    </w:r>
  </w:p>
  <w:p w:rsidR="006D6D9F" w:rsidRPr="00CC18D7" w:rsidRDefault="006D6D9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66</w:t>
    </w:r>
    <w:r w:rsidRPr="00CC18D7">
      <w:fldChar w:fldCharType="end"/>
    </w:r>
  </w:p>
  <w:p w:rsidR="006D6D9F" w:rsidRPr="00CC18D7" w:rsidRDefault="006D6D9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H"/>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67</w:t>
    </w:r>
    <w:r w:rsidRPr="00CC18D7">
      <w:fldChar w:fldCharType="end"/>
    </w:r>
  </w:p>
  <w:p w:rsidR="006D6D9F" w:rsidRPr="00CC18D7" w:rsidRDefault="006D6D9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if </w:instrText>
    </w:r>
    <w:r w:rsidRPr="00CC18D7">
      <w:fldChar w:fldCharType="begin" w:fldLock="1"/>
    </w:r>
    <w:r w:rsidRPr="00CC18D7">
      <w:instrText xml:space="preserve"> = </w:instrText>
    </w:r>
    <w:r w:rsidRPr="00CC18D7">
      <w:fldChar w:fldCharType="begin" w:fldLock="1"/>
    </w:r>
    <w:r w:rsidRPr="00CC18D7">
      <w:instrText xml:space="preserve"> = </w:instrText>
    </w:r>
    <w:r w:rsidRPr="00CC18D7">
      <w:fldChar w:fldCharType="begin" w:fldLock="1"/>
    </w:r>
    <w:r w:rsidRPr="00CC18D7">
      <w:instrText xml:space="preserve"> page</w:instrText>
    </w:r>
    <w:r w:rsidRPr="00CC18D7">
      <w:fldChar w:fldCharType="separate"/>
    </w:r>
    <w:r w:rsidR="00CC18D7">
      <w:rPr>
        <w:noProof/>
      </w:rPr>
      <w:instrText>1</w:instrText>
    </w:r>
    <w:r w:rsidRPr="00CC18D7">
      <w:fldChar w:fldCharType="end"/>
    </w:r>
    <w:r w:rsidRPr="00CC18D7">
      <w:instrText xml:space="preserve">/2 </w:instrText>
    </w:r>
    <w:r w:rsidRPr="00CC18D7">
      <w:fldChar w:fldCharType="separate"/>
    </w:r>
    <w:r w:rsidR="00CC18D7">
      <w:rPr>
        <w:noProof/>
      </w:rPr>
      <w:instrText>0,5</w:instrText>
    </w:r>
    <w:r w:rsidRPr="00CC18D7">
      <w:fldChar w:fldCharType="end"/>
    </w:r>
    <w:r w:rsidRPr="00CC18D7">
      <w:instrText xml:space="preserve"> - </w:instrText>
    </w:r>
    <w:r w:rsidRPr="00CC18D7">
      <w:fldChar w:fldCharType="begin" w:fldLock="1"/>
    </w:r>
    <w:r w:rsidRPr="00CC18D7">
      <w:instrText xml:space="preserve"> = int(</w:instrText>
    </w:r>
    <w:r w:rsidRPr="00CC18D7">
      <w:fldChar w:fldCharType="begin" w:fldLock="1"/>
    </w:r>
    <w:r w:rsidRPr="00CC18D7">
      <w:instrText xml:space="preserve"> page</w:instrText>
    </w:r>
    <w:r w:rsidRPr="00CC18D7">
      <w:fldChar w:fldCharType="separate"/>
    </w:r>
    <w:r w:rsidR="00CC18D7">
      <w:rPr>
        <w:noProof/>
      </w:rPr>
      <w:instrText>1</w:instrText>
    </w:r>
    <w:r w:rsidRPr="00CC18D7">
      <w:fldChar w:fldCharType="end"/>
    </w:r>
    <w:r w:rsidRPr="00CC18D7">
      <w:instrText xml:space="preserve">/2) </w:instrText>
    </w:r>
    <w:r w:rsidRPr="00CC18D7">
      <w:fldChar w:fldCharType="separate"/>
    </w:r>
    <w:r w:rsidR="00CC18D7">
      <w:rPr>
        <w:noProof/>
      </w:rPr>
      <w:instrText>0</w:instrText>
    </w:r>
    <w:r w:rsidRPr="00CC18D7">
      <w:fldChar w:fldCharType="end"/>
    </w:r>
    <w:r w:rsidRPr="00CC18D7">
      <w:fldChar w:fldCharType="separate"/>
    </w:r>
    <w:r w:rsidR="00CC18D7">
      <w:rPr>
        <w:noProof/>
      </w:rPr>
      <w:instrText>0,5</w:instrText>
    </w:r>
    <w:r w:rsidRPr="00CC18D7">
      <w:fldChar w:fldCharType="end"/>
    </w:r>
    <w:r w:rsidRPr="00CC18D7">
      <w:instrText xml:space="preserve"> = 0 "</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14</w:instrText>
    </w:r>
    <w:r w:rsidRPr="00CC18D7">
      <w:fldChar w:fldCharType="end"/>
    </w:r>
  </w:p>
  <w:p w:rsidR="006D6D9F" w:rsidRPr="00CC18D7" w:rsidRDefault="006D6D9F">
    <w:pPr>
      <w:pStyle w:val="SidfotH"/>
      <w:framePr w:w="8732" w:h="284" w:hRule="exact" w:hSpace="0" w:vSpace="0" w:wrap="around" w:xAlign="inside" w:y="13042" w:anchorLock="0"/>
    </w:pPr>
    <w:r w:rsidRPr="00CC18D7">
      <w:instrText>""</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00CC18D7">
      <w:rPr>
        <w:noProof/>
      </w:rPr>
      <w:instrText>1</w:instrText>
    </w:r>
    <w:r w:rsidRPr="00CC18D7">
      <w:fldChar w:fldCharType="end"/>
    </w:r>
    <w:r w:rsidRPr="00CC18D7">
      <w:instrText>"</w:instrText>
    </w:r>
    <w:r w:rsidRPr="00CC18D7">
      <w:fldChar w:fldCharType="separate"/>
    </w:r>
    <w:r w:rsidR="00CC18D7">
      <w:rPr>
        <w:noProof/>
      </w:rPr>
      <w:t>1</w:t>
    </w:r>
    <w:r w:rsidRPr="00CC18D7">
      <w:fldChar w:fldCharType="end"/>
    </w:r>
  </w:p>
  <w:p w:rsidR="006D6D9F" w:rsidRPr="00CC18D7" w:rsidRDefault="006D6D9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if </w:instrText>
    </w:r>
    <w:r w:rsidRPr="00CC18D7">
      <w:fldChar w:fldCharType="begin" w:fldLock="1"/>
    </w:r>
    <w:r w:rsidRPr="00CC18D7">
      <w:instrText xml:space="preserve"> = </w:instrText>
    </w:r>
    <w:r w:rsidRPr="00CC18D7">
      <w:fldChar w:fldCharType="begin" w:fldLock="1"/>
    </w:r>
    <w:r w:rsidRPr="00CC18D7">
      <w:instrText xml:space="preserve"> = </w:instrText>
    </w:r>
    <w:r w:rsidRPr="00CC18D7">
      <w:fldChar w:fldCharType="begin" w:fldLock="1"/>
    </w:r>
    <w:r w:rsidRPr="00CC18D7">
      <w:instrText xml:space="preserve"> page</w:instrText>
    </w:r>
    <w:r w:rsidRPr="00CC18D7">
      <w:fldChar w:fldCharType="separate"/>
    </w:r>
    <w:r w:rsidRPr="00CC18D7">
      <w:instrText>64</w:instrText>
    </w:r>
    <w:r w:rsidRPr="00CC18D7">
      <w:fldChar w:fldCharType="end"/>
    </w:r>
    <w:r w:rsidRPr="00CC18D7">
      <w:instrText xml:space="preserve">/2 </w:instrText>
    </w:r>
    <w:r w:rsidRPr="00CC18D7">
      <w:fldChar w:fldCharType="separate"/>
    </w:r>
    <w:r w:rsidRPr="00CC18D7">
      <w:instrText>32</w:instrText>
    </w:r>
    <w:r w:rsidRPr="00CC18D7">
      <w:fldChar w:fldCharType="end"/>
    </w:r>
    <w:r w:rsidRPr="00CC18D7">
      <w:instrText xml:space="preserve"> - </w:instrText>
    </w:r>
    <w:r w:rsidRPr="00CC18D7">
      <w:fldChar w:fldCharType="begin" w:fldLock="1"/>
    </w:r>
    <w:r w:rsidRPr="00CC18D7">
      <w:instrText xml:space="preserve"> = int(</w:instrText>
    </w:r>
    <w:r w:rsidRPr="00CC18D7">
      <w:fldChar w:fldCharType="begin" w:fldLock="1"/>
    </w:r>
    <w:r w:rsidRPr="00CC18D7">
      <w:instrText xml:space="preserve"> page</w:instrText>
    </w:r>
    <w:r w:rsidRPr="00CC18D7">
      <w:fldChar w:fldCharType="separate"/>
    </w:r>
    <w:r w:rsidRPr="00CC18D7">
      <w:instrText>64</w:instrText>
    </w:r>
    <w:r w:rsidRPr="00CC18D7">
      <w:fldChar w:fldCharType="end"/>
    </w:r>
    <w:r w:rsidRPr="00CC18D7">
      <w:instrText xml:space="preserve">/2) </w:instrText>
    </w:r>
    <w:r w:rsidRPr="00CC18D7">
      <w:fldChar w:fldCharType="separate"/>
    </w:r>
    <w:r w:rsidRPr="00CC18D7">
      <w:instrText>32</w:instrText>
    </w:r>
    <w:r w:rsidRPr="00CC18D7">
      <w:fldChar w:fldCharType="end"/>
    </w:r>
    <w:r w:rsidRPr="00CC18D7">
      <w:fldChar w:fldCharType="separate"/>
    </w:r>
    <w:r w:rsidRPr="00CC18D7">
      <w:instrText>0</w:instrText>
    </w:r>
    <w:r w:rsidRPr="00CC18D7">
      <w:fldChar w:fldCharType="end"/>
    </w:r>
    <w:r w:rsidRPr="00CC18D7">
      <w:instrText xml:space="preserve"> = 0 "</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64</w:instrText>
    </w:r>
    <w:r w:rsidRPr="00CC18D7">
      <w:fldChar w:fldCharType="end"/>
    </w:r>
  </w:p>
  <w:p w:rsidR="006D6D9F" w:rsidRPr="00CC18D7" w:rsidRDefault="006D6D9F">
    <w:pPr>
      <w:pStyle w:val="SidfotV"/>
      <w:framePr w:w="8732" w:h="284" w:hRule="exact" w:hSpace="0" w:vSpace="0" w:wrap="around" w:xAlign="inside" w:y="13042" w:anchorLock="0"/>
    </w:pPr>
    <w:r w:rsidRPr="00CC18D7">
      <w:instrText>""</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63</w:instrText>
    </w:r>
    <w:r w:rsidRPr="00CC18D7">
      <w:fldChar w:fldCharType="end"/>
    </w:r>
    <w:r w:rsidRPr="00CC18D7">
      <w:instrText>"</w:instrText>
    </w:r>
    <w:r w:rsidRPr="00CC18D7">
      <w:fldChar w:fldCharType="separate"/>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64</w:t>
    </w:r>
    <w:r w:rsidRPr="00CC18D7">
      <w:fldChar w:fldCharType="end"/>
    </w:r>
  </w:p>
  <w:p w:rsidR="006D6D9F" w:rsidRPr="00CC18D7" w:rsidRDefault="006D6D9F">
    <w:pPr>
      <w:pStyle w:val="SidfotH"/>
      <w:framePr w:w="8732" w:h="284" w:hRule="exact" w:hSpace="0" w:vSpace="0" w:wrap="around" w:xAlign="inside" w:y="13042" w:anchorLock="0"/>
    </w:pPr>
    <w:r w:rsidRPr="00CC18D7">
      <w:fldChar w:fldCharType="end"/>
    </w:r>
  </w:p>
  <w:p w:rsidR="006D6D9F" w:rsidRPr="00CC18D7" w:rsidRDefault="006D6D9F">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70</w:t>
    </w:r>
    <w:r w:rsidRPr="00CC18D7">
      <w:fldChar w:fldCharType="end"/>
    </w:r>
  </w:p>
  <w:p w:rsidR="006D6D9F" w:rsidRPr="00CC18D7" w:rsidRDefault="006D6D9F">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H"/>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71</w:t>
    </w:r>
    <w:r w:rsidRPr="00CC18D7">
      <w:fldChar w:fldCharType="end"/>
    </w:r>
  </w:p>
  <w:p w:rsidR="006D6D9F" w:rsidRPr="00CC18D7" w:rsidRDefault="006D6D9F">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if </w:instrText>
    </w:r>
    <w:r w:rsidRPr="00CC18D7">
      <w:fldChar w:fldCharType="begin" w:fldLock="1"/>
    </w:r>
    <w:r w:rsidRPr="00CC18D7">
      <w:instrText xml:space="preserve"> = </w:instrText>
    </w:r>
    <w:r w:rsidRPr="00CC18D7">
      <w:fldChar w:fldCharType="begin" w:fldLock="1"/>
    </w:r>
    <w:r w:rsidRPr="00CC18D7">
      <w:instrText xml:space="preserve"> = </w:instrText>
    </w:r>
    <w:r w:rsidRPr="00CC18D7">
      <w:fldChar w:fldCharType="begin" w:fldLock="1"/>
    </w:r>
    <w:r w:rsidRPr="00CC18D7">
      <w:instrText xml:space="preserve"> page</w:instrText>
    </w:r>
    <w:r w:rsidRPr="00CC18D7">
      <w:fldChar w:fldCharType="separate"/>
    </w:r>
    <w:r w:rsidRPr="00CC18D7">
      <w:instrText>68</w:instrText>
    </w:r>
    <w:r w:rsidRPr="00CC18D7">
      <w:fldChar w:fldCharType="end"/>
    </w:r>
    <w:r w:rsidRPr="00CC18D7">
      <w:instrText xml:space="preserve">/2 </w:instrText>
    </w:r>
    <w:r w:rsidRPr="00CC18D7">
      <w:fldChar w:fldCharType="separate"/>
    </w:r>
    <w:r w:rsidRPr="00CC18D7">
      <w:instrText>34</w:instrText>
    </w:r>
    <w:r w:rsidRPr="00CC18D7">
      <w:fldChar w:fldCharType="end"/>
    </w:r>
    <w:r w:rsidRPr="00CC18D7">
      <w:instrText xml:space="preserve"> - </w:instrText>
    </w:r>
    <w:r w:rsidRPr="00CC18D7">
      <w:fldChar w:fldCharType="begin" w:fldLock="1"/>
    </w:r>
    <w:r w:rsidRPr="00CC18D7">
      <w:instrText xml:space="preserve"> = int(</w:instrText>
    </w:r>
    <w:r w:rsidRPr="00CC18D7">
      <w:fldChar w:fldCharType="begin" w:fldLock="1"/>
    </w:r>
    <w:r w:rsidRPr="00CC18D7">
      <w:instrText xml:space="preserve"> page</w:instrText>
    </w:r>
    <w:r w:rsidRPr="00CC18D7">
      <w:fldChar w:fldCharType="separate"/>
    </w:r>
    <w:r w:rsidRPr="00CC18D7">
      <w:instrText>68</w:instrText>
    </w:r>
    <w:r w:rsidRPr="00CC18D7">
      <w:fldChar w:fldCharType="end"/>
    </w:r>
    <w:r w:rsidRPr="00CC18D7">
      <w:instrText xml:space="preserve">/2) </w:instrText>
    </w:r>
    <w:r w:rsidRPr="00CC18D7">
      <w:fldChar w:fldCharType="separate"/>
    </w:r>
    <w:r w:rsidRPr="00CC18D7">
      <w:instrText>34</w:instrText>
    </w:r>
    <w:r w:rsidRPr="00CC18D7">
      <w:fldChar w:fldCharType="end"/>
    </w:r>
    <w:r w:rsidRPr="00CC18D7">
      <w:fldChar w:fldCharType="separate"/>
    </w:r>
    <w:r w:rsidRPr="00CC18D7">
      <w:instrText>0</w:instrText>
    </w:r>
    <w:r w:rsidRPr="00CC18D7">
      <w:fldChar w:fldCharType="end"/>
    </w:r>
    <w:r w:rsidRPr="00CC18D7">
      <w:instrText xml:space="preserve"> = 0 "</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68</w:instrText>
    </w:r>
    <w:r w:rsidRPr="00CC18D7">
      <w:fldChar w:fldCharType="end"/>
    </w:r>
  </w:p>
  <w:p w:rsidR="006D6D9F" w:rsidRPr="00CC18D7" w:rsidRDefault="006D6D9F">
    <w:pPr>
      <w:pStyle w:val="SidfotV"/>
      <w:framePr w:w="8732" w:h="284" w:hRule="exact" w:hSpace="0" w:vSpace="0" w:wrap="around" w:xAlign="inside" w:y="13042" w:anchorLock="0"/>
    </w:pPr>
    <w:r w:rsidRPr="00CC18D7">
      <w:instrText>""</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67</w:instrText>
    </w:r>
    <w:r w:rsidRPr="00CC18D7">
      <w:fldChar w:fldCharType="end"/>
    </w:r>
    <w:r w:rsidRPr="00CC18D7">
      <w:instrText>"</w:instrText>
    </w:r>
    <w:r w:rsidRPr="00CC18D7">
      <w:fldChar w:fldCharType="separate"/>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68</w:t>
    </w:r>
    <w:r w:rsidRPr="00CC18D7">
      <w:fldChar w:fldCharType="end"/>
    </w:r>
  </w:p>
  <w:p w:rsidR="006D6D9F" w:rsidRPr="00CC18D7" w:rsidRDefault="006D6D9F">
    <w:pPr>
      <w:pStyle w:val="SidfotH"/>
      <w:framePr w:w="8732" w:h="284" w:hRule="exact" w:hSpace="0" w:vSpace="0" w:wrap="around" w:xAlign="inside" w:y="13042" w:anchorLock="0"/>
    </w:pPr>
    <w:r w:rsidRPr="00CC18D7">
      <w:fldChar w:fldCharType="end"/>
    </w:r>
  </w:p>
  <w:p w:rsidR="006D6D9F" w:rsidRPr="00CC18D7" w:rsidRDefault="006D6D9F">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74</w:t>
    </w:r>
    <w:r w:rsidRPr="00CC18D7">
      <w:fldChar w:fldCharType="end"/>
    </w:r>
  </w:p>
  <w:p w:rsidR="006D6D9F" w:rsidRPr="00CC18D7" w:rsidRDefault="006D6D9F">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H"/>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73</w:t>
    </w:r>
    <w:r w:rsidRPr="00CC18D7">
      <w:fldChar w:fldCharType="end"/>
    </w:r>
  </w:p>
  <w:p w:rsidR="006D6D9F" w:rsidRPr="00CC18D7" w:rsidRDefault="006D6D9F">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if </w:instrText>
    </w:r>
    <w:r w:rsidRPr="00CC18D7">
      <w:fldChar w:fldCharType="begin" w:fldLock="1"/>
    </w:r>
    <w:r w:rsidRPr="00CC18D7">
      <w:instrText xml:space="preserve"> = </w:instrText>
    </w:r>
    <w:r w:rsidRPr="00CC18D7">
      <w:fldChar w:fldCharType="begin" w:fldLock="1"/>
    </w:r>
    <w:r w:rsidRPr="00CC18D7">
      <w:instrText xml:space="preserve"> = </w:instrText>
    </w:r>
    <w:r w:rsidRPr="00CC18D7">
      <w:fldChar w:fldCharType="begin" w:fldLock="1"/>
    </w:r>
    <w:r w:rsidRPr="00CC18D7">
      <w:instrText xml:space="preserve"> page</w:instrText>
    </w:r>
    <w:r w:rsidRPr="00CC18D7">
      <w:fldChar w:fldCharType="separate"/>
    </w:r>
    <w:r w:rsidRPr="00CC18D7">
      <w:instrText>72</w:instrText>
    </w:r>
    <w:r w:rsidRPr="00CC18D7">
      <w:fldChar w:fldCharType="end"/>
    </w:r>
    <w:r w:rsidRPr="00CC18D7">
      <w:instrText xml:space="preserve">/2 </w:instrText>
    </w:r>
    <w:r w:rsidRPr="00CC18D7">
      <w:fldChar w:fldCharType="separate"/>
    </w:r>
    <w:r w:rsidRPr="00CC18D7">
      <w:instrText>36</w:instrText>
    </w:r>
    <w:r w:rsidRPr="00CC18D7">
      <w:fldChar w:fldCharType="end"/>
    </w:r>
    <w:r w:rsidRPr="00CC18D7">
      <w:instrText xml:space="preserve"> - </w:instrText>
    </w:r>
    <w:r w:rsidRPr="00CC18D7">
      <w:fldChar w:fldCharType="begin" w:fldLock="1"/>
    </w:r>
    <w:r w:rsidRPr="00CC18D7">
      <w:instrText xml:space="preserve"> = int(</w:instrText>
    </w:r>
    <w:r w:rsidRPr="00CC18D7">
      <w:fldChar w:fldCharType="begin" w:fldLock="1"/>
    </w:r>
    <w:r w:rsidRPr="00CC18D7">
      <w:instrText xml:space="preserve"> page</w:instrText>
    </w:r>
    <w:r w:rsidRPr="00CC18D7">
      <w:fldChar w:fldCharType="separate"/>
    </w:r>
    <w:r w:rsidRPr="00CC18D7">
      <w:instrText>72</w:instrText>
    </w:r>
    <w:r w:rsidRPr="00CC18D7">
      <w:fldChar w:fldCharType="end"/>
    </w:r>
    <w:r w:rsidRPr="00CC18D7">
      <w:instrText xml:space="preserve">/2) </w:instrText>
    </w:r>
    <w:r w:rsidRPr="00CC18D7">
      <w:fldChar w:fldCharType="separate"/>
    </w:r>
    <w:r w:rsidRPr="00CC18D7">
      <w:instrText>36</w:instrText>
    </w:r>
    <w:r w:rsidRPr="00CC18D7">
      <w:fldChar w:fldCharType="end"/>
    </w:r>
    <w:r w:rsidRPr="00CC18D7">
      <w:fldChar w:fldCharType="separate"/>
    </w:r>
    <w:r w:rsidRPr="00CC18D7">
      <w:instrText>0</w:instrText>
    </w:r>
    <w:r w:rsidRPr="00CC18D7">
      <w:fldChar w:fldCharType="end"/>
    </w:r>
    <w:r w:rsidRPr="00CC18D7">
      <w:instrText xml:space="preserve"> = 0 "</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72</w:instrText>
    </w:r>
    <w:r w:rsidRPr="00CC18D7">
      <w:fldChar w:fldCharType="end"/>
    </w:r>
  </w:p>
  <w:p w:rsidR="006D6D9F" w:rsidRPr="00CC18D7" w:rsidRDefault="006D6D9F">
    <w:pPr>
      <w:pStyle w:val="SidfotV"/>
      <w:framePr w:w="8732" w:h="284" w:hRule="exact" w:hSpace="0" w:vSpace="0" w:wrap="around" w:xAlign="inside" w:y="13042" w:anchorLock="0"/>
    </w:pPr>
    <w:r w:rsidRPr="00CC18D7">
      <w:instrText>""</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73</w:instrText>
    </w:r>
    <w:r w:rsidRPr="00CC18D7">
      <w:fldChar w:fldCharType="end"/>
    </w:r>
    <w:r w:rsidRPr="00CC18D7">
      <w:instrText>"</w:instrText>
    </w:r>
    <w:r w:rsidRPr="00CC18D7">
      <w:fldChar w:fldCharType="separate"/>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72</w:t>
    </w:r>
    <w:r w:rsidRPr="00CC18D7">
      <w:fldChar w:fldCharType="end"/>
    </w:r>
  </w:p>
  <w:p w:rsidR="006D6D9F" w:rsidRPr="00CC18D7" w:rsidRDefault="006D6D9F">
    <w:pPr>
      <w:pStyle w:val="SidfotH"/>
      <w:framePr w:w="8732" w:h="284" w:hRule="exact" w:hSpace="0" w:vSpace="0" w:wrap="around" w:xAlign="inside" w:y="13042" w:anchorLock="0"/>
    </w:pPr>
    <w:r w:rsidRPr="00CC18D7">
      <w:fldChar w:fldCharType="end"/>
    </w:r>
  </w:p>
  <w:p w:rsidR="006D6D9F" w:rsidRPr="00CC18D7" w:rsidRDefault="006D6D9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4</w:t>
    </w:r>
    <w:r w:rsidRPr="00CC18D7">
      <w:fldChar w:fldCharType="end"/>
    </w:r>
  </w:p>
  <w:p w:rsidR="006D6D9F" w:rsidRPr="00CC18D7" w:rsidRDefault="006D6D9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H"/>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5</w:t>
    </w:r>
    <w:r w:rsidRPr="00CC18D7">
      <w:fldChar w:fldCharType="end"/>
    </w:r>
  </w:p>
  <w:p w:rsidR="006D6D9F" w:rsidRPr="00CC18D7" w:rsidRDefault="006D6D9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if </w:instrText>
    </w:r>
    <w:r w:rsidRPr="00CC18D7">
      <w:fldChar w:fldCharType="begin" w:fldLock="1"/>
    </w:r>
    <w:r w:rsidRPr="00CC18D7">
      <w:instrText xml:space="preserve"> = </w:instrText>
    </w:r>
    <w:r w:rsidRPr="00CC18D7">
      <w:fldChar w:fldCharType="begin" w:fldLock="1"/>
    </w:r>
    <w:r w:rsidRPr="00CC18D7">
      <w:instrText xml:space="preserve"> = </w:instrText>
    </w:r>
    <w:r w:rsidRPr="00CC18D7">
      <w:fldChar w:fldCharType="begin" w:fldLock="1"/>
    </w:r>
    <w:r w:rsidRPr="00CC18D7">
      <w:instrText xml:space="preserve"> page</w:instrText>
    </w:r>
    <w:r w:rsidRPr="00CC18D7">
      <w:fldChar w:fldCharType="separate"/>
    </w:r>
    <w:r w:rsidRPr="00CC18D7">
      <w:instrText>3</w:instrText>
    </w:r>
    <w:r w:rsidRPr="00CC18D7">
      <w:fldChar w:fldCharType="end"/>
    </w:r>
    <w:r w:rsidRPr="00CC18D7">
      <w:instrText xml:space="preserve">/2 </w:instrText>
    </w:r>
    <w:r w:rsidRPr="00CC18D7">
      <w:fldChar w:fldCharType="separate"/>
    </w:r>
    <w:r w:rsidRPr="00CC18D7">
      <w:instrText>1,5</w:instrText>
    </w:r>
    <w:r w:rsidRPr="00CC18D7">
      <w:fldChar w:fldCharType="end"/>
    </w:r>
    <w:r w:rsidRPr="00CC18D7">
      <w:instrText xml:space="preserve"> - </w:instrText>
    </w:r>
    <w:r w:rsidRPr="00CC18D7">
      <w:fldChar w:fldCharType="begin" w:fldLock="1"/>
    </w:r>
    <w:r w:rsidRPr="00CC18D7">
      <w:instrText xml:space="preserve"> = int(</w:instrText>
    </w:r>
    <w:r w:rsidRPr="00CC18D7">
      <w:fldChar w:fldCharType="begin" w:fldLock="1"/>
    </w:r>
    <w:r w:rsidRPr="00CC18D7">
      <w:instrText xml:space="preserve"> page</w:instrText>
    </w:r>
    <w:r w:rsidRPr="00CC18D7">
      <w:fldChar w:fldCharType="separate"/>
    </w:r>
    <w:r w:rsidRPr="00CC18D7">
      <w:instrText>3</w:instrText>
    </w:r>
    <w:r w:rsidRPr="00CC18D7">
      <w:fldChar w:fldCharType="end"/>
    </w:r>
    <w:r w:rsidRPr="00CC18D7">
      <w:instrText xml:space="preserve">/2) </w:instrText>
    </w:r>
    <w:r w:rsidRPr="00CC18D7">
      <w:fldChar w:fldCharType="separate"/>
    </w:r>
    <w:r w:rsidRPr="00CC18D7">
      <w:instrText>1</w:instrText>
    </w:r>
    <w:r w:rsidRPr="00CC18D7">
      <w:fldChar w:fldCharType="end"/>
    </w:r>
    <w:r w:rsidRPr="00CC18D7">
      <w:fldChar w:fldCharType="separate"/>
    </w:r>
    <w:r w:rsidRPr="00CC18D7">
      <w:instrText>0,5</w:instrText>
    </w:r>
    <w:r w:rsidRPr="00CC18D7">
      <w:fldChar w:fldCharType="end"/>
    </w:r>
    <w:r w:rsidRPr="00CC18D7">
      <w:instrText xml:space="preserve"> = 0 "</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2</w:instrText>
    </w:r>
    <w:r w:rsidRPr="00CC18D7">
      <w:fldChar w:fldCharType="end"/>
    </w:r>
  </w:p>
  <w:p w:rsidR="006D6D9F" w:rsidRPr="00CC18D7" w:rsidRDefault="006D6D9F">
    <w:pPr>
      <w:pStyle w:val="SidfotH"/>
      <w:framePr w:w="8732" w:h="284" w:hRule="exact" w:hSpace="0" w:vSpace="0" w:wrap="around" w:xAlign="inside" w:y="13042" w:anchorLock="0"/>
    </w:pPr>
    <w:r w:rsidRPr="00CC18D7">
      <w:instrText>""</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3</w:instrText>
    </w:r>
    <w:r w:rsidRPr="00CC18D7">
      <w:fldChar w:fldCharType="end"/>
    </w:r>
    <w:r w:rsidRPr="00CC18D7">
      <w:instrText>"</w:instrText>
    </w:r>
    <w:r w:rsidRPr="00CC18D7">
      <w:fldChar w:fldCharType="separate"/>
    </w:r>
    <w:r w:rsidRPr="00CC18D7">
      <w:t>3</w:t>
    </w:r>
    <w:r w:rsidRPr="00CC18D7">
      <w:fldChar w:fldCharType="end"/>
    </w:r>
  </w:p>
  <w:p w:rsidR="006D6D9F" w:rsidRPr="00CC18D7" w:rsidRDefault="006D6D9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8</w:t>
    </w:r>
    <w:r w:rsidRPr="00CC18D7">
      <w:fldChar w:fldCharType="end"/>
    </w:r>
  </w:p>
  <w:p w:rsidR="006D6D9F" w:rsidRPr="00CC18D7" w:rsidRDefault="006D6D9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H"/>
      <w:framePr w:w="8732" w:h="284" w:hRule="exact" w:hSpace="0" w:vSpace="0" w:wrap="around" w:xAlign="inside" w:y="13042" w:anchorLock="0"/>
    </w:pP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9</w:t>
    </w:r>
    <w:r w:rsidRPr="00CC18D7">
      <w:fldChar w:fldCharType="end"/>
    </w:r>
  </w:p>
  <w:p w:rsidR="006D6D9F" w:rsidRPr="00CC18D7" w:rsidRDefault="006D6D9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fotV"/>
      <w:framePr w:w="8732" w:h="284" w:hRule="exact" w:hSpace="0" w:vSpace="0" w:wrap="around" w:xAlign="inside" w:y="13042" w:anchorLock="0"/>
    </w:pPr>
    <w:r w:rsidRPr="00CC18D7">
      <w:fldChar w:fldCharType="begin" w:fldLock="1"/>
    </w:r>
    <w:r w:rsidRPr="00CC18D7">
      <w:instrText xml:space="preserve"> if </w:instrText>
    </w:r>
    <w:r w:rsidRPr="00CC18D7">
      <w:fldChar w:fldCharType="begin" w:fldLock="1"/>
    </w:r>
    <w:r w:rsidRPr="00CC18D7">
      <w:instrText xml:space="preserve"> = </w:instrText>
    </w:r>
    <w:r w:rsidRPr="00CC18D7">
      <w:fldChar w:fldCharType="begin" w:fldLock="1"/>
    </w:r>
    <w:r w:rsidRPr="00CC18D7">
      <w:instrText xml:space="preserve"> = </w:instrText>
    </w:r>
    <w:r w:rsidRPr="00CC18D7">
      <w:fldChar w:fldCharType="begin" w:fldLock="1"/>
    </w:r>
    <w:r w:rsidRPr="00CC18D7">
      <w:instrText xml:space="preserve"> page</w:instrText>
    </w:r>
    <w:r w:rsidRPr="00CC18D7">
      <w:fldChar w:fldCharType="separate"/>
    </w:r>
    <w:r w:rsidRPr="00CC18D7">
      <w:instrText>6</w:instrText>
    </w:r>
    <w:r w:rsidRPr="00CC18D7">
      <w:fldChar w:fldCharType="end"/>
    </w:r>
    <w:r w:rsidRPr="00CC18D7">
      <w:instrText xml:space="preserve">/2 </w:instrText>
    </w:r>
    <w:r w:rsidRPr="00CC18D7">
      <w:fldChar w:fldCharType="separate"/>
    </w:r>
    <w:r w:rsidRPr="00CC18D7">
      <w:instrText>3</w:instrText>
    </w:r>
    <w:r w:rsidRPr="00CC18D7">
      <w:fldChar w:fldCharType="end"/>
    </w:r>
    <w:r w:rsidRPr="00CC18D7">
      <w:instrText xml:space="preserve"> - </w:instrText>
    </w:r>
    <w:r w:rsidRPr="00CC18D7">
      <w:fldChar w:fldCharType="begin" w:fldLock="1"/>
    </w:r>
    <w:r w:rsidRPr="00CC18D7">
      <w:instrText xml:space="preserve"> = int(</w:instrText>
    </w:r>
    <w:r w:rsidRPr="00CC18D7">
      <w:fldChar w:fldCharType="begin" w:fldLock="1"/>
    </w:r>
    <w:r w:rsidRPr="00CC18D7">
      <w:instrText xml:space="preserve"> page</w:instrText>
    </w:r>
    <w:r w:rsidRPr="00CC18D7">
      <w:fldChar w:fldCharType="separate"/>
    </w:r>
    <w:r w:rsidRPr="00CC18D7">
      <w:instrText>6</w:instrText>
    </w:r>
    <w:r w:rsidRPr="00CC18D7">
      <w:fldChar w:fldCharType="end"/>
    </w:r>
    <w:r w:rsidRPr="00CC18D7">
      <w:instrText xml:space="preserve">/2) </w:instrText>
    </w:r>
    <w:r w:rsidRPr="00CC18D7">
      <w:fldChar w:fldCharType="separate"/>
    </w:r>
    <w:r w:rsidRPr="00CC18D7">
      <w:instrText>3</w:instrText>
    </w:r>
    <w:r w:rsidRPr="00CC18D7">
      <w:fldChar w:fldCharType="end"/>
    </w:r>
    <w:r w:rsidRPr="00CC18D7">
      <w:fldChar w:fldCharType="separate"/>
    </w:r>
    <w:r w:rsidRPr="00CC18D7">
      <w:instrText>0</w:instrText>
    </w:r>
    <w:r w:rsidRPr="00CC18D7">
      <w:fldChar w:fldCharType="end"/>
    </w:r>
    <w:r w:rsidRPr="00CC18D7">
      <w:instrText xml:space="preserve"> = 0 "</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6</w:instrText>
    </w:r>
    <w:r w:rsidRPr="00CC18D7">
      <w:fldChar w:fldCharType="end"/>
    </w:r>
  </w:p>
  <w:p w:rsidR="006D6D9F" w:rsidRPr="00CC18D7" w:rsidRDefault="006D6D9F">
    <w:pPr>
      <w:pStyle w:val="SidfotV"/>
      <w:framePr w:w="8732" w:h="284" w:hRule="exact" w:hSpace="0" w:vSpace="0" w:wrap="around" w:xAlign="inside" w:y="13042" w:anchorLock="0"/>
    </w:pPr>
    <w:r w:rsidRPr="00CC18D7">
      <w:instrText>""</w:instrText>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instrText>5</w:instrText>
    </w:r>
    <w:r w:rsidRPr="00CC18D7">
      <w:fldChar w:fldCharType="end"/>
    </w:r>
    <w:r w:rsidRPr="00CC18D7">
      <w:instrText>"</w:instrText>
    </w:r>
    <w:r w:rsidRPr="00CC18D7">
      <w:fldChar w:fldCharType="separate"/>
    </w:r>
    <w:r w:rsidRPr="00CC18D7">
      <w:fldChar w:fldCharType="begin" w:fldLock="1"/>
    </w:r>
    <w:r w:rsidRPr="00CC18D7">
      <w:instrText xml:space="preserve"> P</w:instrText>
    </w:r>
    <w:r w:rsidRPr="00CC18D7">
      <w:instrText>A</w:instrText>
    </w:r>
    <w:r w:rsidRPr="00CC18D7">
      <w:instrText xml:space="preserve">GE </w:instrText>
    </w:r>
    <w:r w:rsidRPr="00CC18D7">
      <w:fldChar w:fldCharType="separate"/>
    </w:r>
    <w:r w:rsidRPr="00CC18D7">
      <w:t>6</w:t>
    </w:r>
    <w:r w:rsidRPr="00CC18D7">
      <w:fldChar w:fldCharType="end"/>
    </w:r>
  </w:p>
  <w:p w:rsidR="006D6D9F" w:rsidRPr="00CC18D7" w:rsidRDefault="006D6D9F">
    <w:pPr>
      <w:pStyle w:val="SidfotH"/>
      <w:framePr w:w="8732" w:h="284" w:hRule="exact" w:hSpace="0" w:vSpace="0" w:wrap="around" w:xAlign="inside" w:y="13042" w:anchorLock="0"/>
    </w:pPr>
    <w:r w:rsidRPr="00CC18D7">
      <w:fldChar w:fldCharType="end"/>
    </w:r>
  </w:p>
  <w:p w:rsidR="006D6D9F" w:rsidRPr="00CC18D7" w:rsidRDefault="006D6D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D9F" w:rsidRPr="00CC18D7" w:rsidRDefault="006D6D9F">
      <w:pPr>
        <w:pStyle w:val="Sidfot"/>
      </w:pPr>
    </w:p>
  </w:footnote>
  <w:footnote w:type="continuationSeparator" w:id="0">
    <w:p w:rsidR="006D6D9F" w:rsidRPr="00CC18D7" w:rsidRDefault="006D6D9F">
      <w:pPr>
        <w:spacing w:before="0" w:line="240" w:lineRule="auto"/>
      </w:pPr>
      <w:r w:rsidRPr="00CC18D7">
        <w:continuationSeparator/>
      </w:r>
    </w:p>
  </w:footnote>
  <w:footnote w:id="1">
    <w:p w:rsidR="006D6D9F" w:rsidRPr="00CC18D7" w:rsidRDefault="006D6D9F">
      <w:pPr>
        <w:pStyle w:val="Fotnotstext"/>
      </w:pPr>
      <w:r w:rsidRPr="00CC18D7">
        <w:rPr>
          <w:rStyle w:val="Fotnotsreferens"/>
        </w:rPr>
        <w:footnoteRef/>
      </w:r>
      <w:r w:rsidRPr="00CC18D7">
        <w:t xml:space="preserve"> </w:t>
      </w:r>
      <w:r w:rsidRPr="00CC18D7">
        <w:rPr>
          <w:snapToGrid w:val="0"/>
          <w:lang w:eastAsia="sv-SE"/>
        </w:rPr>
        <w:t>Senaste lydelse 1997:1256.</w:t>
      </w:r>
    </w:p>
  </w:footnote>
  <w:footnote w:id="2">
    <w:p w:rsidR="006D6D9F" w:rsidRPr="00CC18D7" w:rsidRDefault="006D6D9F">
      <w:pPr>
        <w:pStyle w:val="Fotnotstext"/>
      </w:pPr>
      <w:r w:rsidRPr="00CC18D7">
        <w:rPr>
          <w:rStyle w:val="Fotnotsreferens"/>
        </w:rPr>
        <w:footnoteRef/>
      </w:r>
      <w:r w:rsidRPr="00CC18D7">
        <w:t xml:space="preserve"> Senaste lydelse 1997:224.</w:t>
      </w:r>
    </w:p>
  </w:footnote>
  <w:footnote w:id="3">
    <w:p w:rsidR="00CC18D7" w:rsidRPr="00CC18D7" w:rsidRDefault="00CC18D7"/>
    <w:p w:rsidR="006D6D9F" w:rsidRPr="00CC18D7" w:rsidRDefault="006D6D9F">
      <w:pPr>
        <w:pStyle w:val="Fotnotstext"/>
      </w:pPr>
    </w:p>
  </w:footnote>
  <w:footnote w:id="4">
    <w:p w:rsidR="006D6D9F" w:rsidRPr="00CC18D7" w:rsidRDefault="006D6D9F">
      <w:pPr>
        <w:pStyle w:val="Fotnotstext"/>
      </w:pPr>
      <w:r w:rsidRPr="00CC18D7">
        <w:rPr>
          <w:rStyle w:val="Fotnotsreferens"/>
        </w:rPr>
        <w:t>1</w:t>
      </w:r>
      <w:r w:rsidRPr="00CC18D7">
        <w:t>Senaste lydelse 1997:224.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r w:rsidRPr="00CC18D7">
      <w:rPr>
        <w:rStyle w:val="SidhuvudBilaga"/>
      </w:rPr>
      <w:t xml:space="preserve"> </w:t>
    </w:r>
    <w:r w:rsidRPr="00CC18D7">
      <w:rPr>
        <w:rStyle w:val="SidhuvudRubrikReferens"/>
      </w:rPr>
      <w:t>Sammanfattning</w:t>
    </w:r>
  </w:p>
  <w:p w:rsidR="006D6D9F" w:rsidRPr="00CC18D7" w:rsidRDefault="006D6D9F">
    <w:pPr>
      <w:pStyle w:val="SidhuvudKantJmn"/>
      <w:framePr w:w="8732" w:h="567" w:hRule="exact" w:vSpace="0" w:wrap="around" w:vAnchor="page" w:y="341" w:anchorLock="0"/>
    </w:pPr>
  </w:p>
  <w:p w:rsidR="006D6D9F" w:rsidRPr="00CC18D7" w:rsidRDefault="006D6D9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r w:rsidRPr="00CC18D7">
      <w:rPr>
        <w:rStyle w:val="SidhuvudBilaga"/>
      </w:rPr>
      <w:t xml:space="preserve"> </w:t>
    </w:r>
    <w:r w:rsidRPr="00CC18D7">
      <w:rPr>
        <w:rStyle w:val="SidhuvudRubrikReferens"/>
      </w:rPr>
      <w:t>Redogörelse för ärendet</w:t>
    </w:r>
  </w:p>
  <w:p w:rsidR="006D6D9F" w:rsidRPr="00CC18D7" w:rsidRDefault="006D6D9F">
    <w:pPr>
      <w:pStyle w:val="SidhuvudKantJmn"/>
      <w:framePr w:w="8732" w:h="567" w:hRule="exact" w:vSpace="0" w:wrap="around" w:vAnchor="page" w:y="341" w:anchorLock="0"/>
    </w:pPr>
  </w:p>
  <w:p w:rsidR="006D6D9F" w:rsidRPr="00CC18D7" w:rsidRDefault="006D6D9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Udda"/>
      <w:framePr w:w="8732" w:h="567" w:hRule="exact" w:vSpace="0" w:wrap="around" w:vAnchor="page" w:y="341" w:anchorLock="0"/>
    </w:pPr>
    <w:r w:rsidRPr="00CC18D7">
      <w:rPr>
        <w:rStyle w:val="SidhuvudRubrikReferens"/>
      </w:rPr>
      <w:t>Redogörelse för ärendet</w:t>
    </w:r>
    <w:r w:rsidRPr="00CC18D7">
      <w:rPr>
        <w:rStyle w:val="SidhuvudBilaga"/>
      </w:rPr>
      <w:t xml:space="preserve"> </w:t>
    </w:r>
    <w:r w:rsidRPr="00CC18D7">
      <w:t xml:space="preserve">     </w:t>
    </w:r>
    <w:r w:rsidRPr="00CC18D7">
      <w:rPr>
        <w:rStyle w:val="SidhuvudUtskott"/>
      </w:rPr>
      <w:t>2001/02:KU7</w:t>
    </w:r>
  </w:p>
  <w:p w:rsidR="006D6D9F" w:rsidRPr="00CC18D7" w:rsidRDefault="006D6D9F">
    <w:pPr>
      <w:pStyle w:val="SidhuvudKantUdda"/>
      <w:framePr w:w="8732" w:h="567" w:hRule="exact" w:vSpace="0" w:wrap="around" w:vAnchor="page" w:y="341" w:anchorLock="0"/>
    </w:pPr>
  </w:p>
  <w:p w:rsidR="006D6D9F" w:rsidRPr="00CC18D7" w:rsidRDefault="006D6D9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p>
  <w:p w:rsidR="006D6D9F" w:rsidRPr="00CC18D7" w:rsidRDefault="006D6D9F">
    <w:pPr>
      <w:pStyle w:val="SidhuvudKantJmn"/>
      <w:framePr w:w="8732" w:h="567" w:hRule="exact" w:vSpace="0" w:wrap="around" w:vAnchor="page" w:y="341" w:anchorLock="0"/>
    </w:pPr>
  </w:p>
  <w:p w:rsidR="006D6D9F" w:rsidRPr="00CC18D7" w:rsidRDefault="006D6D9F">
    <w:pPr>
      <w:pStyle w:val="SidhuvudKantUdda"/>
      <w:framePr w:w="8732" w:h="567" w:hRule="exact" w:vSpace="0" w:wrap="around" w:vAnchor="page" w:y="341" w:anchorLock="0"/>
    </w:pPr>
    <w:r w:rsidRPr="00CC18D7">
      <w:rPr>
        <w:rStyle w:val="SidhuvudRubrikReferens"/>
        <w:smallCaps w:val="0"/>
        <w:spacing w:val="0"/>
        <w:sz w:val="19"/>
      </w:rPr>
      <w:t xml:space="preserve"> </w:t>
    </w:r>
  </w:p>
  <w:p w:rsidR="006D6D9F" w:rsidRPr="00CC18D7" w:rsidRDefault="006D6D9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r w:rsidRPr="00CC18D7">
      <w:rPr>
        <w:rStyle w:val="SidhuvudBilaga"/>
      </w:rPr>
      <w:t xml:space="preserve"> </w:t>
    </w:r>
    <w:r w:rsidRPr="00CC18D7">
      <w:rPr>
        <w:rStyle w:val="SidhuvudRubrikReferens"/>
      </w:rPr>
      <w:t>Utskottets överväganden</w:t>
    </w:r>
  </w:p>
  <w:p w:rsidR="006D6D9F" w:rsidRPr="00CC18D7" w:rsidRDefault="006D6D9F">
    <w:pPr>
      <w:pStyle w:val="SidhuvudKantJmn"/>
      <w:framePr w:w="8732" w:h="567" w:hRule="exact" w:vSpace="0" w:wrap="around" w:vAnchor="page" w:y="341" w:anchorLock="0"/>
    </w:pPr>
  </w:p>
  <w:p w:rsidR="006D6D9F" w:rsidRPr="00CC18D7" w:rsidRDefault="006D6D9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Udda"/>
      <w:framePr w:w="8732" w:h="567" w:hRule="exact" w:vSpace="0" w:wrap="around" w:vAnchor="page" w:y="341" w:anchorLock="0"/>
    </w:pPr>
    <w:r w:rsidRPr="00CC18D7">
      <w:rPr>
        <w:rStyle w:val="SidhuvudRubrikReferens"/>
      </w:rPr>
      <w:t>Utskottets överväganden</w:t>
    </w:r>
    <w:r w:rsidRPr="00CC18D7">
      <w:rPr>
        <w:rStyle w:val="SidhuvudBilaga"/>
      </w:rPr>
      <w:t xml:space="preserve"> </w:t>
    </w:r>
    <w:r w:rsidRPr="00CC18D7">
      <w:t xml:space="preserve">     </w:t>
    </w:r>
    <w:r w:rsidRPr="00CC18D7">
      <w:rPr>
        <w:rStyle w:val="SidhuvudUtskott"/>
      </w:rPr>
      <w:t>2001/02:KU7</w:t>
    </w:r>
  </w:p>
  <w:p w:rsidR="006D6D9F" w:rsidRPr="00CC18D7" w:rsidRDefault="006D6D9F">
    <w:pPr>
      <w:pStyle w:val="SidhuvudKantUdda"/>
      <w:framePr w:w="8732" w:h="567" w:hRule="exact" w:vSpace="0" w:wrap="around" w:vAnchor="page" w:y="341" w:anchorLock="0"/>
    </w:pPr>
  </w:p>
  <w:p w:rsidR="006D6D9F" w:rsidRPr="00CC18D7" w:rsidRDefault="006D6D9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p>
  <w:p w:rsidR="006D6D9F" w:rsidRPr="00CC18D7" w:rsidRDefault="006D6D9F">
    <w:pPr>
      <w:pStyle w:val="SidhuvudKantJmn"/>
      <w:framePr w:w="8732" w:h="567" w:hRule="exact" w:vSpace="0" w:wrap="around" w:vAnchor="page" w:y="341" w:anchorLock="0"/>
    </w:pPr>
  </w:p>
  <w:p w:rsidR="006D6D9F" w:rsidRPr="00CC18D7" w:rsidRDefault="006D6D9F">
    <w:pPr>
      <w:pStyle w:val="SidhuvudKantUdda"/>
      <w:framePr w:w="8732" w:h="567" w:hRule="exact" w:vSpace="0" w:wrap="around" w:vAnchor="page" w:y="341" w:anchorLock="0"/>
    </w:pPr>
    <w:r w:rsidRPr="00CC18D7">
      <w:rPr>
        <w:rStyle w:val="SidhuvudRubrikReferens"/>
        <w:smallCaps w:val="0"/>
        <w:spacing w:val="0"/>
        <w:sz w:val="19"/>
      </w:rPr>
      <w:t xml:space="preserve"> </w:t>
    </w:r>
  </w:p>
  <w:p w:rsidR="006D6D9F" w:rsidRPr="00CC18D7" w:rsidRDefault="006D6D9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r w:rsidRPr="00CC18D7">
      <w:rPr>
        <w:rStyle w:val="SidhuvudBilaga"/>
      </w:rPr>
      <w:t xml:space="preserve"> </w:t>
    </w:r>
    <w:r w:rsidRPr="00CC18D7">
      <w:rPr>
        <w:rStyle w:val="SidhuvudRubrikReferens"/>
      </w:rPr>
      <w:t>Reservationer</w:t>
    </w:r>
  </w:p>
  <w:p w:rsidR="006D6D9F" w:rsidRPr="00CC18D7" w:rsidRDefault="006D6D9F">
    <w:pPr>
      <w:pStyle w:val="SidhuvudKantJmn"/>
      <w:framePr w:w="8732" w:h="567" w:hRule="exact" w:vSpace="0" w:wrap="around" w:vAnchor="page" w:y="341" w:anchorLock="0"/>
    </w:pPr>
  </w:p>
  <w:p w:rsidR="006D6D9F" w:rsidRPr="00CC18D7" w:rsidRDefault="006D6D9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Udda"/>
      <w:framePr w:w="8732" w:h="567" w:hRule="exact" w:vSpace="0" w:wrap="around" w:vAnchor="page" w:y="341" w:anchorLock="0"/>
    </w:pPr>
    <w:r w:rsidRPr="00CC18D7">
      <w:rPr>
        <w:rStyle w:val="SidhuvudRubrikReferens"/>
      </w:rPr>
      <w:t>Reservationer</w:t>
    </w:r>
    <w:r w:rsidRPr="00CC18D7">
      <w:rPr>
        <w:rStyle w:val="SidhuvudBilaga"/>
      </w:rPr>
      <w:t xml:space="preserve"> </w:t>
    </w:r>
    <w:r w:rsidRPr="00CC18D7">
      <w:t xml:space="preserve">     </w:t>
    </w:r>
    <w:r w:rsidRPr="00CC18D7">
      <w:rPr>
        <w:rStyle w:val="SidhuvudUtskott"/>
      </w:rPr>
      <w:t>2001/02:KU7</w:t>
    </w:r>
  </w:p>
  <w:p w:rsidR="006D6D9F" w:rsidRPr="00CC18D7" w:rsidRDefault="006D6D9F">
    <w:pPr>
      <w:pStyle w:val="SidhuvudKantUdda"/>
      <w:framePr w:w="8732" w:h="567" w:hRule="exact" w:vSpace="0" w:wrap="around" w:vAnchor="page" w:y="341" w:anchorLock="0"/>
    </w:pPr>
  </w:p>
  <w:p w:rsidR="006D6D9F" w:rsidRPr="00CC18D7" w:rsidRDefault="006D6D9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Udda"/>
      <w:framePr w:w="8732" w:h="567" w:hRule="exact" w:vSpace="0" w:wrap="around" w:vAnchor="page" w:y="341" w:anchorLock="0"/>
    </w:pPr>
    <w:r w:rsidRPr="00CC18D7">
      <w:t xml:space="preserve">  </w:t>
    </w:r>
    <w:r w:rsidRPr="00CC18D7">
      <w:rPr>
        <w:rStyle w:val="SidhuvudUtskott"/>
      </w:rPr>
      <w:t>2001/02:KU7</w:t>
    </w:r>
  </w:p>
  <w:p w:rsidR="006D6D9F" w:rsidRPr="00CC18D7" w:rsidRDefault="006D6D9F">
    <w:pPr>
      <w:pStyle w:val="SidhuvudKantUdda"/>
      <w:framePr w:w="8732" w:h="567" w:hRule="exact" w:vSpace="0" w:wrap="around" w:vAnchor="page" w:y="341" w:anchorLock="0"/>
    </w:pPr>
  </w:p>
  <w:p w:rsidR="006D6D9F" w:rsidRPr="00CC18D7" w:rsidRDefault="006D6D9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fldChar w:fldCharType="begin" w:fldLock="1"/>
    </w:r>
    <w:r w:rsidRPr="00CC18D7">
      <w:rPr>
        <w:rStyle w:val="SidhuvudUtskott"/>
      </w:rPr>
      <w:instrText xml:space="preserve"> DOCPROPERTY BetänkandeÅr</w:instrText>
    </w:r>
    <w:r w:rsidRPr="00CC18D7">
      <w:rPr>
        <w:rStyle w:val="SidhuvudUtskott"/>
      </w:rPr>
      <w:fldChar w:fldCharType="separate"/>
    </w:r>
    <w:r w:rsidRPr="00CC18D7">
      <w:rPr>
        <w:rStyle w:val="SidhuvudUtskott"/>
      </w:rPr>
      <w:t>2001/02</w:t>
    </w:r>
    <w:r w:rsidRPr="00CC18D7">
      <w:rPr>
        <w:rStyle w:val="SidhuvudUtskott"/>
      </w:rPr>
      <w:fldChar w:fldCharType="end"/>
    </w:r>
    <w:r w:rsidRPr="00CC18D7">
      <w:rPr>
        <w:rStyle w:val="SidhuvudUtskott"/>
      </w:rPr>
      <w:t>:</w:t>
    </w:r>
    <w:r w:rsidRPr="00CC18D7">
      <w:rPr>
        <w:rStyle w:val="SidhuvudUtskott"/>
      </w:rPr>
      <w:fldChar w:fldCharType="begin" w:fldLock="1"/>
    </w:r>
    <w:r w:rsidRPr="00CC18D7">
      <w:rPr>
        <w:rStyle w:val="SidhuvudUtskott"/>
      </w:rPr>
      <w:instrText xml:space="preserve"> DOCPROPERTY Utskott</w:instrText>
    </w:r>
    <w:r w:rsidRPr="00CC18D7">
      <w:rPr>
        <w:rStyle w:val="SidhuvudUtskott"/>
      </w:rPr>
      <w:fldChar w:fldCharType="separate"/>
    </w:r>
    <w:r w:rsidRPr="00CC18D7">
      <w:rPr>
        <w:rStyle w:val="SidhuvudUtskott"/>
      </w:rPr>
      <w:t>KU</w:t>
    </w:r>
    <w:r w:rsidRPr="00CC18D7">
      <w:rPr>
        <w:rStyle w:val="SidhuvudUtskott"/>
      </w:rPr>
      <w:fldChar w:fldCharType="end"/>
    </w:r>
    <w:r w:rsidRPr="00CC18D7">
      <w:rPr>
        <w:rStyle w:val="SidhuvudUtskott"/>
      </w:rPr>
      <w:fldChar w:fldCharType="begin" w:fldLock="1"/>
    </w:r>
    <w:r w:rsidRPr="00CC18D7">
      <w:rPr>
        <w:rStyle w:val="SidhuvudUtskott"/>
      </w:rPr>
      <w:instrText xml:space="preserve"> DOCPROPERTY BetänkandeNr</w:instrText>
    </w:r>
    <w:r w:rsidRPr="00CC18D7">
      <w:rPr>
        <w:rStyle w:val="SidhuvudUtskott"/>
      </w:rPr>
      <w:fldChar w:fldCharType="separate"/>
    </w:r>
    <w:r w:rsidRPr="00CC18D7">
      <w:rPr>
        <w:rStyle w:val="SidhuvudUtskott"/>
      </w:rPr>
      <w:t>7</w:t>
    </w:r>
    <w:r w:rsidRPr="00CC18D7">
      <w:rPr>
        <w:rStyle w:val="SidhuvudUtskott"/>
      </w:rPr>
      <w:fldChar w:fldCharType="end"/>
    </w:r>
    <w:r w:rsidRPr="00CC18D7">
      <w:t xml:space="preserve">     </w:t>
    </w:r>
    <w:r w:rsidRPr="00CC18D7">
      <w:rPr>
        <w:rStyle w:val="SidhuvudBilaga"/>
      </w:rPr>
      <w:t xml:space="preserve"> </w:t>
    </w:r>
    <w:r w:rsidRPr="00CC18D7">
      <w:rPr>
        <w:rStyle w:val="SidhuvudRubrikReferens"/>
      </w:rPr>
      <w:fldChar w:fldCharType="begin" w:fldLock="1"/>
    </w:r>
    <w:r w:rsidRPr="00CC18D7">
      <w:rPr>
        <w:rStyle w:val="SidhuvudRubrikReferens"/>
      </w:rPr>
      <w:instrText xml:space="preserve"> StyleREF "Rubrik 1" </w:instrText>
    </w:r>
    <w:r w:rsidRPr="00CC18D7">
      <w:rPr>
        <w:rStyle w:val="SidhuvudRubrikReferens"/>
      </w:rPr>
      <w:fldChar w:fldCharType="separate"/>
    </w:r>
    <w:r w:rsidRPr="00CC18D7">
      <w:rPr>
        <w:rStyle w:val="SidhuvudRubrikReferens"/>
      </w:rPr>
      <w:t>Reservationer</w:t>
    </w:r>
    <w:r w:rsidRPr="00CC18D7">
      <w:rPr>
        <w:rStyle w:val="SidhuvudRubrikReferens"/>
      </w:rPr>
      <w:fldChar w:fldCharType="end"/>
    </w:r>
  </w:p>
  <w:p w:rsidR="006D6D9F" w:rsidRPr="00CC18D7" w:rsidRDefault="006D6D9F">
    <w:pPr>
      <w:pStyle w:val="SidhuvudKantJmn"/>
      <w:framePr w:w="8732" w:h="567" w:hRule="exact" w:vSpace="0" w:wrap="around" w:vAnchor="page" w:y="341" w:anchorLock="0"/>
    </w:pPr>
    <w:r w:rsidRPr="00CC18D7">
      <w:rPr>
        <w:rStyle w:val="SidhuvudUtskott"/>
      </w:rPr>
      <w:fldChar w:fldCharType="begin" w:fldLock="1"/>
    </w:r>
    <w:r w:rsidRPr="00CC18D7">
      <w:rPr>
        <w:rStyle w:val="SidhuvudUtskott"/>
      </w:rPr>
      <w:instrText xml:space="preserve"> DOCPROPERTY Status</w:instrText>
    </w:r>
    <w:r w:rsidRPr="00CC18D7">
      <w:rPr>
        <w:rStyle w:val="SidhuvudUtskott"/>
      </w:rPr>
      <w:fldChar w:fldCharType="end"/>
    </w:r>
    <w:r w:rsidRPr="00CC18D7">
      <w:rPr>
        <w:rStyle w:val="SidhuvudUtskott"/>
      </w:rPr>
      <w:fldChar w:fldCharType="begin" w:fldLock="1"/>
    </w:r>
    <w:r w:rsidRPr="00CC18D7">
      <w:rPr>
        <w:rStyle w:val="SidhuvudUtskott"/>
      </w:rPr>
      <w:instrText xml:space="preserve"> if </w:instrText>
    </w:r>
    <w:r w:rsidRPr="00CC18D7">
      <w:rPr>
        <w:rStyle w:val="SidhuvudUtskott"/>
      </w:rPr>
      <w:fldChar w:fldCharType="begin" w:fldLock="1"/>
    </w:r>
    <w:r w:rsidRPr="00CC18D7">
      <w:rPr>
        <w:rStyle w:val="SidhuvudUtskott"/>
      </w:rPr>
      <w:instrText xml:space="preserve"> DOCPROPERTY "UtkastDatum"</w:instrText>
    </w:r>
    <w:r w:rsidRPr="00CC18D7">
      <w:rPr>
        <w:rStyle w:val="SidhuvudUtskott"/>
      </w:rPr>
      <w:fldChar w:fldCharType="separate"/>
    </w:r>
    <w:r w:rsidRPr="00CC18D7">
      <w:rPr>
        <w:rStyle w:val="SidhuvudUtskott"/>
      </w:rPr>
      <w:instrText>Nej</w:instrText>
    </w:r>
    <w:r w:rsidRPr="00CC18D7">
      <w:rPr>
        <w:rStyle w:val="SidhuvudUtskott"/>
      </w:rPr>
      <w:fldChar w:fldCharType="end"/>
    </w:r>
    <w:r w:rsidRPr="00CC18D7">
      <w:rPr>
        <w:rStyle w:val="SidhuvudUtskott"/>
      </w:rPr>
      <w:instrText xml:space="preserve"> = "Ja" "    </w:instrText>
    </w:r>
    <w:r w:rsidRPr="00CC18D7">
      <w:rPr>
        <w:rStyle w:val="SidhuvudUtskott"/>
      </w:rPr>
      <w:fldChar w:fldCharType="begin" w:fldLock="1"/>
    </w:r>
    <w:r w:rsidRPr="00CC18D7">
      <w:rPr>
        <w:rStyle w:val="SidhuvudUtskott"/>
      </w:rPr>
      <w:instrText xml:space="preserve"> PRINTDATE \@ "yyyy-MM-dd HH.mm" </w:instrText>
    </w:r>
    <w:r w:rsidRPr="00CC18D7">
      <w:rPr>
        <w:rStyle w:val="SidhuvudUtskott"/>
      </w:rPr>
      <w:fldChar w:fldCharType="separate"/>
    </w:r>
    <w:r w:rsidRPr="00CC18D7">
      <w:rPr>
        <w:rStyle w:val="SidhuvudUtskott"/>
      </w:rPr>
      <w:instrText>2000-08-11 16.42</w:instrText>
    </w:r>
    <w:r w:rsidRPr="00CC18D7">
      <w:rPr>
        <w:rStyle w:val="SidhuvudUtskott"/>
      </w:rPr>
      <w:fldChar w:fldCharType="end"/>
    </w:r>
    <w:r w:rsidRPr="00CC18D7">
      <w:rPr>
        <w:rStyle w:val="SidhuvudUtskott"/>
      </w:rPr>
      <w:instrText xml:space="preserve">" </w:instrText>
    </w:r>
    <w:r w:rsidRPr="00CC18D7">
      <w:rPr>
        <w:rStyle w:val="SidhuvudUtskott"/>
      </w:rPr>
      <w:fldChar w:fldCharType="end"/>
    </w:r>
  </w:p>
  <w:p w:rsidR="006D6D9F" w:rsidRPr="00CC18D7" w:rsidRDefault="006D6D9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Udda"/>
      <w:framePr w:w="8732" w:h="567" w:hRule="exact" w:vSpace="0" w:wrap="around" w:vAnchor="page" w:y="341" w:anchorLock="0"/>
    </w:pPr>
    <w:r w:rsidRPr="00CC18D7">
      <w:rPr>
        <w:rStyle w:val="SidhuvudRubrikReferens"/>
      </w:rPr>
      <w:fldChar w:fldCharType="begin" w:fldLock="1"/>
    </w:r>
    <w:r w:rsidRPr="00CC18D7">
      <w:rPr>
        <w:rStyle w:val="SidhuvudRubrikReferens"/>
      </w:rPr>
      <w:instrText xml:space="preserve"> StyleREF "Rubrik 1" </w:instrText>
    </w:r>
    <w:r w:rsidRPr="00CC18D7">
      <w:rPr>
        <w:rStyle w:val="SidhuvudRubrikReferens"/>
      </w:rPr>
      <w:fldChar w:fldCharType="separate"/>
    </w:r>
    <w:r w:rsidRPr="00CC18D7">
      <w:rPr>
        <w:rStyle w:val="SidhuvudRubrikReferens"/>
      </w:rPr>
      <w:t>Sammanfattning</w:t>
    </w:r>
    <w:r w:rsidRPr="00CC18D7">
      <w:rPr>
        <w:rStyle w:val="SidhuvudRubrikReferens"/>
      </w:rPr>
      <w:fldChar w:fldCharType="end"/>
    </w:r>
    <w:r w:rsidRPr="00CC18D7">
      <w:rPr>
        <w:rStyle w:val="SidhuvudBilaga"/>
      </w:rPr>
      <w:t xml:space="preserve"> </w:t>
    </w:r>
    <w:r w:rsidRPr="00CC18D7">
      <w:t xml:space="preserve">     </w:t>
    </w:r>
    <w:r w:rsidRPr="00CC18D7">
      <w:rPr>
        <w:rStyle w:val="SidhuvudUtskott"/>
      </w:rPr>
      <w:fldChar w:fldCharType="begin" w:fldLock="1"/>
    </w:r>
    <w:r w:rsidRPr="00CC18D7">
      <w:rPr>
        <w:rStyle w:val="SidhuvudUtskott"/>
      </w:rPr>
      <w:instrText xml:space="preserve"> DOCPROPERTY BetänkandeÅr</w:instrText>
    </w:r>
    <w:r w:rsidRPr="00CC18D7">
      <w:rPr>
        <w:rStyle w:val="SidhuvudUtskott"/>
      </w:rPr>
      <w:fldChar w:fldCharType="separate"/>
    </w:r>
    <w:r w:rsidRPr="00CC18D7">
      <w:rPr>
        <w:rStyle w:val="SidhuvudUtskott"/>
      </w:rPr>
      <w:t>2001/02</w:t>
    </w:r>
    <w:r w:rsidRPr="00CC18D7">
      <w:rPr>
        <w:rStyle w:val="SidhuvudUtskott"/>
      </w:rPr>
      <w:fldChar w:fldCharType="end"/>
    </w:r>
    <w:r w:rsidRPr="00CC18D7">
      <w:rPr>
        <w:rStyle w:val="SidhuvudUtskott"/>
      </w:rPr>
      <w:t>:</w:t>
    </w:r>
    <w:r w:rsidRPr="00CC18D7">
      <w:rPr>
        <w:rStyle w:val="SidhuvudUtskott"/>
      </w:rPr>
      <w:fldChar w:fldCharType="begin" w:fldLock="1"/>
    </w:r>
    <w:r w:rsidRPr="00CC18D7">
      <w:rPr>
        <w:rStyle w:val="SidhuvudUtskott"/>
      </w:rPr>
      <w:instrText xml:space="preserve"> DOCPROPERTY</w:instrText>
    </w:r>
    <w:r w:rsidRPr="00CC18D7">
      <w:instrText xml:space="preserve"> </w:instrText>
    </w:r>
    <w:r w:rsidRPr="00CC18D7">
      <w:rPr>
        <w:rStyle w:val="SidhuvudUtskott"/>
      </w:rPr>
      <w:instrText>Utskott</w:instrText>
    </w:r>
    <w:r w:rsidRPr="00CC18D7">
      <w:rPr>
        <w:rStyle w:val="SidhuvudUtskott"/>
      </w:rPr>
      <w:fldChar w:fldCharType="separate"/>
    </w:r>
    <w:r w:rsidRPr="00CC18D7">
      <w:rPr>
        <w:rStyle w:val="SidhuvudUtskott"/>
      </w:rPr>
      <w:t>KU</w:t>
    </w:r>
    <w:r w:rsidRPr="00CC18D7">
      <w:rPr>
        <w:rStyle w:val="SidhuvudUtskott"/>
      </w:rPr>
      <w:fldChar w:fldCharType="end"/>
    </w:r>
    <w:r w:rsidRPr="00CC18D7">
      <w:rPr>
        <w:rStyle w:val="SidhuvudUtskott"/>
      </w:rPr>
      <w:fldChar w:fldCharType="begin" w:fldLock="1"/>
    </w:r>
    <w:r w:rsidRPr="00CC18D7">
      <w:rPr>
        <w:rStyle w:val="SidhuvudUtskott"/>
      </w:rPr>
      <w:instrText xml:space="preserve"> DOCPROPERTY Betä</w:instrText>
    </w:r>
    <w:r w:rsidRPr="00CC18D7">
      <w:rPr>
        <w:rStyle w:val="SidhuvudUtskott"/>
      </w:rPr>
      <w:instrText>n</w:instrText>
    </w:r>
    <w:r w:rsidRPr="00CC18D7">
      <w:rPr>
        <w:rStyle w:val="SidhuvudUtskott"/>
      </w:rPr>
      <w:instrText>kandeNr</w:instrText>
    </w:r>
    <w:r w:rsidRPr="00CC18D7">
      <w:rPr>
        <w:rStyle w:val="SidhuvudUtskott"/>
      </w:rPr>
      <w:fldChar w:fldCharType="separate"/>
    </w:r>
    <w:r w:rsidRPr="00CC18D7">
      <w:rPr>
        <w:rStyle w:val="SidhuvudUtskott"/>
      </w:rPr>
      <w:t>7</w:t>
    </w:r>
    <w:r w:rsidRPr="00CC18D7">
      <w:rPr>
        <w:rStyle w:val="SidhuvudUtskott"/>
      </w:rPr>
      <w:fldChar w:fldCharType="end"/>
    </w:r>
  </w:p>
  <w:p w:rsidR="006D6D9F" w:rsidRPr="00CC18D7" w:rsidRDefault="006D6D9F">
    <w:pPr>
      <w:pStyle w:val="SidhuvudKantUdda"/>
      <w:framePr w:w="8732" w:h="567" w:hRule="exact" w:vSpace="0" w:wrap="around" w:vAnchor="page" w:y="341" w:anchorLock="0"/>
    </w:pPr>
    <w:r w:rsidRPr="00CC18D7">
      <w:rPr>
        <w:rStyle w:val="SidhuvudUtskott"/>
      </w:rPr>
      <w:fldChar w:fldCharType="begin" w:fldLock="1"/>
    </w:r>
    <w:r w:rsidRPr="00CC18D7">
      <w:rPr>
        <w:rStyle w:val="SidhuvudUtskott"/>
      </w:rPr>
      <w:instrText xml:space="preserve"> if </w:instrText>
    </w:r>
    <w:r w:rsidRPr="00CC18D7">
      <w:rPr>
        <w:rStyle w:val="SidhuvudUtskott"/>
      </w:rPr>
      <w:fldChar w:fldCharType="begin" w:fldLock="1"/>
    </w:r>
    <w:r w:rsidRPr="00CC18D7">
      <w:rPr>
        <w:rStyle w:val="SidhuvudUtskott"/>
      </w:rPr>
      <w:instrText xml:space="preserve"> DOCPROPERTY "UtkastDatum"</w:instrText>
    </w:r>
    <w:r w:rsidRPr="00CC18D7">
      <w:rPr>
        <w:rStyle w:val="SidhuvudUtskott"/>
      </w:rPr>
      <w:fldChar w:fldCharType="separate"/>
    </w:r>
    <w:r w:rsidRPr="00CC18D7">
      <w:rPr>
        <w:rStyle w:val="SidhuvudUtskott"/>
      </w:rPr>
      <w:instrText>Nej</w:instrText>
    </w:r>
    <w:r w:rsidRPr="00CC18D7">
      <w:rPr>
        <w:rStyle w:val="SidhuvudUtskott"/>
      </w:rPr>
      <w:fldChar w:fldCharType="end"/>
    </w:r>
    <w:r w:rsidRPr="00CC18D7">
      <w:rPr>
        <w:rStyle w:val="SidhuvudUtskott"/>
      </w:rPr>
      <w:instrText xml:space="preserve"> = "Ja" "</w:instrText>
    </w:r>
    <w:r w:rsidRPr="00CC18D7">
      <w:rPr>
        <w:rStyle w:val="SidhuvudUtskott"/>
      </w:rPr>
      <w:fldChar w:fldCharType="begin" w:fldLock="1"/>
    </w:r>
    <w:r w:rsidRPr="00CC18D7">
      <w:rPr>
        <w:rStyle w:val="SidhuvudUtskott"/>
      </w:rPr>
      <w:instrText xml:space="preserve"> PRINTDATE \@ "yyyy-MM-dd HH.mm    " </w:instrText>
    </w:r>
    <w:r w:rsidRPr="00CC18D7">
      <w:rPr>
        <w:rStyle w:val="SidhuvudUtskott"/>
      </w:rPr>
      <w:fldChar w:fldCharType="separate"/>
    </w:r>
    <w:r w:rsidRPr="00CC18D7">
      <w:rPr>
        <w:rStyle w:val="SidhuvudUtskott"/>
      </w:rPr>
      <w:instrText>2000-08-11 16.42</w:instrText>
    </w:r>
    <w:r w:rsidRPr="00CC18D7">
      <w:rPr>
        <w:rStyle w:val="SidhuvudUtskott"/>
      </w:rPr>
      <w:fldChar w:fldCharType="end"/>
    </w:r>
    <w:r w:rsidRPr="00CC18D7">
      <w:rPr>
        <w:rStyle w:val="SidhuvudUtskott"/>
      </w:rPr>
      <w:instrText xml:space="preserve">" </w:instrText>
    </w:r>
    <w:r w:rsidRPr="00CC18D7">
      <w:rPr>
        <w:rStyle w:val="SidhuvudUtskott"/>
      </w:rPr>
      <w:fldChar w:fldCharType="end"/>
    </w:r>
    <w:r w:rsidRPr="00CC18D7">
      <w:rPr>
        <w:rStyle w:val="SidhuvudUtskott"/>
      </w:rPr>
      <w:fldChar w:fldCharType="begin" w:fldLock="1"/>
    </w:r>
    <w:r w:rsidRPr="00CC18D7">
      <w:rPr>
        <w:rStyle w:val="SidhuvudUtskott"/>
      </w:rPr>
      <w:instrText xml:space="preserve"> DOCPR</w:instrText>
    </w:r>
    <w:r w:rsidRPr="00CC18D7">
      <w:rPr>
        <w:rStyle w:val="SidhuvudUtskott"/>
      </w:rPr>
      <w:instrText>O</w:instrText>
    </w:r>
    <w:r w:rsidRPr="00CC18D7">
      <w:rPr>
        <w:rStyle w:val="SidhuvudUtskott"/>
      </w:rPr>
      <w:instrText>PERTY Status</w:instrText>
    </w:r>
    <w:r w:rsidRPr="00CC18D7">
      <w:rPr>
        <w:rStyle w:val="SidhuvudUtskott"/>
      </w:rPr>
      <w:fldChar w:fldCharType="end"/>
    </w:r>
  </w:p>
  <w:p w:rsidR="006D6D9F" w:rsidRPr="00CC18D7" w:rsidRDefault="006D6D9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Udda"/>
      <w:framePr w:w="8732" w:h="567" w:hRule="exact" w:vSpace="0" w:wrap="around" w:vAnchor="page" w:y="341" w:anchorLock="0"/>
    </w:pPr>
    <w:r w:rsidRPr="00CC18D7">
      <w:rPr>
        <w:rStyle w:val="SidhuvudRubrikReferens"/>
      </w:rPr>
      <w:fldChar w:fldCharType="begin" w:fldLock="1"/>
    </w:r>
    <w:r w:rsidRPr="00CC18D7">
      <w:rPr>
        <w:rStyle w:val="SidhuvudRubrikReferens"/>
      </w:rPr>
      <w:instrText xml:space="preserve"> StyleREF "Rubrik 1" </w:instrText>
    </w:r>
    <w:r w:rsidRPr="00CC18D7">
      <w:rPr>
        <w:rStyle w:val="SidhuvudRubrikReferens"/>
      </w:rPr>
      <w:fldChar w:fldCharType="separate"/>
    </w:r>
    <w:r w:rsidRPr="00CC18D7">
      <w:rPr>
        <w:rStyle w:val="SidhuvudRubrikReferens"/>
      </w:rPr>
      <w:t>Reservationer</w:t>
    </w:r>
    <w:r w:rsidRPr="00CC18D7">
      <w:rPr>
        <w:rStyle w:val="SidhuvudRubrikReferens"/>
      </w:rPr>
      <w:fldChar w:fldCharType="end"/>
    </w:r>
    <w:r w:rsidRPr="00CC18D7">
      <w:rPr>
        <w:rStyle w:val="SidhuvudBilaga"/>
      </w:rPr>
      <w:t xml:space="preserve"> </w:t>
    </w:r>
    <w:r w:rsidRPr="00CC18D7">
      <w:t xml:space="preserve">     </w:t>
    </w:r>
    <w:r w:rsidRPr="00CC18D7">
      <w:rPr>
        <w:rStyle w:val="SidhuvudUtskott"/>
      </w:rPr>
      <w:fldChar w:fldCharType="begin" w:fldLock="1"/>
    </w:r>
    <w:r w:rsidRPr="00CC18D7">
      <w:rPr>
        <w:rStyle w:val="SidhuvudUtskott"/>
      </w:rPr>
      <w:instrText xml:space="preserve"> DOCPROPERTY BetänkandeÅr</w:instrText>
    </w:r>
    <w:r w:rsidRPr="00CC18D7">
      <w:rPr>
        <w:rStyle w:val="SidhuvudUtskott"/>
      </w:rPr>
      <w:fldChar w:fldCharType="separate"/>
    </w:r>
    <w:r w:rsidRPr="00CC18D7">
      <w:rPr>
        <w:rStyle w:val="SidhuvudUtskott"/>
      </w:rPr>
      <w:t>2001/02</w:t>
    </w:r>
    <w:r w:rsidRPr="00CC18D7">
      <w:rPr>
        <w:rStyle w:val="SidhuvudUtskott"/>
      </w:rPr>
      <w:fldChar w:fldCharType="end"/>
    </w:r>
    <w:r w:rsidRPr="00CC18D7">
      <w:rPr>
        <w:rStyle w:val="SidhuvudUtskott"/>
      </w:rPr>
      <w:t>:</w:t>
    </w:r>
    <w:r w:rsidRPr="00CC18D7">
      <w:rPr>
        <w:rStyle w:val="SidhuvudUtskott"/>
      </w:rPr>
      <w:fldChar w:fldCharType="begin" w:fldLock="1"/>
    </w:r>
    <w:r w:rsidRPr="00CC18D7">
      <w:rPr>
        <w:rStyle w:val="SidhuvudUtskott"/>
      </w:rPr>
      <w:instrText xml:space="preserve"> DOCPROPERTY</w:instrText>
    </w:r>
    <w:r w:rsidRPr="00CC18D7">
      <w:instrText xml:space="preserve"> </w:instrText>
    </w:r>
    <w:r w:rsidRPr="00CC18D7">
      <w:rPr>
        <w:rStyle w:val="SidhuvudUtskott"/>
      </w:rPr>
      <w:instrText>Utskott</w:instrText>
    </w:r>
    <w:r w:rsidRPr="00CC18D7">
      <w:rPr>
        <w:rStyle w:val="SidhuvudUtskott"/>
      </w:rPr>
      <w:fldChar w:fldCharType="separate"/>
    </w:r>
    <w:r w:rsidRPr="00CC18D7">
      <w:rPr>
        <w:rStyle w:val="SidhuvudUtskott"/>
      </w:rPr>
      <w:t>KU</w:t>
    </w:r>
    <w:r w:rsidRPr="00CC18D7">
      <w:rPr>
        <w:rStyle w:val="SidhuvudUtskott"/>
      </w:rPr>
      <w:fldChar w:fldCharType="end"/>
    </w:r>
    <w:r w:rsidRPr="00CC18D7">
      <w:rPr>
        <w:rStyle w:val="SidhuvudUtskott"/>
      </w:rPr>
      <w:fldChar w:fldCharType="begin" w:fldLock="1"/>
    </w:r>
    <w:r w:rsidRPr="00CC18D7">
      <w:rPr>
        <w:rStyle w:val="SidhuvudUtskott"/>
      </w:rPr>
      <w:instrText xml:space="preserve"> DOCPROPERTY Betä</w:instrText>
    </w:r>
    <w:r w:rsidRPr="00CC18D7">
      <w:rPr>
        <w:rStyle w:val="SidhuvudUtskott"/>
      </w:rPr>
      <w:instrText>n</w:instrText>
    </w:r>
    <w:r w:rsidRPr="00CC18D7">
      <w:rPr>
        <w:rStyle w:val="SidhuvudUtskott"/>
      </w:rPr>
      <w:instrText>kandeNr</w:instrText>
    </w:r>
    <w:r w:rsidRPr="00CC18D7">
      <w:rPr>
        <w:rStyle w:val="SidhuvudUtskott"/>
      </w:rPr>
      <w:fldChar w:fldCharType="separate"/>
    </w:r>
    <w:r w:rsidRPr="00CC18D7">
      <w:rPr>
        <w:rStyle w:val="SidhuvudUtskott"/>
      </w:rPr>
      <w:t>7</w:t>
    </w:r>
    <w:r w:rsidRPr="00CC18D7">
      <w:rPr>
        <w:rStyle w:val="SidhuvudUtskott"/>
      </w:rPr>
      <w:fldChar w:fldCharType="end"/>
    </w:r>
  </w:p>
  <w:p w:rsidR="006D6D9F" w:rsidRPr="00CC18D7" w:rsidRDefault="006D6D9F">
    <w:pPr>
      <w:pStyle w:val="SidhuvudKantUdda"/>
      <w:framePr w:w="8732" w:h="567" w:hRule="exact" w:vSpace="0" w:wrap="around" w:vAnchor="page" w:y="341" w:anchorLock="0"/>
    </w:pPr>
    <w:r w:rsidRPr="00CC18D7">
      <w:rPr>
        <w:rStyle w:val="SidhuvudUtskott"/>
      </w:rPr>
      <w:fldChar w:fldCharType="begin" w:fldLock="1"/>
    </w:r>
    <w:r w:rsidRPr="00CC18D7">
      <w:rPr>
        <w:rStyle w:val="SidhuvudUtskott"/>
      </w:rPr>
      <w:instrText xml:space="preserve"> if </w:instrText>
    </w:r>
    <w:r w:rsidRPr="00CC18D7">
      <w:rPr>
        <w:rStyle w:val="SidhuvudUtskott"/>
      </w:rPr>
      <w:fldChar w:fldCharType="begin" w:fldLock="1"/>
    </w:r>
    <w:r w:rsidRPr="00CC18D7">
      <w:rPr>
        <w:rStyle w:val="SidhuvudUtskott"/>
      </w:rPr>
      <w:instrText xml:space="preserve"> DOCPROPERTY "UtkastDatum"</w:instrText>
    </w:r>
    <w:r w:rsidRPr="00CC18D7">
      <w:rPr>
        <w:rStyle w:val="SidhuvudUtskott"/>
      </w:rPr>
      <w:fldChar w:fldCharType="separate"/>
    </w:r>
    <w:r w:rsidRPr="00CC18D7">
      <w:rPr>
        <w:rStyle w:val="SidhuvudUtskott"/>
      </w:rPr>
      <w:instrText>Nej</w:instrText>
    </w:r>
    <w:r w:rsidRPr="00CC18D7">
      <w:rPr>
        <w:rStyle w:val="SidhuvudUtskott"/>
      </w:rPr>
      <w:fldChar w:fldCharType="end"/>
    </w:r>
    <w:r w:rsidRPr="00CC18D7">
      <w:rPr>
        <w:rStyle w:val="SidhuvudUtskott"/>
      </w:rPr>
      <w:instrText xml:space="preserve"> = "Ja" "</w:instrText>
    </w:r>
    <w:r w:rsidRPr="00CC18D7">
      <w:rPr>
        <w:rStyle w:val="SidhuvudUtskott"/>
      </w:rPr>
      <w:fldChar w:fldCharType="begin" w:fldLock="1"/>
    </w:r>
    <w:r w:rsidRPr="00CC18D7">
      <w:rPr>
        <w:rStyle w:val="SidhuvudUtskott"/>
      </w:rPr>
      <w:instrText xml:space="preserve"> PRINTDATE \@ "yyyy-MM-dd HH.mm    " </w:instrText>
    </w:r>
    <w:r w:rsidRPr="00CC18D7">
      <w:rPr>
        <w:rStyle w:val="SidhuvudUtskott"/>
      </w:rPr>
      <w:fldChar w:fldCharType="separate"/>
    </w:r>
    <w:r w:rsidRPr="00CC18D7">
      <w:rPr>
        <w:rStyle w:val="SidhuvudUtskott"/>
      </w:rPr>
      <w:instrText>2000-08-11 16.42</w:instrText>
    </w:r>
    <w:r w:rsidRPr="00CC18D7">
      <w:rPr>
        <w:rStyle w:val="SidhuvudUtskott"/>
      </w:rPr>
      <w:fldChar w:fldCharType="end"/>
    </w:r>
    <w:r w:rsidRPr="00CC18D7">
      <w:rPr>
        <w:rStyle w:val="SidhuvudUtskott"/>
      </w:rPr>
      <w:instrText xml:space="preserve">" </w:instrText>
    </w:r>
    <w:r w:rsidRPr="00CC18D7">
      <w:rPr>
        <w:rStyle w:val="SidhuvudUtskott"/>
      </w:rPr>
      <w:fldChar w:fldCharType="end"/>
    </w:r>
    <w:r w:rsidRPr="00CC18D7">
      <w:rPr>
        <w:rStyle w:val="SidhuvudUtskott"/>
      </w:rPr>
      <w:fldChar w:fldCharType="begin" w:fldLock="1"/>
    </w:r>
    <w:r w:rsidRPr="00CC18D7">
      <w:rPr>
        <w:rStyle w:val="SidhuvudUtskott"/>
      </w:rPr>
      <w:instrText xml:space="preserve"> DOCPR</w:instrText>
    </w:r>
    <w:r w:rsidRPr="00CC18D7">
      <w:rPr>
        <w:rStyle w:val="SidhuvudUtskott"/>
      </w:rPr>
      <w:instrText>O</w:instrText>
    </w:r>
    <w:r w:rsidRPr="00CC18D7">
      <w:rPr>
        <w:rStyle w:val="SidhuvudUtskott"/>
      </w:rPr>
      <w:instrText>PERTY Status</w:instrText>
    </w:r>
    <w:r w:rsidRPr="00CC18D7">
      <w:rPr>
        <w:rStyle w:val="SidhuvudUtskott"/>
      </w:rPr>
      <w:fldChar w:fldCharType="end"/>
    </w:r>
  </w:p>
  <w:p w:rsidR="006D6D9F" w:rsidRPr="00CC18D7" w:rsidRDefault="006D6D9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Udda"/>
      <w:framePr w:w="8732" w:h="567" w:hRule="exact" w:vSpace="0" w:wrap="around" w:vAnchor="page" w:y="341" w:anchorLock="0"/>
    </w:pPr>
    <w:r w:rsidRPr="00CC18D7">
      <w:t xml:space="preserve">  </w:t>
    </w:r>
    <w:r w:rsidRPr="00CC18D7">
      <w:rPr>
        <w:rStyle w:val="SidhuvudUtskott"/>
      </w:rPr>
      <w:t>2001/02:KU7</w:t>
    </w:r>
  </w:p>
  <w:p w:rsidR="006D6D9F" w:rsidRPr="00CC18D7" w:rsidRDefault="006D6D9F">
    <w:pPr>
      <w:pStyle w:val="SidhuvudKantUdda"/>
      <w:framePr w:w="8732" w:h="567" w:hRule="exact" w:vSpace="0" w:wrap="around" w:vAnchor="page" w:y="341" w:anchorLock="0"/>
    </w:pPr>
  </w:p>
  <w:p w:rsidR="006D6D9F" w:rsidRPr="00CC18D7" w:rsidRDefault="006D6D9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r w:rsidRPr="00CC18D7">
      <w:rPr>
        <w:rStyle w:val="SidhuvudBilaga"/>
      </w:rPr>
      <w:t xml:space="preserve"> BILAGA 1   </w:t>
    </w:r>
    <w:r w:rsidRPr="00CC18D7">
      <w:rPr>
        <w:rStyle w:val="SidhuvudRubrikReferens"/>
      </w:rPr>
      <w:t>Förteckning över behandlade förslag</w:t>
    </w:r>
  </w:p>
  <w:p w:rsidR="006D6D9F" w:rsidRPr="00CC18D7" w:rsidRDefault="006D6D9F">
    <w:pPr>
      <w:pStyle w:val="SidhuvudKantJmn"/>
      <w:framePr w:w="8732" w:h="567" w:hRule="exact" w:vSpace="0" w:wrap="around" w:vAnchor="page" w:y="341" w:anchorLock="0"/>
    </w:pPr>
  </w:p>
  <w:p w:rsidR="006D6D9F" w:rsidRPr="00CC18D7" w:rsidRDefault="006D6D9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Udda"/>
      <w:framePr w:w="8732" w:h="567" w:hRule="exact" w:vSpace="0" w:wrap="around" w:vAnchor="page" w:y="341" w:anchorLock="0"/>
    </w:pPr>
    <w:r w:rsidRPr="00CC18D7">
      <w:rPr>
        <w:rStyle w:val="SidhuvudRubrikReferens"/>
      </w:rPr>
      <w:t>Förteckning över behandlade förslag</w:t>
    </w:r>
    <w:r w:rsidRPr="00CC18D7">
      <w:rPr>
        <w:rStyle w:val="SidhuvudBilaga"/>
      </w:rPr>
      <w:t xml:space="preserve">   BILAGA 1 </w:t>
    </w:r>
    <w:r w:rsidRPr="00CC18D7">
      <w:t xml:space="preserve">     </w:t>
    </w:r>
    <w:r w:rsidRPr="00CC18D7">
      <w:rPr>
        <w:rStyle w:val="SidhuvudUtskott"/>
      </w:rPr>
      <w:t>2001/02:KU7</w:t>
    </w:r>
  </w:p>
  <w:p w:rsidR="006D6D9F" w:rsidRPr="00CC18D7" w:rsidRDefault="006D6D9F">
    <w:pPr>
      <w:pStyle w:val="SidhuvudKantUdda"/>
      <w:framePr w:w="8732" w:h="567" w:hRule="exact" w:vSpace="0" w:wrap="around" w:vAnchor="page" w:y="341" w:anchorLock="0"/>
    </w:pPr>
  </w:p>
  <w:p w:rsidR="006D6D9F" w:rsidRPr="00CC18D7" w:rsidRDefault="006D6D9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p>
  <w:p w:rsidR="006D6D9F" w:rsidRPr="00CC18D7" w:rsidRDefault="006D6D9F">
    <w:pPr>
      <w:pStyle w:val="SidhuvudKantJmn"/>
      <w:framePr w:w="8732" w:h="567" w:hRule="exact" w:vSpace="0" w:wrap="around" w:vAnchor="page" w:y="341" w:anchorLock="0"/>
    </w:pPr>
  </w:p>
  <w:p w:rsidR="006D6D9F" w:rsidRPr="00CC18D7" w:rsidRDefault="006D6D9F">
    <w:pPr>
      <w:pStyle w:val="SidhuvudKantUdda"/>
      <w:framePr w:w="8732" w:h="567" w:hRule="exact" w:vSpace="0" w:wrap="around" w:vAnchor="page" w:y="341" w:anchorLock="0"/>
    </w:pPr>
    <w:r w:rsidRPr="00CC18D7">
      <w:rPr>
        <w:rStyle w:val="SidhuvudRubrikReferens"/>
        <w:smallCaps w:val="0"/>
        <w:spacing w:val="0"/>
        <w:sz w:val="19"/>
      </w:rPr>
      <w:t xml:space="preserve"> </w:t>
    </w:r>
  </w:p>
  <w:p w:rsidR="006D6D9F" w:rsidRPr="00CC18D7" w:rsidRDefault="006D6D9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r w:rsidRPr="00CC18D7">
      <w:rPr>
        <w:rStyle w:val="SidhuvudBilaga"/>
      </w:rPr>
      <w:t xml:space="preserve"> Bilaga 2   </w:t>
    </w:r>
    <w:r w:rsidRPr="00CC18D7">
      <w:rPr>
        <w:rStyle w:val="SidhuvudRubrikReferens"/>
      </w:rPr>
      <w:t>Regeringens lagförslag</w:t>
    </w:r>
  </w:p>
  <w:p w:rsidR="006D6D9F" w:rsidRPr="00CC18D7" w:rsidRDefault="006D6D9F">
    <w:pPr>
      <w:pStyle w:val="SidhuvudKantJmn"/>
      <w:framePr w:w="8732" w:h="567" w:hRule="exact" w:vSpace="0" w:wrap="around" w:vAnchor="page" w:y="341" w:anchorLock="0"/>
    </w:pPr>
  </w:p>
  <w:p w:rsidR="006D6D9F" w:rsidRPr="00CC18D7" w:rsidRDefault="006D6D9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Udda"/>
      <w:framePr w:w="8732" w:h="567" w:hRule="exact" w:vSpace="0" w:wrap="around" w:vAnchor="page" w:y="341" w:anchorLock="0"/>
    </w:pPr>
    <w:r w:rsidRPr="00CC18D7">
      <w:rPr>
        <w:rStyle w:val="SidhuvudRubrikReferens"/>
      </w:rPr>
      <w:t>Regeringens lagförslag</w:t>
    </w:r>
    <w:r w:rsidRPr="00CC18D7">
      <w:rPr>
        <w:rStyle w:val="SidhuvudBilaga"/>
      </w:rPr>
      <w:t xml:space="preserve">   Bilaga 2 </w:t>
    </w:r>
    <w:r w:rsidRPr="00CC18D7">
      <w:t xml:space="preserve">     </w:t>
    </w:r>
    <w:r w:rsidRPr="00CC18D7">
      <w:rPr>
        <w:rStyle w:val="SidhuvudUtskott"/>
      </w:rPr>
      <w:t>2001/02:KU7</w:t>
    </w:r>
  </w:p>
  <w:p w:rsidR="006D6D9F" w:rsidRPr="00CC18D7" w:rsidRDefault="006D6D9F">
    <w:pPr>
      <w:pStyle w:val="SidhuvudKantUdda"/>
      <w:framePr w:w="8732" w:h="567" w:hRule="exact" w:vSpace="0" w:wrap="around" w:vAnchor="page" w:y="341" w:anchorLock="0"/>
    </w:pPr>
  </w:p>
  <w:p w:rsidR="006D6D9F" w:rsidRPr="00CC18D7" w:rsidRDefault="006D6D9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Udda"/>
      <w:framePr w:w="8732" w:h="567" w:hRule="exact" w:vSpace="0" w:wrap="around" w:vAnchor="page" w:y="341" w:anchorLock="0"/>
    </w:pPr>
    <w:r w:rsidRPr="00CC18D7">
      <w:t xml:space="preserve">  </w:t>
    </w:r>
    <w:r w:rsidRPr="00CC18D7">
      <w:rPr>
        <w:rStyle w:val="SidhuvudUtskott"/>
      </w:rPr>
      <w:t>2001/02:KU7</w:t>
    </w:r>
  </w:p>
  <w:p w:rsidR="006D6D9F" w:rsidRPr="00CC18D7" w:rsidRDefault="006D6D9F">
    <w:pPr>
      <w:pStyle w:val="SidhuvudKantUdda"/>
      <w:framePr w:w="8732" w:h="567" w:hRule="exact" w:vSpace="0" w:wrap="around" w:vAnchor="page" w:y="341" w:anchorLock="0"/>
    </w:pPr>
  </w:p>
  <w:p w:rsidR="006D6D9F" w:rsidRPr="00CC18D7" w:rsidRDefault="006D6D9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r w:rsidRPr="00CC18D7">
      <w:rPr>
        <w:rStyle w:val="SidhuvudBilaga"/>
      </w:rPr>
      <w:t xml:space="preserve"> Bilaga 3   </w:t>
    </w:r>
    <w:r w:rsidRPr="00CC18D7">
      <w:rPr>
        <w:rStyle w:val="SidhuvudRubrikReferens"/>
      </w:rPr>
      <w:t>Utskottets lagförslag</w:t>
    </w:r>
  </w:p>
  <w:p w:rsidR="006D6D9F" w:rsidRPr="00CC18D7" w:rsidRDefault="006D6D9F">
    <w:pPr>
      <w:pStyle w:val="SidhuvudKantJmn"/>
      <w:framePr w:w="8732" w:h="567" w:hRule="exact" w:vSpace="0" w:wrap="around" w:vAnchor="page" w:y="341" w:anchorLock="0"/>
    </w:pPr>
  </w:p>
  <w:p w:rsidR="006D6D9F" w:rsidRPr="00CC18D7" w:rsidRDefault="006D6D9F">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Udda"/>
      <w:framePr w:w="8732" w:h="567" w:hRule="exact" w:vSpace="0" w:wrap="around" w:vAnchor="page" w:y="341" w:anchorLock="0"/>
    </w:pPr>
    <w:r w:rsidRPr="00CC18D7">
      <w:rPr>
        <w:rStyle w:val="SidhuvudRubrikReferens"/>
      </w:rPr>
      <w:t>Utskottets lagförslag</w:t>
    </w:r>
    <w:r w:rsidRPr="00CC18D7">
      <w:rPr>
        <w:rStyle w:val="SidhuvudBilaga"/>
      </w:rPr>
      <w:t xml:space="preserve">   Bilaga 3 </w:t>
    </w:r>
    <w:r w:rsidRPr="00CC18D7">
      <w:t xml:space="preserve">     </w:t>
    </w:r>
    <w:r w:rsidRPr="00CC18D7">
      <w:rPr>
        <w:rStyle w:val="SidhuvudUtskott"/>
      </w:rPr>
      <w:t>2001/02:KU7</w:t>
    </w:r>
  </w:p>
  <w:p w:rsidR="006D6D9F" w:rsidRPr="00CC18D7" w:rsidRDefault="006D6D9F">
    <w:pPr>
      <w:pStyle w:val="SidhuvudKantUdda"/>
      <w:framePr w:w="8732" w:h="567" w:hRule="exact" w:vSpace="0" w:wrap="around" w:vAnchor="page" w:y="341" w:anchorLock="0"/>
    </w:pPr>
  </w:p>
  <w:p w:rsidR="006D6D9F" w:rsidRPr="00CC18D7" w:rsidRDefault="006D6D9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fldChar w:fldCharType="begin" w:fldLock="1"/>
    </w:r>
    <w:r w:rsidRPr="00CC18D7">
      <w:instrText xml:space="preserve"> if </w:instrText>
    </w:r>
    <w:r w:rsidRPr="00CC18D7">
      <w:fldChar w:fldCharType="begin" w:fldLock="1"/>
    </w:r>
    <w:r w:rsidRPr="00CC18D7">
      <w:instrText xml:space="preserve"> page</w:instrText>
    </w:r>
    <w:r w:rsidRPr="00CC18D7">
      <w:fldChar w:fldCharType="separate"/>
    </w:r>
    <w:r w:rsidR="00CC18D7">
      <w:rPr>
        <w:noProof/>
      </w:rPr>
      <w:instrText>1</w:instrText>
    </w:r>
    <w:r w:rsidRPr="00CC18D7">
      <w:fldChar w:fldCharType="end"/>
    </w:r>
    <w:r w:rsidRPr="00CC18D7">
      <w:instrText xml:space="preserve"> &gt; 1 "</w:instrText>
    </w:r>
    <w:r w:rsidRPr="00CC18D7">
      <w:fldChar w:fldCharType="begin" w:fldLock="1"/>
    </w:r>
    <w:r w:rsidRPr="00CC18D7">
      <w:instrText xml:space="preserve"> if </w:instrText>
    </w:r>
    <w:r w:rsidRPr="00CC18D7">
      <w:fldChar w:fldCharType="begin" w:fldLock="1"/>
    </w:r>
    <w:r w:rsidRPr="00CC18D7">
      <w:instrText xml:space="preserve"> = </w:instrText>
    </w:r>
    <w:r w:rsidRPr="00CC18D7">
      <w:fldChar w:fldCharType="begin" w:fldLock="1"/>
    </w:r>
    <w:r w:rsidRPr="00CC18D7">
      <w:instrText xml:space="preserve"> = </w:instrText>
    </w:r>
    <w:r w:rsidRPr="00CC18D7">
      <w:fldChar w:fldCharType="begin" w:fldLock="1"/>
    </w:r>
    <w:r w:rsidRPr="00CC18D7">
      <w:instrText xml:space="preserve"> page</w:instrText>
    </w:r>
    <w:r w:rsidRPr="00CC18D7">
      <w:fldChar w:fldCharType="separate"/>
    </w:r>
    <w:r w:rsidRPr="00CC18D7">
      <w:instrText>17</w:instrText>
    </w:r>
    <w:r w:rsidRPr="00CC18D7">
      <w:fldChar w:fldCharType="end"/>
    </w:r>
    <w:r w:rsidRPr="00CC18D7">
      <w:instrText xml:space="preserve">/2 </w:instrText>
    </w:r>
    <w:r w:rsidRPr="00CC18D7">
      <w:fldChar w:fldCharType="separate"/>
    </w:r>
    <w:r w:rsidRPr="00CC18D7">
      <w:instrText>8,5</w:instrText>
    </w:r>
    <w:r w:rsidRPr="00CC18D7">
      <w:fldChar w:fldCharType="end"/>
    </w:r>
    <w:r w:rsidRPr="00CC18D7">
      <w:instrText xml:space="preserve"> - </w:instrText>
    </w:r>
    <w:r w:rsidRPr="00CC18D7">
      <w:fldChar w:fldCharType="begin" w:fldLock="1"/>
    </w:r>
    <w:r w:rsidRPr="00CC18D7">
      <w:instrText xml:space="preserve"> = int(</w:instrText>
    </w:r>
    <w:r w:rsidRPr="00CC18D7">
      <w:fldChar w:fldCharType="begin" w:fldLock="1"/>
    </w:r>
    <w:r w:rsidRPr="00CC18D7">
      <w:instrText xml:space="preserve"> page</w:instrText>
    </w:r>
    <w:r w:rsidRPr="00CC18D7">
      <w:fldChar w:fldCharType="separate"/>
    </w:r>
    <w:r w:rsidRPr="00CC18D7">
      <w:instrText>17</w:instrText>
    </w:r>
    <w:r w:rsidRPr="00CC18D7">
      <w:fldChar w:fldCharType="end"/>
    </w:r>
    <w:r w:rsidRPr="00CC18D7">
      <w:instrText xml:space="preserve">/2) </w:instrText>
    </w:r>
    <w:r w:rsidRPr="00CC18D7">
      <w:fldChar w:fldCharType="separate"/>
    </w:r>
    <w:r w:rsidRPr="00CC18D7">
      <w:instrText>8</w:instrText>
    </w:r>
    <w:r w:rsidRPr="00CC18D7">
      <w:fldChar w:fldCharType="end"/>
    </w:r>
    <w:r w:rsidRPr="00CC18D7">
      <w:fldChar w:fldCharType="separate"/>
    </w:r>
    <w:r w:rsidRPr="00CC18D7">
      <w:instrText>0,5</w:instrText>
    </w:r>
    <w:r w:rsidRPr="00CC18D7">
      <w:fldChar w:fldCharType="end"/>
    </w:r>
    <w:r w:rsidRPr="00CC18D7">
      <w:instrText xml:space="preserve"> = 0 "</w:instrText>
    </w:r>
    <w:r w:rsidRPr="00CC18D7">
      <w:rPr>
        <w:rStyle w:val="SidhuvudUtskott"/>
      </w:rPr>
      <w:fldChar w:fldCharType="begin" w:fldLock="1"/>
    </w:r>
    <w:r w:rsidRPr="00CC18D7">
      <w:rPr>
        <w:rStyle w:val="SidhuvudUtskott"/>
      </w:rPr>
      <w:instrText xml:space="preserve"> DOCPROPERTY BetänkandeÅr</w:instrText>
    </w:r>
    <w:r w:rsidRPr="00CC18D7">
      <w:rPr>
        <w:rStyle w:val="SidhuvudUtskott"/>
      </w:rPr>
      <w:fldChar w:fldCharType="separate"/>
    </w:r>
    <w:r w:rsidRPr="00CC18D7">
      <w:rPr>
        <w:rStyle w:val="SidhuvudUtskott"/>
      </w:rPr>
      <w:instrText>1999/2000</w:instrText>
    </w:r>
    <w:r w:rsidRPr="00CC18D7">
      <w:rPr>
        <w:rStyle w:val="SidhuvudUtskott"/>
      </w:rPr>
      <w:fldChar w:fldCharType="end"/>
    </w:r>
    <w:r w:rsidRPr="00CC18D7">
      <w:rPr>
        <w:rStyle w:val="SidhuvudUtskott"/>
      </w:rPr>
      <w:instrText>:</w:instrText>
    </w:r>
    <w:r w:rsidRPr="00CC18D7">
      <w:rPr>
        <w:rStyle w:val="SidhuvudUtskott"/>
      </w:rPr>
      <w:fldChar w:fldCharType="begin" w:fldLock="1"/>
    </w:r>
    <w:r w:rsidRPr="00CC18D7">
      <w:rPr>
        <w:rStyle w:val="SidhuvudUtskott"/>
      </w:rPr>
      <w:instrText xml:space="preserve"> DOCPR</w:instrText>
    </w:r>
    <w:r w:rsidRPr="00CC18D7">
      <w:rPr>
        <w:rStyle w:val="SidhuvudUtskott"/>
      </w:rPr>
      <w:instrText>O</w:instrText>
    </w:r>
    <w:r w:rsidRPr="00CC18D7">
      <w:rPr>
        <w:rStyle w:val="SidhuvudUtskott"/>
      </w:rPr>
      <w:instrText>PE</w:instrText>
    </w:r>
    <w:r w:rsidRPr="00CC18D7">
      <w:rPr>
        <w:rStyle w:val="SidhuvudUtskott"/>
      </w:rPr>
      <w:instrText>R</w:instrText>
    </w:r>
    <w:r w:rsidRPr="00CC18D7">
      <w:rPr>
        <w:rStyle w:val="SidhuvudUtskott"/>
      </w:rPr>
      <w:instrText>TY Utskott</w:instrText>
    </w:r>
    <w:r w:rsidRPr="00CC18D7">
      <w:rPr>
        <w:rStyle w:val="SidhuvudUtskott"/>
      </w:rPr>
      <w:fldChar w:fldCharType="separate"/>
    </w:r>
    <w:r w:rsidRPr="00CC18D7">
      <w:rPr>
        <w:rStyle w:val="SidhuvudUtskott"/>
      </w:rPr>
      <w:instrText>BoU</w:instrText>
    </w:r>
    <w:r w:rsidRPr="00CC18D7">
      <w:rPr>
        <w:rStyle w:val="SidhuvudUtskott"/>
      </w:rPr>
      <w:fldChar w:fldCharType="end"/>
    </w:r>
    <w:r w:rsidRPr="00CC18D7">
      <w:rPr>
        <w:rStyle w:val="SidhuvudUtskott"/>
      </w:rPr>
      <w:fldChar w:fldCharType="begin" w:fldLock="1"/>
    </w:r>
    <w:r w:rsidRPr="00CC18D7">
      <w:rPr>
        <w:rStyle w:val="SidhuvudUtskott"/>
      </w:rPr>
      <w:instrText xml:space="preserve"> DOCPROPERTY BetänkandeNr</w:instrText>
    </w:r>
    <w:r w:rsidRPr="00CC18D7">
      <w:rPr>
        <w:rStyle w:val="SidhuvudUtskott"/>
      </w:rPr>
      <w:fldChar w:fldCharType="separate"/>
    </w:r>
    <w:r w:rsidRPr="00CC18D7">
      <w:rPr>
        <w:rStyle w:val="SidhuvudUtskott"/>
      </w:rPr>
      <w:instrText>6678</w:instrText>
    </w:r>
    <w:r w:rsidRPr="00CC18D7">
      <w:rPr>
        <w:rStyle w:val="SidhuvudUtskott"/>
      </w:rPr>
      <w:fldChar w:fldCharType="end"/>
    </w:r>
    <w:r w:rsidRPr="00CC18D7">
      <w:instrText xml:space="preserve">    </w:instrText>
    </w:r>
  </w:p>
  <w:p w:rsidR="006D6D9F" w:rsidRPr="00CC18D7" w:rsidRDefault="006D6D9F">
    <w:pPr>
      <w:pStyle w:val="SidhuvudKantJmn"/>
      <w:framePr w:w="8732" w:h="567" w:hRule="exact" w:vSpace="0" w:wrap="around" w:vAnchor="page" w:y="341" w:anchorLock="0"/>
    </w:pPr>
    <w:r w:rsidRPr="00CC18D7">
      <w:rPr>
        <w:rStyle w:val="SidhuvudUtskott"/>
      </w:rPr>
      <w:fldChar w:fldCharType="begin" w:fldLock="1"/>
    </w:r>
    <w:r w:rsidRPr="00CC18D7">
      <w:rPr>
        <w:rStyle w:val="SidhuvudUtskott"/>
      </w:rPr>
      <w:instrText xml:space="preserve"> DOCPROPERTY Status</w:instrText>
    </w:r>
    <w:r w:rsidRPr="00CC18D7">
      <w:rPr>
        <w:rStyle w:val="SidhuvudUtskott"/>
      </w:rPr>
      <w:fldChar w:fldCharType="separate"/>
    </w:r>
    <w:r w:rsidRPr="00CC18D7">
      <w:rPr>
        <w:rStyle w:val="SidhuvudUtskott"/>
      </w:rPr>
      <w:instrText>Utkast</w:instrText>
    </w:r>
    <w:r w:rsidRPr="00CC18D7">
      <w:rPr>
        <w:rStyle w:val="SidhuvudUtskott"/>
      </w:rPr>
      <w:fldChar w:fldCharType="end"/>
    </w:r>
    <w:r w:rsidRPr="00CC18D7">
      <w:rPr>
        <w:rStyle w:val="SidhuvudUtskott"/>
      </w:rPr>
      <w:fldChar w:fldCharType="begin" w:fldLock="1"/>
    </w:r>
    <w:r w:rsidRPr="00CC18D7">
      <w:rPr>
        <w:rStyle w:val="SidhuvudUtskott"/>
      </w:rPr>
      <w:instrText xml:space="preserve"> if </w:instrText>
    </w:r>
    <w:r w:rsidRPr="00CC18D7">
      <w:rPr>
        <w:rStyle w:val="SidhuvudUtskott"/>
      </w:rPr>
      <w:fldChar w:fldCharType="begin" w:fldLock="1"/>
    </w:r>
    <w:r w:rsidRPr="00CC18D7">
      <w:rPr>
        <w:rStyle w:val="SidhuvudUtskott"/>
      </w:rPr>
      <w:instrText xml:space="preserve"> DOCPROPERTY "UtkastDatum"</w:instrText>
    </w:r>
    <w:r w:rsidRPr="00CC18D7">
      <w:rPr>
        <w:rStyle w:val="SidhuvudUtskott"/>
      </w:rPr>
      <w:fldChar w:fldCharType="separate"/>
    </w:r>
    <w:r w:rsidRPr="00CC18D7">
      <w:rPr>
        <w:rStyle w:val="SidhuvudUtskott"/>
      </w:rPr>
      <w:instrText>Nej</w:instrText>
    </w:r>
    <w:r w:rsidRPr="00CC18D7">
      <w:rPr>
        <w:rStyle w:val="SidhuvudUtskott"/>
      </w:rPr>
      <w:fldChar w:fldCharType="end"/>
    </w:r>
    <w:r w:rsidRPr="00CC18D7">
      <w:rPr>
        <w:rStyle w:val="SidhuvudUtskott"/>
      </w:rPr>
      <w:instrText xml:space="preserve"> = "Ja" "    </w:instrText>
    </w:r>
    <w:r w:rsidRPr="00CC18D7">
      <w:rPr>
        <w:rStyle w:val="SidhuvudUtskott"/>
      </w:rPr>
      <w:fldChar w:fldCharType="begin" w:fldLock="1"/>
    </w:r>
    <w:r w:rsidRPr="00CC18D7">
      <w:rPr>
        <w:rStyle w:val="SidhuvudUtskott"/>
      </w:rPr>
      <w:instrText xml:space="preserve"> PRINTDATE \@ "yyyy-MM-dd HH.mm" </w:instrText>
    </w:r>
    <w:r w:rsidRPr="00CC18D7">
      <w:rPr>
        <w:rStyle w:val="SidhuvudUtskott"/>
      </w:rPr>
      <w:fldChar w:fldCharType="separate"/>
    </w:r>
    <w:r w:rsidRPr="00CC18D7">
      <w:rPr>
        <w:rStyle w:val="SidhuvudUtskott"/>
      </w:rPr>
      <w:instrText>2000-08-11 16.42</w:instrText>
    </w:r>
    <w:r w:rsidRPr="00CC18D7">
      <w:rPr>
        <w:rStyle w:val="SidhuvudUtskott"/>
      </w:rPr>
      <w:fldChar w:fldCharType="end"/>
    </w:r>
    <w:r w:rsidRPr="00CC18D7">
      <w:rPr>
        <w:rStyle w:val="SidhuvudUtskott"/>
      </w:rPr>
      <w:instrText xml:space="preserve">" </w:instrText>
    </w:r>
    <w:r w:rsidRPr="00CC18D7">
      <w:rPr>
        <w:rStyle w:val="SidhuvudUtskott"/>
      </w:rPr>
      <w:fldChar w:fldCharType="separate"/>
    </w:r>
    <w:r w:rsidRPr="00CC18D7">
      <w:rPr>
        <w:rStyle w:val="SidhuvudUtskott"/>
      </w:rPr>
      <w:fldChar w:fldCharType="end"/>
    </w:r>
  </w:p>
  <w:p w:rsidR="006D6D9F" w:rsidRPr="00CC18D7" w:rsidRDefault="006D6D9F">
    <w:pPr>
      <w:pStyle w:val="SidhuvudKantUdda"/>
      <w:framePr w:w="8732" w:h="567" w:hRule="exact" w:vSpace="0" w:wrap="around" w:vAnchor="page" w:y="341" w:anchorLock="0"/>
    </w:pPr>
    <w:r w:rsidRPr="00CC18D7">
      <w:rPr>
        <w:rStyle w:val="SidhuvudRubrikReferens"/>
        <w:smallCaps w:val="0"/>
        <w:spacing w:val="0"/>
        <w:sz w:val="19"/>
      </w:rPr>
      <w:instrText xml:space="preserve"> </w:instrText>
    </w:r>
    <w:r w:rsidRPr="00CC18D7">
      <w:instrText xml:space="preserve">"  "  </w:instrText>
    </w:r>
    <w:r w:rsidRPr="00CC18D7">
      <w:rPr>
        <w:rStyle w:val="SidhuvudUtskott"/>
      </w:rPr>
      <w:fldChar w:fldCharType="begin" w:fldLock="1"/>
    </w:r>
    <w:r w:rsidRPr="00CC18D7">
      <w:rPr>
        <w:rStyle w:val="SidhuvudUtskott"/>
      </w:rPr>
      <w:instrText xml:space="preserve"> DOCPROPERTY BetänkandeÅr</w:instrText>
    </w:r>
    <w:r w:rsidRPr="00CC18D7">
      <w:rPr>
        <w:rStyle w:val="SidhuvudUtskott"/>
      </w:rPr>
      <w:fldChar w:fldCharType="separate"/>
    </w:r>
    <w:r w:rsidRPr="00CC18D7">
      <w:rPr>
        <w:rStyle w:val="SidhuvudUtskott"/>
      </w:rPr>
      <w:instrText>1999/2000</w:instrText>
    </w:r>
    <w:r w:rsidRPr="00CC18D7">
      <w:rPr>
        <w:rStyle w:val="SidhuvudUtskott"/>
      </w:rPr>
      <w:fldChar w:fldCharType="end"/>
    </w:r>
    <w:r w:rsidRPr="00CC18D7">
      <w:rPr>
        <w:rStyle w:val="SidhuvudUtskott"/>
      </w:rPr>
      <w:instrText>:</w:instrText>
    </w:r>
    <w:r w:rsidRPr="00CC18D7">
      <w:rPr>
        <w:rStyle w:val="SidhuvudUtskott"/>
      </w:rPr>
      <w:fldChar w:fldCharType="begin" w:fldLock="1"/>
    </w:r>
    <w:r w:rsidRPr="00CC18D7">
      <w:rPr>
        <w:rStyle w:val="SidhuvudUtskott"/>
      </w:rPr>
      <w:instrText xml:space="preserve"> DOCPROPERTY Utskott</w:instrText>
    </w:r>
    <w:r w:rsidRPr="00CC18D7">
      <w:rPr>
        <w:rStyle w:val="SidhuvudUtskott"/>
      </w:rPr>
      <w:fldChar w:fldCharType="separate"/>
    </w:r>
    <w:r w:rsidRPr="00CC18D7">
      <w:rPr>
        <w:rStyle w:val="SidhuvudUtskott"/>
      </w:rPr>
      <w:instrText>BoU</w:instrText>
    </w:r>
    <w:r w:rsidRPr="00CC18D7">
      <w:rPr>
        <w:rStyle w:val="SidhuvudUtskott"/>
      </w:rPr>
      <w:fldChar w:fldCharType="end"/>
    </w:r>
    <w:r w:rsidRPr="00CC18D7">
      <w:rPr>
        <w:rStyle w:val="SidhuvudUtskott"/>
      </w:rPr>
      <w:fldChar w:fldCharType="begin" w:fldLock="1"/>
    </w:r>
    <w:r w:rsidRPr="00CC18D7">
      <w:rPr>
        <w:rStyle w:val="SidhuvudUtskott"/>
      </w:rPr>
      <w:instrText xml:space="preserve"> DOCPROPERTY BetänkandeNr</w:instrText>
    </w:r>
    <w:r w:rsidRPr="00CC18D7">
      <w:rPr>
        <w:rStyle w:val="SidhuvudUtskott"/>
      </w:rPr>
      <w:fldChar w:fldCharType="separate"/>
    </w:r>
    <w:r w:rsidRPr="00CC18D7">
      <w:rPr>
        <w:rStyle w:val="SidhuvudUtskott"/>
      </w:rPr>
      <w:instrText>6678</w:instrText>
    </w:r>
    <w:r w:rsidRPr="00CC18D7">
      <w:rPr>
        <w:rStyle w:val="SidhuvudUtskott"/>
      </w:rPr>
      <w:fldChar w:fldCharType="end"/>
    </w:r>
  </w:p>
  <w:p w:rsidR="006D6D9F" w:rsidRPr="00CC18D7" w:rsidRDefault="006D6D9F">
    <w:pPr>
      <w:pStyle w:val="SidhuvudKantUdda"/>
      <w:framePr w:w="8732" w:h="567" w:hRule="exact" w:vSpace="0" w:wrap="around" w:vAnchor="page" w:y="341" w:anchorLock="0"/>
    </w:pPr>
    <w:r w:rsidRPr="00CC18D7">
      <w:rPr>
        <w:rStyle w:val="SidhuvudUtskott"/>
      </w:rPr>
      <w:fldChar w:fldCharType="begin" w:fldLock="1"/>
    </w:r>
    <w:r w:rsidRPr="00CC18D7">
      <w:rPr>
        <w:rStyle w:val="SidhuvudUtskott"/>
      </w:rPr>
      <w:instrText xml:space="preserve"> if </w:instrText>
    </w:r>
    <w:r w:rsidRPr="00CC18D7">
      <w:rPr>
        <w:rStyle w:val="SidhuvudUtskott"/>
      </w:rPr>
      <w:fldChar w:fldCharType="begin" w:fldLock="1"/>
    </w:r>
    <w:r w:rsidRPr="00CC18D7">
      <w:rPr>
        <w:rStyle w:val="SidhuvudUtskott"/>
      </w:rPr>
      <w:instrText xml:space="preserve"> DOCPROPERTY "UtkastDatum"</w:instrText>
    </w:r>
    <w:r w:rsidRPr="00CC18D7">
      <w:rPr>
        <w:rStyle w:val="SidhuvudUtskott"/>
      </w:rPr>
      <w:fldChar w:fldCharType="separate"/>
    </w:r>
    <w:r w:rsidRPr="00CC18D7">
      <w:rPr>
        <w:rStyle w:val="SidhuvudUtskott"/>
      </w:rPr>
      <w:instrText>Nej</w:instrText>
    </w:r>
    <w:r w:rsidRPr="00CC18D7">
      <w:rPr>
        <w:rStyle w:val="SidhuvudUtskott"/>
      </w:rPr>
      <w:fldChar w:fldCharType="end"/>
    </w:r>
    <w:r w:rsidRPr="00CC18D7">
      <w:rPr>
        <w:rStyle w:val="SidhuvudUtskott"/>
      </w:rPr>
      <w:instrText xml:space="preserve"> = "Ja" "</w:instrText>
    </w:r>
    <w:r w:rsidRPr="00CC18D7">
      <w:rPr>
        <w:rStyle w:val="SidhuvudUtskott"/>
      </w:rPr>
      <w:fldChar w:fldCharType="begin" w:fldLock="1"/>
    </w:r>
    <w:r w:rsidRPr="00CC18D7">
      <w:rPr>
        <w:rStyle w:val="SidhuvudUtskott"/>
      </w:rPr>
      <w:instrText xml:space="preserve"> PRINTDATE \@ "yyyy-MM-dd HH.mm    " </w:instrText>
    </w:r>
    <w:r w:rsidRPr="00CC18D7">
      <w:rPr>
        <w:rStyle w:val="SidhuvudUtskott"/>
      </w:rPr>
      <w:fldChar w:fldCharType="separate"/>
    </w:r>
    <w:r w:rsidRPr="00CC18D7">
      <w:rPr>
        <w:rStyle w:val="SidhuvudUtskott"/>
      </w:rPr>
      <w:instrText>2000-08-11 16.42</w:instrText>
    </w:r>
    <w:r w:rsidRPr="00CC18D7">
      <w:rPr>
        <w:rStyle w:val="SidhuvudUtskott"/>
      </w:rPr>
      <w:fldChar w:fldCharType="end"/>
    </w:r>
    <w:r w:rsidRPr="00CC18D7">
      <w:rPr>
        <w:rStyle w:val="SidhuvudUtskott"/>
      </w:rPr>
      <w:instrText xml:space="preserve">" </w:instrText>
    </w:r>
    <w:r w:rsidRPr="00CC18D7">
      <w:rPr>
        <w:rStyle w:val="SidhuvudUtskott"/>
      </w:rPr>
      <w:fldChar w:fldCharType="separate"/>
    </w:r>
    <w:r w:rsidRPr="00CC18D7">
      <w:rPr>
        <w:rStyle w:val="SidhuvudUtskott"/>
      </w:rPr>
      <w:fldChar w:fldCharType="end"/>
    </w:r>
    <w:r w:rsidRPr="00CC18D7">
      <w:rPr>
        <w:rStyle w:val="SidhuvudUtskott"/>
      </w:rPr>
      <w:fldChar w:fldCharType="begin" w:fldLock="1"/>
    </w:r>
    <w:r w:rsidRPr="00CC18D7">
      <w:rPr>
        <w:rStyle w:val="SidhuvudUtskott"/>
      </w:rPr>
      <w:instrText xml:space="preserve"> DOCPR</w:instrText>
    </w:r>
    <w:r w:rsidRPr="00CC18D7">
      <w:rPr>
        <w:rStyle w:val="SidhuvudUtskott"/>
      </w:rPr>
      <w:instrText>O</w:instrText>
    </w:r>
    <w:r w:rsidRPr="00CC18D7">
      <w:rPr>
        <w:rStyle w:val="SidhuvudUtskott"/>
      </w:rPr>
      <w:instrText>PERTY Status</w:instrText>
    </w:r>
    <w:r w:rsidRPr="00CC18D7">
      <w:rPr>
        <w:rStyle w:val="SidhuvudUtskott"/>
      </w:rPr>
      <w:fldChar w:fldCharType="separate"/>
    </w:r>
    <w:r w:rsidRPr="00CC18D7">
      <w:rPr>
        <w:rStyle w:val="SidhuvudUtskott"/>
      </w:rPr>
      <w:instrText>Utkast 2</w:instrText>
    </w:r>
    <w:r w:rsidRPr="00CC18D7">
      <w:rPr>
        <w:rStyle w:val="SidhuvudUtskott"/>
      </w:rPr>
      <w:fldChar w:fldCharType="end"/>
    </w:r>
    <w:r w:rsidRPr="00CC18D7">
      <w:instrText>"</w:instrText>
    </w:r>
    <w:r w:rsidRPr="00CC18D7">
      <w:fldChar w:fldCharType="separate"/>
    </w:r>
    <w:r w:rsidRPr="00CC18D7">
      <w:rPr>
        <w:position w:val="4"/>
        <w:sz w:val="28"/>
      </w:rPr>
      <w:instrText>|</w:instrText>
    </w:r>
    <w:r w:rsidRPr="00CC18D7">
      <w:instrText xml:space="preserve">  </w:instrText>
    </w:r>
    <w:r w:rsidRPr="00CC18D7">
      <w:rPr>
        <w:rStyle w:val="SidhuvudUtskott"/>
      </w:rPr>
      <w:fldChar w:fldCharType="begin" w:fldLock="1"/>
    </w:r>
    <w:r w:rsidRPr="00CC18D7">
      <w:rPr>
        <w:rStyle w:val="SidhuvudUtskott"/>
      </w:rPr>
      <w:instrText xml:space="preserve"> DOCPROPERTY BetänkandeÅr</w:instrText>
    </w:r>
    <w:r w:rsidRPr="00CC18D7">
      <w:rPr>
        <w:rStyle w:val="SidhuvudUtskott"/>
      </w:rPr>
      <w:fldChar w:fldCharType="separate"/>
    </w:r>
    <w:r w:rsidRPr="00CC18D7">
      <w:rPr>
        <w:rStyle w:val="SidhuvudUtskott"/>
      </w:rPr>
      <w:instrText>1999/2000</w:instrText>
    </w:r>
    <w:r w:rsidRPr="00CC18D7">
      <w:rPr>
        <w:rStyle w:val="SidhuvudUtskott"/>
      </w:rPr>
      <w:fldChar w:fldCharType="end"/>
    </w:r>
    <w:r w:rsidRPr="00CC18D7">
      <w:rPr>
        <w:rStyle w:val="SidhuvudUtskott"/>
      </w:rPr>
      <w:instrText>:</w:instrText>
    </w:r>
    <w:r w:rsidRPr="00CC18D7">
      <w:rPr>
        <w:rStyle w:val="SidhuvudUtskott"/>
      </w:rPr>
      <w:fldChar w:fldCharType="begin" w:fldLock="1"/>
    </w:r>
    <w:r w:rsidRPr="00CC18D7">
      <w:rPr>
        <w:rStyle w:val="SidhuvudUtskott"/>
      </w:rPr>
      <w:instrText xml:space="preserve"> DOCPROPERTY Utskott</w:instrText>
    </w:r>
    <w:r w:rsidRPr="00CC18D7">
      <w:rPr>
        <w:rStyle w:val="SidhuvudUtskott"/>
      </w:rPr>
      <w:fldChar w:fldCharType="separate"/>
    </w:r>
    <w:r w:rsidRPr="00CC18D7">
      <w:rPr>
        <w:rStyle w:val="SidhuvudUtskott"/>
      </w:rPr>
      <w:instrText>BoU</w:instrText>
    </w:r>
    <w:r w:rsidRPr="00CC18D7">
      <w:rPr>
        <w:rStyle w:val="SidhuvudUtskott"/>
      </w:rPr>
      <w:fldChar w:fldCharType="end"/>
    </w:r>
    <w:r w:rsidRPr="00CC18D7">
      <w:rPr>
        <w:rStyle w:val="SidhuvudUtskott"/>
      </w:rPr>
      <w:fldChar w:fldCharType="begin" w:fldLock="1"/>
    </w:r>
    <w:r w:rsidRPr="00CC18D7">
      <w:rPr>
        <w:rStyle w:val="SidhuvudUtskott"/>
      </w:rPr>
      <w:instrText xml:space="preserve"> DOCPROPERTY BetänkandeNr</w:instrText>
    </w:r>
    <w:r w:rsidRPr="00CC18D7">
      <w:rPr>
        <w:rStyle w:val="SidhuvudUtskott"/>
      </w:rPr>
      <w:fldChar w:fldCharType="separate"/>
    </w:r>
    <w:r w:rsidRPr="00CC18D7">
      <w:rPr>
        <w:rStyle w:val="SidhuvudUtskott"/>
      </w:rPr>
      <w:instrText>6678</w:instrText>
    </w:r>
    <w:r w:rsidRPr="00CC18D7">
      <w:rPr>
        <w:rStyle w:val="SidhuvudUtskott"/>
      </w:rPr>
      <w:fldChar w:fldCharType="end"/>
    </w:r>
  </w:p>
  <w:p w:rsidR="006D6D9F" w:rsidRPr="00CC18D7" w:rsidRDefault="006D6D9F">
    <w:pPr>
      <w:pStyle w:val="SidhuvudKantUdda"/>
      <w:framePr w:w="8732" w:h="567" w:hRule="exact" w:vSpace="0" w:wrap="around" w:vAnchor="page" w:y="341" w:anchorLock="0"/>
    </w:pPr>
    <w:r w:rsidRPr="00CC18D7">
      <w:rPr>
        <w:rStyle w:val="SidhuvudUtskott"/>
      </w:rPr>
      <w:fldChar w:fldCharType="begin" w:fldLock="1"/>
    </w:r>
    <w:r w:rsidRPr="00CC18D7">
      <w:rPr>
        <w:rStyle w:val="SidhuvudUtskott"/>
      </w:rPr>
      <w:instrText xml:space="preserve"> DOCPROPERTY Status</w:instrText>
    </w:r>
    <w:r w:rsidRPr="00CC18D7">
      <w:rPr>
        <w:rStyle w:val="SidhuvudUtskott"/>
      </w:rPr>
      <w:fldChar w:fldCharType="separate"/>
    </w:r>
    <w:r w:rsidRPr="00CC18D7">
      <w:rPr>
        <w:rStyle w:val="SidhuvudUtskott"/>
      </w:rPr>
      <w:instrText>Utkast 2</w:instrText>
    </w:r>
    <w:r w:rsidRPr="00CC18D7">
      <w:rPr>
        <w:rStyle w:val="SidhuvudUtskott"/>
      </w:rPr>
      <w:fldChar w:fldCharType="end"/>
    </w:r>
    <w:r w:rsidRPr="00CC18D7">
      <w:fldChar w:fldCharType="end"/>
    </w:r>
    <w:r w:rsidRPr="00CC18D7">
      <w:instrText>" " "</w:instrText>
    </w:r>
    <w:r w:rsidRPr="00CC18D7">
      <w:fldChar w:fldCharType="separate"/>
    </w:r>
    <w:r w:rsidR="00CC18D7" w:rsidRPr="00CC18D7">
      <w:rPr>
        <w:noProof/>
      </w:rPr>
      <w:t xml:space="preserve"> </w:t>
    </w:r>
    <w:r w:rsidRPr="00CC18D7">
      <w:fldChar w:fldCharType="end"/>
    </w:r>
  </w:p>
  <w:p w:rsidR="006D6D9F" w:rsidRPr="00CC18D7" w:rsidRDefault="006D6D9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p>
  <w:p w:rsidR="006D6D9F" w:rsidRPr="00CC18D7" w:rsidRDefault="006D6D9F">
    <w:pPr>
      <w:pStyle w:val="SidhuvudKantJmn"/>
      <w:framePr w:w="8732" w:h="567" w:hRule="exact" w:vSpace="0" w:wrap="around" w:vAnchor="page" w:y="341" w:anchorLock="0"/>
    </w:pPr>
  </w:p>
  <w:p w:rsidR="006D6D9F" w:rsidRPr="00CC18D7" w:rsidRDefault="006D6D9F">
    <w:pPr>
      <w:pStyle w:val="SidhuvudKantUdda"/>
      <w:framePr w:w="8732" w:h="567" w:hRule="exact" w:vSpace="0" w:wrap="around" w:vAnchor="page" w:y="341" w:anchorLock="0"/>
    </w:pPr>
    <w:r w:rsidRPr="00CC18D7">
      <w:rPr>
        <w:rStyle w:val="SidhuvudRubrikReferens"/>
        <w:smallCaps w:val="0"/>
        <w:spacing w:val="0"/>
        <w:sz w:val="19"/>
      </w:rPr>
      <w:t xml:space="preserve"> </w:t>
    </w:r>
  </w:p>
  <w:p w:rsidR="006D6D9F" w:rsidRPr="00CC18D7" w:rsidRDefault="006D6D9F">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r w:rsidRPr="00CC18D7">
      <w:rPr>
        <w:rStyle w:val="SidhuvudBilaga"/>
      </w:rPr>
      <w:t xml:space="preserve"> Bilaga 4   </w:t>
    </w:r>
    <w:r w:rsidRPr="00CC18D7">
      <w:rPr>
        <w:rStyle w:val="SidhuvudRubrikReferens"/>
      </w:rPr>
      <w:t>Reservanternas lagförslag</w:t>
    </w:r>
  </w:p>
  <w:p w:rsidR="006D6D9F" w:rsidRPr="00CC18D7" w:rsidRDefault="006D6D9F">
    <w:pPr>
      <w:pStyle w:val="SidhuvudKantJmn"/>
      <w:framePr w:w="8732" w:h="567" w:hRule="exact" w:vSpace="0" w:wrap="around" w:vAnchor="page" w:y="341" w:anchorLock="0"/>
    </w:pPr>
  </w:p>
  <w:p w:rsidR="006D6D9F" w:rsidRPr="00CC18D7" w:rsidRDefault="006D6D9F">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Udda"/>
      <w:framePr w:w="8732" w:h="567" w:hRule="exact" w:vSpace="0" w:wrap="around" w:vAnchor="page" w:y="341" w:anchorLock="0"/>
    </w:pPr>
    <w:r w:rsidRPr="00CC18D7">
      <w:rPr>
        <w:rStyle w:val="SidhuvudRubrikReferens"/>
      </w:rPr>
      <w:t>Reservanternas lagförslag</w:t>
    </w:r>
    <w:r w:rsidRPr="00CC18D7">
      <w:rPr>
        <w:rStyle w:val="SidhuvudBilaga"/>
      </w:rPr>
      <w:t xml:space="preserve">   Bilaga 4 </w:t>
    </w:r>
    <w:r w:rsidRPr="00CC18D7">
      <w:t xml:space="preserve">     </w:t>
    </w:r>
    <w:r w:rsidRPr="00CC18D7">
      <w:rPr>
        <w:rStyle w:val="SidhuvudUtskott"/>
      </w:rPr>
      <w:t>2001/02:KU7</w:t>
    </w:r>
  </w:p>
  <w:p w:rsidR="006D6D9F" w:rsidRPr="00CC18D7" w:rsidRDefault="006D6D9F">
    <w:pPr>
      <w:pStyle w:val="SidhuvudKantUdda"/>
      <w:framePr w:w="8732" w:h="567" w:hRule="exact" w:vSpace="0" w:wrap="around" w:vAnchor="page" w:y="341" w:anchorLock="0"/>
    </w:pPr>
  </w:p>
  <w:p w:rsidR="006D6D9F" w:rsidRPr="00CC18D7" w:rsidRDefault="006D6D9F">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p>
  <w:p w:rsidR="006D6D9F" w:rsidRPr="00CC18D7" w:rsidRDefault="006D6D9F">
    <w:pPr>
      <w:pStyle w:val="SidhuvudKantJmn"/>
      <w:framePr w:w="8732" w:h="567" w:hRule="exact" w:vSpace="0" w:wrap="around" w:vAnchor="page" w:y="341" w:anchorLock="0"/>
    </w:pPr>
  </w:p>
  <w:p w:rsidR="006D6D9F" w:rsidRPr="00CC18D7" w:rsidRDefault="006D6D9F">
    <w:pPr>
      <w:pStyle w:val="SidhuvudKantUdda"/>
      <w:framePr w:w="8732" w:h="567" w:hRule="exact" w:vSpace="0" w:wrap="around" w:vAnchor="page" w:y="341" w:anchorLock="0"/>
    </w:pPr>
    <w:r w:rsidRPr="00CC18D7">
      <w:rPr>
        <w:rStyle w:val="SidhuvudRubrikReferens"/>
        <w:smallCaps w:val="0"/>
        <w:spacing w:val="0"/>
        <w:sz w:val="19"/>
      </w:rPr>
      <w:t xml:space="preserve"> </w:t>
    </w:r>
  </w:p>
  <w:p w:rsidR="006D6D9F" w:rsidRPr="00CC18D7" w:rsidRDefault="006D6D9F">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r w:rsidRPr="00CC18D7">
      <w:rPr>
        <w:rStyle w:val="SidhuvudBilaga"/>
      </w:rPr>
      <w:t xml:space="preserve"> BILAGA 5   </w:t>
    </w:r>
    <w:r w:rsidRPr="00CC18D7">
      <w:rPr>
        <w:rStyle w:val="SidhuvudRubrikReferens"/>
      </w:rPr>
      <w:t>Bostadsutskottets yttrande BoU4y</w:t>
    </w:r>
  </w:p>
  <w:p w:rsidR="006D6D9F" w:rsidRPr="00CC18D7" w:rsidRDefault="006D6D9F">
    <w:pPr>
      <w:pStyle w:val="SidhuvudKantJmn"/>
      <w:framePr w:w="8732" w:h="567" w:hRule="exact" w:vSpace="0" w:wrap="around" w:vAnchor="page" w:y="341" w:anchorLock="0"/>
    </w:pPr>
  </w:p>
  <w:p w:rsidR="006D6D9F" w:rsidRPr="00CC18D7" w:rsidRDefault="006D6D9F">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Udda"/>
      <w:framePr w:w="8732" w:h="567" w:hRule="exact" w:vSpace="0" w:wrap="around" w:vAnchor="page" w:y="341" w:anchorLock="0"/>
    </w:pPr>
    <w:r w:rsidRPr="00CC18D7">
      <w:rPr>
        <w:rStyle w:val="SidhuvudRubrikReferens"/>
      </w:rPr>
      <w:t>Bostadsutskottets yttrande BoU4y</w:t>
    </w:r>
    <w:r w:rsidRPr="00CC18D7">
      <w:rPr>
        <w:rStyle w:val="SidhuvudBilaga"/>
      </w:rPr>
      <w:t xml:space="preserve">   BILAGA 5 </w:t>
    </w:r>
    <w:r w:rsidRPr="00CC18D7">
      <w:t xml:space="preserve">     </w:t>
    </w:r>
    <w:r w:rsidRPr="00CC18D7">
      <w:rPr>
        <w:rStyle w:val="SidhuvudUtskott"/>
      </w:rPr>
      <w:t>2001/02:KU7</w:t>
    </w:r>
  </w:p>
  <w:p w:rsidR="006D6D9F" w:rsidRPr="00CC18D7" w:rsidRDefault="006D6D9F">
    <w:pPr>
      <w:pStyle w:val="SidhuvudKantUdda"/>
      <w:framePr w:w="8732" w:h="567" w:hRule="exact" w:vSpace="0" w:wrap="around" w:vAnchor="page" w:y="341" w:anchorLock="0"/>
    </w:pPr>
  </w:p>
  <w:p w:rsidR="006D6D9F" w:rsidRPr="00CC18D7" w:rsidRDefault="006D6D9F">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p>
  <w:p w:rsidR="006D6D9F" w:rsidRPr="00CC18D7" w:rsidRDefault="006D6D9F">
    <w:pPr>
      <w:pStyle w:val="SidhuvudKantJmn"/>
      <w:framePr w:w="8732" w:h="567" w:hRule="exact" w:vSpace="0" w:wrap="around" w:vAnchor="page" w:y="341" w:anchorLock="0"/>
    </w:pPr>
  </w:p>
  <w:p w:rsidR="006D6D9F" w:rsidRPr="00CC18D7" w:rsidRDefault="006D6D9F">
    <w:pPr>
      <w:pStyle w:val="SidhuvudKantUdda"/>
      <w:framePr w:w="8732" w:h="567" w:hRule="exact" w:vSpace="0" w:wrap="around" w:vAnchor="page" w:y="341" w:anchorLock="0"/>
    </w:pPr>
    <w:r w:rsidRPr="00CC18D7">
      <w:rPr>
        <w:rStyle w:val="SidhuvudRubrikReferens"/>
        <w:smallCaps w:val="0"/>
        <w:spacing w:val="0"/>
        <w:sz w:val="19"/>
      </w:rPr>
      <w:t xml:space="preserve"> </w:t>
    </w:r>
  </w:p>
  <w:p w:rsidR="006D6D9F" w:rsidRPr="00CC18D7" w:rsidRDefault="006D6D9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r w:rsidRPr="00CC18D7">
      <w:rPr>
        <w:rStyle w:val="SidhuvudBilaga"/>
      </w:rPr>
      <w:t xml:space="preserve"> </w:t>
    </w:r>
    <w:r w:rsidRPr="00CC18D7">
      <w:rPr>
        <w:rStyle w:val="SidhuvudRubrikReferens"/>
      </w:rPr>
      <w:t>Innehållsförteckning</w:t>
    </w:r>
  </w:p>
  <w:p w:rsidR="006D6D9F" w:rsidRPr="00CC18D7" w:rsidRDefault="006D6D9F">
    <w:pPr>
      <w:pStyle w:val="SidhuvudKantJmn"/>
      <w:framePr w:w="8732" w:h="567" w:hRule="exact" w:vSpace="0" w:wrap="around" w:vAnchor="page" w:y="341" w:anchorLock="0"/>
    </w:pPr>
  </w:p>
  <w:p w:rsidR="006D6D9F" w:rsidRPr="00CC18D7" w:rsidRDefault="006D6D9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Udda"/>
      <w:framePr w:w="8732" w:h="567" w:hRule="exact" w:vSpace="0" w:wrap="around" w:vAnchor="page" w:y="341" w:anchorLock="0"/>
    </w:pPr>
    <w:r w:rsidRPr="00CC18D7">
      <w:rPr>
        <w:rStyle w:val="SidhuvudRubrikReferens"/>
      </w:rPr>
      <w:t>Innehållsförteckning</w:t>
    </w:r>
    <w:r w:rsidRPr="00CC18D7">
      <w:rPr>
        <w:rStyle w:val="SidhuvudBilaga"/>
      </w:rPr>
      <w:t xml:space="preserve"> </w:t>
    </w:r>
    <w:r w:rsidRPr="00CC18D7">
      <w:t xml:space="preserve">     </w:t>
    </w:r>
    <w:r w:rsidRPr="00CC18D7">
      <w:rPr>
        <w:rStyle w:val="SidhuvudUtskott"/>
      </w:rPr>
      <w:t>2001/02:KU7</w:t>
    </w:r>
  </w:p>
  <w:p w:rsidR="006D6D9F" w:rsidRPr="00CC18D7" w:rsidRDefault="006D6D9F">
    <w:pPr>
      <w:pStyle w:val="SidhuvudKantUdda"/>
      <w:framePr w:w="8732" w:h="567" w:hRule="exact" w:vSpace="0" w:wrap="around" w:vAnchor="page" w:y="341" w:anchorLock="0"/>
    </w:pPr>
  </w:p>
  <w:p w:rsidR="006D6D9F" w:rsidRPr="00CC18D7" w:rsidRDefault="006D6D9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Udda"/>
      <w:framePr w:w="8732" w:h="567" w:hRule="exact" w:vSpace="0" w:wrap="around" w:vAnchor="page" w:y="341" w:anchorLock="0"/>
    </w:pPr>
    <w:r w:rsidRPr="00CC18D7">
      <w:t xml:space="preserve">  </w:t>
    </w:r>
    <w:r w:rsidRPr="00CC18D7">
      <w:rPr>
        <w:rStyle w:val="SidhuvudUtskott"/>
      </w:rPr>
      <w:t>2001/02:KU7</w:t>
    </w:r>
  </w:p>
  <w:p w:rsidR="006D6D9F" w:rsidRPr="00CC18D7" w:rsidRDefault="006D6D9F">
    <w:pPr>
      <w:pStyle w:val="SidhuvudKantUdda"/>
      <w:framePr w:w="8732" w:h="567" w:hRule="exact" w:vSpace="0" w:wrap="around" w:vAnchor="page" w:y="341" w:anchorLock="0"/>
    </w:pPr>
  </w:p>
  <w:p w:rsidR="006D6D9F" w:rsidRPr="00CC18D7" w:rsidRDefault="006D6D9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r w:rsidRPr="00CC18D7">
      <w:rPr>
        <w:rStyle w:val="SidhuvudBilaga"/>
      </w:rPr>
      <w:t xml:space="preserve"> </w:t>
    </w:r>
    <w:r w:rsidRPr="00CC18D7">
      <w:rPr>
        <w:rStyle w:val="SidhuvudRubrikReferens"/>
      </w:rPr>
      <w:t>Utskottets förslag till riksdagsbeslut</w:t>
    </w:r>
  </w:p>
  <w:p w:rsidR="006D6D9F" w:rsidRPr="00CC18D7" w:rsidRDefault="006D6D9F">
    <w:pPr>
      <w:pStyle w:val="SidhuvudKantJmn"/>
      <w:framePr w:w="8732" w:h="567" w:hRule="exact" w:vSpace="0" w:wrap="around" w:vAnchor="page" w:y="341" w:anchorLock="0"/>
    </w:pPr>
  </w:p>
  <w:p w:rsidR="006D6D9F" w:rsidRPr="00CC18D7" w:rsidRDefault="006D6D9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Udda"/>
      <w:framePr w:w="8732" w:h="567" w:hRule="exact" w:vSpace="0" w:wrap="around" w:vAnchor="page" w:y="341" w:anchorLock="0"/>
    </w:pPr>
    <w:r w:rsidRPr="00CC18D7">
      <w:rPr>
        <w:rStyle w:val="SidhuvudRubrikReferens"/>
      </w:rPr>
      <w:t>Utskottets förslag till riksdagsbeslut</w:t>
    </w:r>
    <w:r w:rsidRPr="00CC18D7">
      <w:rPr>
        <w:rStyle w:val="SidhuvudBilaga"/>
      </w:rPr>
      <w:t xml:space="preserve"> </w:t>
    </w:r>
    <w:r w:rsidRPr="00CC18D7">
      <w:t xml:space="preserve">     </w:t>
    </w:r>
    <w:r w:rsidRPr="00CC18D7">
      <w:rPr>
        <w:rStyle w:val="SidhuvudUtskott"/>
      </w:rPr>
      <w:t>2001/02:KU7</w:t>
    </w:r>
  </w:p>
  <w:p w:rsidR="006D6D9F" w:rsidRPr="00CC18D7" w:rsidRDefault="006D6D9F">
    <w:pPr>
      <w:pStyle w:val="SidhuvudKantUdda"/>
      <w:framePr w:w="8732" w:h="567" w:hRule="exact" w:vSpace="0" w:wrap="around" w:vAnchor="page" w:y="341" w:anchorLock="0"/>
    </w:pPr>
  </w:p>
  <w:p w:rsidR="006D6D9F" w:rsidRPr="00CC18D7" w:rsidRDefault="006D6D9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D9F" w:rsidRPr="00CC18D7" w:rsidRDefault="006D6D9F">
    <w:pPr>
      <w:pStyle w:val="SidhuvudKantJmn"/>
      <w:framePr w:w="8732" w:h="567" w:hRule="exact" w:vSpace="0" w:wrap="around" w:vAnchor="page" w:y="341" w:anchorLock="0"/>
    </w:pPr>
    <w:r w:rsidRPr="00CC18D7">
      <w:rPr>
        <w:rStyle w:val="SidhuvudUtskott"/>
      </w:rPr>
      <w:t>2001/02:KU7</w:t>
    </w:r>
    <w:r w:rsidRPr="00CC18D7">
      <w:t xml:space="preserve">    </w:t>
    </w:r>
  </w:p>
  <w:p w:rsidR="006D6D9F" w:rsidRPr="00CC18D7" w:rsidRDefault="006D6D9F">
    <w:pPr>
      <w:pStyle w:val="SidhuvudKantJmn"/>
      <w:framePr w:w="8732" w:h="567" w:hRule="exact" w:vSpace="0" w:wrap="around" w:vAnchor="page" w:y="341" w:anchorLock="0"/>
    </w:pPr>
  </w:p>
  <w:p w:rsidR="006D6D9F" w:rsidRPr="00CC18D7" w:rsidRDefault="006D6D9F">
    <w:pPr>
      <w:pStyle w:val="SidhuvudKantUdda"/>
      <w:framePr w:w="8732" w:h="567" w:hRule="exact" w:vSpace="0" w:wrap="around" w:vAnchor="page" w:y="341" w:anchorLock="0"/>
    </w:pPr>
    <w:r w:rsidRPr="00CC18D7">
      <w:rPr>
        <w:rStyle w:val="SidhuvudRubrikReferens"/>
        <w:smallCaps w:val="0"/>
        <w:spacing w:val="0"/>
        <w:sz w:val="19"/>
      </w:rPr>
      <w:t xml:space="preserve"> </w:t>
    </w:r>
  </w:p>
  <w:p w:rsidR="006D6D9F" w:rsidRPr="00CC18D7" w:rsidRDefault="006D6D9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0AED9AC"/>
    <w:lvl w:ilvl="0">
      <w:start w:val="1"/>
      <w:numFmt w:val="decimal"/>
      <w:pStyle w:val="Numreradlista"/>
      <w:lvlText w:val="%1."/>
      <w:lvlJc w:val="left"/>
      <w:pPr>
        <w:tabs>
          <w:tab w:val="num" w:pos="360"/>
        </w:tabs>
        <w:ind w:left="360" w:hanging="360"/>
      </w:pPr>
    </w:lvl>
  </w:abstractNum>
  <w:abstractNum w:abstractNumId="1"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3A62C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 w15:restartNumberingAfterBreak="0">
    <w:nsid w:val="05E716D2"/>
    <w:multiLevelType w:val="singleLevel"/>
    <w:tmpl w:val="6060AEB4"/>
    <w:lvl w:ilvl="0">
      <w:start w:val="7"/>
      <w:numFmt w:val="bullet"/>
      <w:lvlText w:val="–"/>
      <w:lvlJc w:val="left"/>
      <w:pPr>
        <w:tabs>
          <w:tab w:val="num" w:pos="360"/>
        </w:tabs>
        <w:ind w:left="360" w:hanging="360"/>
      </w:pPr>
      <w:rPr>
        <w:rFonts w:hint="default"/>
      </w:rPr>
    </w:lvl>
  </w:abstractNum>
  <w:abstractNum w:abstractNumId="5" w15:restartNumberingAfterBreak="0">
    <w:nsid w:val="067028C4"/>
    <w:multiLevelType w:val="singleLevel"/>
    <w:tmpl w:val="EA7E7B0A"/>
    <w:lvl w:ilvl="0">
      <w:start w:val="1"/>
      <w:numFmt w:val="bullet"/>
      <w:pStyle w:val="PunktlistaBombBomb"/>
      <w:lvlText w:val=""/>
      <w:lvlJc w:val="left"/>
      <w:pPr>
        <w:tabs>
          <w:tab w:val="num" w:pos="360"/>
        </w:tabs>
        <w:ind w:left="227" w:hanging="227"/>
      </w:pPr>
      <w:rPr>
        <w:rFonts w:ascii="Symbol" w:hAnsi="Symbol" w:hint="default"/>
      </w:rPr>
    </w:lvl>
  </w:abstractNum>
  <w:abstractNum w:abstractNumId="6" w15:restartNumberingAfterBreak="0">
    <w:nsid w:val="0A8836C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0AAA57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9" w15:restartNumberingAfterBreak="0">
    <w:nsid w:val="0FEC7566"/>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14570655"/>
    <w:multiLevelType w:val="singleLevel"/>
    <w:tmpl w:val="612AE65E"/>
    <w:lvl w:ilvl="0">
      <w:start w:val="1"/>
      <w:numFmt w:val="decimal"/>
      <w:lvlText w:val="%1."/>
      <w:lvlJc w:val="left"/>
      <w:pPr>
        <w:tabs>
          <w:tab w:val="num" w:pos="587"/>
        </w:tabs>
        <w:ind w:left="587" w:hanging="360"/>
      </w:pPr>
      <w:rPr>
        <w:rFonts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6CF44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03707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1D160112"/>
    <w:multiLevelType w:val="multilevel"/>
    <w:tmpl w:val="F76A290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33737B6"/>
    <w:multiLevelType w:val="singleLevel"/>
    <w:tmpl w:val="B882C530"/>
    <w:lvl w:ilvl="0">
      <w:start w:val="1"/>
      <w:numFmt w:val="decimal"/>
      <w:lvlText w:val="%1."/>
      <w:lvlJc w:val="left"/>
      <w:pPr>
        <w:tabs>
          <w:tab w:val="num" w:pos="1350"/>
        </w:tabs>
        <w:ind w:left="1350" w:hanging="1350"/>
      </w:pPr>
      <w:rPr>
        <w:rFonts w:hint="default"/>
      </w:rPr>
    </w:lvl>
  </w:abstractNum>
  <w:abstractNum w:abstractNumId="16" w15:restartNumberingAfterBreak="0">
    <w:nsid w:val="2BA767A0"/>
    <w:multiLevelType w:val="singleLevel"/>
    <w:tmpl w:val="612AE65E"/>
    <w:lvl w:ilvl="0">
      <w:start w:val="1"/>
      <w:numFmt w:val="decimal"/>
      <w:lvlText w:val="%1."/>
      <w:lvlJc w:val="left"/>
      <w:pPr>
        <w:tabs>
          <w:tab w:val="num" w:pos="587"/>
        </w:tabs>
        <w:ind w:left="587" w:hanging="360"/>
      </w:pPr>
      <w:rPr>
        <w:rFonts w:hint="default"/>
      </w:rPr>
    </w:lvl>
  </w:abstractNum>
  <w:abstractNum w:abstractNumId="17" w15:restartNumberingAfterBreak="0">
    <w:nsid w:val="2E6517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9" w15:restartNumberingAfterBreak="0">
    <w:nsid w:val="3611784B"/>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366C0A96"/>
    <w:multiLevelType w:val="singleLevel"/>
    <w:tmpl w:val="041D000F"/>
    <w:lvl w:ilvl="0">
      <w:start w:val="1"/>
      <w:numFmt w:val="decimal"/>
      <w:lvlText w:val="%1."/>
      <w:lvlJc w:val="left"/>
      <w:pPr>
        <w:tabs>
          <w:tab w:val="num" w:pos="360"/>
        </w:tabs>
        <w:ind w:left="360" w:hanging="360"/>
      </w:pPr>
    </w:lvl>
  </w:abstractNum>
  <w:abstractNum w:abstractNumId="21" w15:restartNumberingAfterBreak="0">
    <w:nsid w:val="40873729"/>
    <w:multiLevelType w:val="multilevel"/>
    <w:tmpl w:val="F76A290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A335890"/>
    <w:multiLevelType w:val="singleLevel"/>
    <w:tmpl w:val="041D000F"/>
    <w:lvl w:ilvl="0">
      <w:start w:val="1"/>
      <w:numFmt w:val="decimal"/>
      <w:lvlText w:val="%1."/>
      <w:lvlJc w:val="left"/>
      <w:pPr>
        <w:tabs>
          <w:tab w:val="num" w:pos="360"/>
        </w:tabs>
        <w:ind w:left="360" w:hanging="360"/>
      </w:pPr>
    </w:lvl>
  </w:abstractNum>
  <w:abstractNum w:abstractNumId="24" w15:restartNumberingAfterBreak="0">
    <w:nsid w:val="4E5E240E"/>
    <w:multiLevelType w:val="singleLevel"/>
    <w:tmpl w:val="B882C530"/>
    <w:lvl w:ilvl="0">
      <w:start w:val="1"/>
      <w:numFmt w:val="decimal"/>
      <w:lvlText w:val="%1."/>
      <w:lvlJc w:val="left"/>
      <w:pPr>
        <w:tabs>
          <w:tab w:val="num" w:pos="1350"/>
        </w:tabs>
        <w:ind w:left="1350" w:hanging="1350"/>
      </w:pPr>
      <w:rPr>
        <w:rFonts w:hint="default"/>
      </w:rPr>
    </w:lvl>
  </w:abstractNum>
  <w:abstractNum w:abstractNumId="25" w15:restartNumberingAfterBreak="0">
    <w:nsid w:val="51D94134"/>
    <w:multiLevelType w:val="singleLevel"/>
    <w:tmpl w:val="041D000F"/>
    <w:lvl w:ilvl="0">
      <w:start w:val="1"/>
      <w:numFmt w:val="decimal"/>
      <w:lvlText w:val="%1."/>
      <w:lvlJc w:val="left"/>
      <w:pPr>
        <w:tabs>
          <w:tab w:val="num" w:pos="360"/>
        </w:tabs>
        <w:ind w:left="360" w:hanging="360"/>
      </w:pPr>
      <w:rPr>
        <w:rFonts w:hint="default"/>
      </w:rPr>
    </w:lvl>
  </w:abstractNum>
  <w:abstractNum w:abstractNumId="26" w15:restartNumberingAfterBreak="0">
    <w:nsid w:val="57C43D8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58807C71"/>
    <w:multiLevelType w:val="singleLevel"/>
    <w:tmpl w:val="B9FC8094"/>
    <w:lvl w:ilvl="0">
      <w:start w:val="7"/>
      <w:numFmt w:val="bullet"/>
      <w:lvlText w:val="–"/>
      <w:lvlJc w:val="left"/>
      <w:pPr>
        <w:tabs>
          <w:tab w:val="num" w:pos="587"/>
        </w:tabs>
        <w:ind w:left="587" w:hanging="360"/>
      </w:pPr>
      <w:rPr>
        <w:rFonts w:hint="default"/>
      </w:rPr>
    </w:lvl>
  </w:abstractNum>
  <w:abstractNum w:abstractNumId="28" w15:restartNumberingAfterBreak="0">
    <w:nsid w:val="58F85CB8"/>
    <w:multiLevelType w:val="multilevel"/>
    <w:tmpl w:val="F76A290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0" w15:restartNumberingAfterBreak="0">
    <w:nsid w:val="5EF245E5"/>
    <w:multiLevelType w:val="multilevel"/>
    <w:tmpl w:val="F76A290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5EB3DD3"/>
    <w:multiLevelType w:val="singleLevel"/>
    <w:tmpl w:val="612AE65E"/>
    <w:lvl w:ilvl="0">
      <w:start w:val="1"/>
      <w:numFmt w:val="decimal"/>
      <w:lvlText w:val="%1."/>
      <w:lvlJc w:val="left"/>
      <w:pPr>
        <w:tabs>
          <w:tab w:val="num" w:pos="587"/>
        </w:tabs>
        <w:ind w:left="587" w:hanging="360"/>
      </w:pPr>
      <w:rPr>
        <w:rFonts w:hint="default"/>
      </w:rPr>
    </w:lvl>
  </w:abstractNum>
  <w:abstractNum w:abstractNumId="32" w15:restartNumberingAfterBreak="0">
    <w:nsid w:val="6859714F"/>
    <w:multiLevelType w:val="singleLevel"/>
    <w:tmpl w:val="56A8F9E8"/>
    <w:lvl w:ilvl="0">
      <w:start w:val="1"/>
      <w:numFmt w:val="decimal"/>
      <w:lvlText w:val="%1."/>
      <w:lvlJc w:val="left"/>
      <w:pPr>
        <w:tabs>
          <w:tab w:val="num" w:pos="598"/>
        </w:tabs>
        <w:ind w:left="598" w:hanging="360"/>
      </w:pPr>
      <w:rPr>
        <w:rFonts w:hint="default"/>
      </w:rPr>
    </w:lvl>
  </w:abstractNum>
  <w:abstractNum w:abstractNumId="33" w15:restartNumberingAfterBreak="0">
    <w:nsid w:val="6DDB39F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79C8427A"/>
    <w:multiLevelType w:val="multilevel"/>
    <w:tmpl w:val="F76A290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7AA2761E"/>
    <w:multiLevelType w:val="singleLevel"/>
    <w:tmpl w:val="041D000F"/>
    <w:lvl w:ilvl="0">
      <w:start w:val="1"/>
      <w:numFmt w:val="decimal"/>
      <w:lvlText w:val="%1."/>
      <w:lvlJc w:val="left"/>
      <w:pPr>
        <w:tabs>
          <w:tab w:val="num" w:pos="360"/>
        </w:tabs>
        <w:ind w:left="360" w:hanging="360"/>
      </w:pPr>
    </w:lvl>
  </w:abstractNum>
  <w:num w:numId="1" w16cid:durableId="1303271263">
    <w:abstractNumId w:val="11"/>
  </w:num>
  <w:num w:numId="2" w16cid:durableId="355273614">
    <w:abstractNumId w:val="32"/>
  </w:num>
  <w:num w:numId="3" w16cid:durableId="1748380274">
    <w:abstractNumId w:val="10"/>
  </w:num>
  <w:num w:numId="4" w16cid:durableId="247932777">
    <w:abstractNumId w:val="12"/>
  </w:num>
  <w:num w:numId="5" w16cid:durableId="584537251">
    <w:abstractNumId w:val="4"/>
  </w:num>
  <w:num w:numId="6" w16cid:durableId="1054357308">
    <w:abstractNumId w:val="7"/>
  </w:num>
  <w:num w:numId="7" w16cid:durableId="1165587637">
    <w:abstractNumId w:val="27"/>
  </w:num>
  <w:num w:numId="8" w16cid:durableId="55862947">
    <w:abstractNumId w:val="9"/>
  </w:num>
  <w:num w:numId="9" w16cid:durableId="1067727231">
    <w:abstractNumId w:val="16"/>
  </w:num>
  <w:num w:numId="10" w16cid:durableId="1988969724">
    <w:abstractNumId w:val="31"/>
  </w:num>
  <w:num w:numId="11" w16cid:durableId="974603016">
    <w:abstractNumId w:val="5"/>
  </w:num>
  <w:num w:numId="12" w16cid:durableId="1390570784">
    <w:abstractNumId w:val="26"/>
  </w:num>
  <w:num w:numId="13" w16cid:durableId="604308304">
    <w:abstractNumId w:val="35"/>
  </w:num>
  <w:num w:numId="14" w16cid:durableId="1133327169">
    <w:abstractNumId w:val="17"/>
  </w:num>
  <w:num w:numId="15" w16cid:durableId="352995392">
    <w:abstractNumId w:val="24"/>
  </w:num>
  <w:num w:numId="16" w16cid:durableId="41566213">
    <w:abstractNumId w:val="15"/>
  </w:num>
  <w:num w:numId="17" w16cid:durableId="1057047160">
    <w:abstractNumId w:val="2"/>
  </w:num>
  <w:num w:numId="18" w16cid:durableId="709064402">
    <w:abstractNumId w:val="25"/>
  </w:num>
  <w:num w:numId="19" w16cid:durableId="536813934">
    <w:abstractNumId w:val="19"/>
  </w:num>
  <w:num w:numId="20" w16cid:durableId="900138327">
    <w:abstractNumId w:val="13"/>
  </w:num>
  <w:num w:numId="21" w16cid:durableId="89393344">
    <w:abstractNumId w:val="33"/>
  </w:num>
  <w:num w:numId="22" w16cid:durableId="1875457940">
    <w:abstractNumId w:val="6"/>
  </w:num>
  <w:num w:numId="23" w16cid:durableId="2033603820">
    <w:abstractNumId w:val="0"/>
  </w:num>
  <w:num w:numId="24" w16cid:durableId="394478328">
    <w:abstractNumId w:val="1"/>
  </w:num>
  <w:num w:numId="25" w16cid:durableId="1640767832">
    <w:abstractNumId w:val="29"/>
  </w:num>
  <w:num w:numId="26" w16cid:durableId="1900437212">
    <w:abstractNumId w:val="22"/>
  </w:num>
  <w:num w:numId="27" w16cid:durableId="1467308604">
    <w:abstractNumId w:val="3"/>
  </w:num>
  <w:num w:numId="28" w16cid:durableId="2027975914">
    <w:abstractNumId w:val="18"/>
  </w:num>
  <w:num w:numId="29" w16cid:durableId="18434656">
    <w:abstractNumId w:val="8"/>
  </w:num>
  <w:num w:numId="30" w16cid:durableId="1996839861">
    <w:abstractNumId w:val="30"/>
  </w:num>
  <w:num w:numId="31" w16cid:durableId="92173188">
    <w:abstractNumId w:val="28"/>
  </w:num>
  <w:num w:numId="32" w16cid:durableId="1804227762">
    <w:abstractNumId w:val="14"/>
  </w:num>
  <w:num w:numId="33" w16cid:durableId="2130665020">
    <w:abstractNumId w:val="34"/>
  </w:num>
  <w:num w:numId="34" w16cid:durableId="1905332717">
    <w:abstractNumId w:val="21"/>
  </w:num>
  <w:num w:numId="35" w16cid:durableId="1706175984">
    <w:abstractNumId w:val="0"/>
    <w:lvlOverride w:ilvl="0">
      <w:startOverride w:val="1"/>
    </w:lvlOverride>
  </w:num>
  <w:num w:numId="36" w16cid:durableId="429662866">
    <w:abstractNumId w:val="20"/>
  </w:num>
  <w:num w:numId="37" w16cid:durableId="1137944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pos w:val="sectEnd"/>
    <w:numRestart w:val="eachSect"/>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3D1D75"/>
    <w:rsid w:val="003D1D75"/>
    <w:rsid w:val="006D6D9F"/>
    <w:rsid w:val="00CC18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36C40B-79B5-439D-A9AA-3C812101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medindrag">
    <w:name w:val="Body Text Indent"/>
    <w:basedOn w:val="Normal"/>
    <w:semiHidden/>
    <w:pPr>
      <w:tabs>
        <w:tab w:val="left" w:pos="204"/>
        <w:tab w:val="left" w:pos="408"/>
        <w:tab w:val="left" w:pos="612"/>
        <w:tab w:val="left" w:pos="816"/>
      </w:tabs>
      <w:suppressAutoHyphens/>
      <w:spacing w:before="0" w:line="306" w:lineRule="exact"/>
    </w:pPr>
    <w:rPr>
      <w:spacing w:val="-3"/>
      <w:kern w:val="1"/>
      <w:sz w:val="25"/>
      <w:lang w:eastAsia="sv-SE"/>
    </w:rPr>
  </w:style>
  <w:style w:type="paragraph" w:customStyle="1" w:styleId="NormalBeslutDnr">
    <w:name w:val="Normal.BeslutDnr"/>
    <w:next w:val="Normaltindrag"/>
    <w:pPr>
      <w:spacing w:before="125" w:line="250" w:lineRule="atLeast"/>
      <w:jc w:val="both"/>
    </w:pPr>
    <w:rPr>
      <w:sz w:val="19"/>
      <w:lang w:val="sv-SE" w:eastAsia="sv-SE"/>
    </w:rPr>
  </w:style>
  <w:style w:type="paragraph" w:customStyle="1" w:styleId="NormaltindragNormalindragNormalIndrag">
    <w:name w:val="Normalt indrag.Normal_indrag.Normal Indrag"/>
    <w:basedOn w:val="NormalBeslutDnr"/>
    <w:pPr>
      <w:ind w:left="1304"/>
    </w:pPr>
  </w:style>
  <w:style w:type="paragraph" w:customStyle="1" w:styleId="PunktlistaBombBomb">
    <w:name w:val="Punktlista_Bomb.Bomb"/>
    <w:basedOn w:val="NormalBeslutDnr"/>
    <w:pPr>
      <w:numPr>
        <w:numId w:val="11"/>
      </w:numPr>
      <w:tabs>
        <w:tab w:val="clear" w:pos="360"/>
      </w:tabs>
    </w:pPr>
  </w:style>
  <w:style w:type="paragraph" w:styleId="Numreradlista">
    <w:name w:val="List Number"/>
    <w:basedOn w:val="Normal"/>
    <w:semiHidden/>
    <w:pPr>
      <w:numPr>
        <w:numId w:val="23"/>
      </w:numPr>
      <w:tabs>
        <w:tab w:val="clear" w:pos="360"/>
        <w:tab w:val="num" w:pos="357"/>
      </w:tabs>
      <w:overflowPunct w:val="0"/>
      <w:autoSpaceDE w:val="0"/>
      <w:autoSpaceDN w:val="0"/>
      <w:adjustRightInd w:val="0"/>
      <w:spacing w:before="0" w:line="320" w:lineRule="atLeast"/>
      <w:ind w:left="357" w:hanging="357"/>
      <w:jc w:val="left"/>
      <w:textAlignment w:val="baseline"/>
    </w:pPr>
    <w:rPr>
      <w:rFonts w:ascii="OrigGarmnd BT" w:hAnsi="OrigGarmnd BT"/>
      <w:sz w:val="24"/>
    </w:rPr>
  </w:style>
  <w:style w:type="paragraph" w:customStyle="1" w:styleId="Propmedindrag">
    <w:name w:val="Prop. med indrag"/>
    <w:basedOn w:val="Proputanindrag"/>
    <w:pPr>
      <w:ind w:firstLine="227"/>
    </w:p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Publutanindrag">
    <w:name w:val="Publ. utan indrag"/>
    <w:basedOn w:val="Normal"/>
    <w:next w:val="Publmedindrag"/>
    <w:pPr>
      <w:overflowPunct w:val="0"/>
      <w:autoSpaceDE w:val="0"/>
      <w:autoSpaceDN w:val="0"/>
      <w:adjustRightInd w:val="0"/>
      <w:spacing w:before="0" w:line="260" w:lineRule="exact"/>
      <w:ind w:right="284"/>
      <w:textAlignment w:val="baseline"/>
    </w:pPr>
    <w:rPr>
      <w:sz w:val="22"/>
    </w:rPr>
  </w:style>
  <w:style w:type="paragraph" w:customStyle="1" w:styleId="Publmedindrag">
    <w:name w:val="Publ. med indrag"/>
    <w:basedOn w:val="Normal"/>
    <w:pPr>
      <w:overflowPunct w:val="0"/>
      <w:autoSpaceDE w:val="0"/>
      <w:autoSpaceDN w:val="0"/>
      <w:adjustRightInd w:val="0"/>
      <w:spacing w:before="0" w:line="260" w:lineRule="exact"/>
      <w:ind w:right="284" w:firstLine="284"/>
      <w:textAlignment w:val="baseline"/>
    </w:pPr>
    <w:rPr>
      <w:sz w:val="22"/>
    </w:rPr>
  </w:style>
  <w:style w:type="paragraph" w:styleId="Brdtext2">
    <w:name w:val="Body Text 2"/>
    <w:basedOn w:val="Normal"/>
    <w:semiHidden/>
    <w:pPr>
      <w:tabs>
        <w:tab w:val="left" w:pos="204"/>
        <w:tab w:val="left" w:pos="408"/>
        <w:tab w:val="left" w:pos="612"/>
        <w:tab w:val="left" w:pos="816"/>
      </w:tabs>
      <w:suppressAutoHyphens/>
      <w:spacing w:before="0" w:line="306" w:lineRule="exact"/>
    </w:pPr>
    <w:rPr>
      <w:spacing w:val="-3"/>
      <w:kern w:val="1"/>
      <w:sz w:val="25"/>
    </w:rPr>
  </w:style>
  <w:style w:type="paragraph" w:styleId="Brdtextmedindrag2">
    <w:name w:val="Body Text Indent 2"/>
    <w:basedOn w:val="Normal"/>
    <w:semiHidden/>
    <w:pPr>
      <w:overflowPunct w:val="0"/>
      <w:autoSpaceDE w:val="0"/>
      <w:autoSpaceDN w:val="0"/>
      <w:adjustRightInd w:val="0"/>
      <w:spacing w:before="0" w:line="240" w:lineRule="auto"/>
      <w:ind w:firstLine="174"/>
      <w:jc w:val="left"/>
      <w:textAlignment w:val="baseline"/>
    </w:pPr>
    <w:rPr>
      <w:sz w:val="25"/>
    </w:rPr>
  </w:style>
  <w:style w:type="paragraph" w:styleId="Slutnotstext">
    <w:name w:val="endnote text"/>
    <w:basedOn w:val="Normal"/>
    <w:semiHidden/>
    <w:rPr>
      <w:sz w:val="20"/>
    </w:r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image" Target="media/image1.wmf"/><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27012</Words>
  <Characters>167480</Characters>
  <Application>Microsoft Office Word</Application>
  <DocSecurity>4</DocSecurity>
  <Lines>3417</Lines>
  <Paragraphs>1157</Paragraphs>
  <ScaleCrop>false</ScaleCrop>
  <HeadingPairs>
    <vt:vector size="4" baseType="variant">
      <vt:variant>
        <vt:lpstr>Title</vt:lpstr>
      </vt:variant>
      <vt:variant>
        <vt:i4>1</vt:i4>
      </vt:variant>
      <vt:variant>
        <vt:lpstr>Rubriker</vt:lpstr>
      </vt:variant>
      <vt:variant>
        <vt:i4>87</vt:i4>
      </vt:variant>
    </vt:vector>
  </HeadingPairs>
  <TitlesOfParts>
    <vt:vector size="88" baseType="lpstr">
      <vt:lpstr>Konstitutionsutskottets betänkande</vt:lpstr>
      <vt:lpstr>Sammanfattning </vt:lpstr>
      <vt:lpstr>Innehållsförteckning</vt:lpstr>
      <vt:lpstr>Utskottets förslag till riksdagsbeslut </vt:lpstr>
      <vt:lpstr>1.	Avslag på propositionen </vt:lpstr>
      <vt:lpstr>2.	Fortsatt försöksverksamhet i Skåne län</vt:lpstr>
      <vt:lpstr>3.	Fortsatt försöksverksamhet i Västra Götalands län</vt:lpstr>
      <vt:lpstr>4.	Ytterligare verksamhet med regionala självstyrelseorgan</vt:lpstr>
      <vt:lpstr>5.	Översyn för att minska statlig reglering av självstyrelseorgan</vt:lpstr>
      <vt:lpstr>6.	Val av regionfullmäktige</vt:lpstr>
      <vt:lpstr>7.	Regionala självstyrelseorgans fördelning av kulturstöd</vt:lpstr>
      <vt:lpstr>8.	Utvärdering av fortsatt försöksverksamhet</vt:lpstr>
      <vt:lpstr>9.	Politiska nivåer –  landstingen</vt:lpstr>
      <vt:lpstr>10.	Stockholms län </vt:lpstr>
      <vt:lpstr>11.	Samverkansorganens sammansättning och uppgifter</vt:lpstr>
      <vt:lpstr>12.	Föreskrifter för samverkansorganet m.m.</vt:lpstr>
      <vt:lpstr>13.	Fördelning av medel inom länsanslaget</vt:lpstr>
      <vt:lpstr>14.	Förtydligande av lagtexten </vt:lpstr>
      <vt:lpstr>15.	Fördelning av kulturbidrag utanför försöksverksamhet</vt:lpstr>
      <vt:lpstr>16.	Benämningarna region och regionfullmäktige</vt:lpstr>
      <vt:lpstr>17.	Länsstyrelsernas ledning m.m.</vt:lpstr>
      <vt:lpstr>18.	Länsexperter</vt:lpstr>
      <vt:lpstr>19. 	Samordnad länsförvaltning i Gotlands län</vt:lpstr>
      <vt:lpstr>20.	Översyn av länsstyrelsernas roll och uppgifter</vt:lpstr>
      <vt:lpstr>21.	Uppgiftsfördelningen mellan olika beslutsnivåer</vt:lpstr>
      <vt:lpstr>22.	Lagförslagen</vt:lpstr>
      <vt:lpstr>Stockholm den 12 december 2001  </vt:lpstr>
      <vt:lpstr>Redogörelse för ärendet </vt:lpstr>
      <vt:lpstr>    Ärendet och dess beredning </vt:lpstr>
      <vt:lpstr>    Bakgrund</vt:lpstr>
      <vt:lpstr>        Generell ordning </vt:lpstr>
      <vt:lpstr>        Pågående försöksverksamhet </vt:lpstr>
      <vt:lpstr>        Utvärderingen av försöksverksamheten  </vt:lpstr>
      <vt:lpstr>    Propositionens huvudsakliga innehåll </vt:lpstr>
      <vt:lpstr>    Motionernas huvudsakliga innehåll </vt:lpstr>
      <vt:lpstr>Utskottets överväganden </vt:lpstr>
      <vt:lpstr>    Formerna för regional samverkan – fråga om avslag på propositionen och om fortsa</vt:lpstr>
      <vt:lpstr>Utskottets förslag i korthet</vt:lpstr>
      <vt:lpstr>        Propositionen </vt:lpstr>
      <vt:lpstr>        Motioner </vt:lpstr>
      <vt:lpstr>        Bostadsutskottets yttrande </vt:lpstr>
      <vt:lpstr>        Utskottets ställningstagande  </vt:lpstr>
      <vt:lpstr>Politiska nivåer och samverkan i övrigt </vt:lpstr>
      <vt:lpstr>Utskottets förslag i korthet</vt:lpstr>
      <vt:lpstr>        Motioner</vt:lpstr>
      <vt:lpstr>        Övrigt </vt:lpstr>
      <vt:lpstr>        Utskottets ställningstagande  </vt:lpstr>
      <vt:lpstr>Samverkansorganens uppgifter och sammansättning </vt:lpstr>
      <vt:lpstr>Utskottets förslag i korthet</vt:lpstr>
      <vt:lpstr>        Propositionen </vt:lpstr>
      <vt:lpstr>        Motioner </vt:lpstr>
      <vt:lpstr>        Utskottets ställningstagande </vt:lpstr>
      <vt:lpstr>Samverkansorganens sammansättning </vt:lpstr>
      <vt:lpstr>Fördelningen av medel inom länsanslaget </vt:lpstr>
      <vt:lpstr>Förtydligande av lagtexten</vt:lpstr>
      <vt:lpstr>Fördelningen av kulturbidrag </vt:lpstr>
      <vt:lpstr>Utskottets förslag i korthet</vt:lpstr>
      <vt:lpstr>        Ordning enligt försökslagen </vt:lpstr>
      <vt:lpstr>        Propositionen </vt:lpstr>
      <vt:lpstr>        Motioner</vt:lpstr>
      <vt:lpstr>        Utskottets ställningstagande </vt:lpstr>
      <vt:lpstr>Benämningarna region och regionfullmäktige</vt:lpstr>
      <vt:lpstr>Utskottets förslag i korthet</vt:lpstr>
      <vt:lpstr>        Propositionen</vt:lpstr>
      <vt:lpstr>        Motioner </vt:lpstr>
      <vt:lpstr>        Utskottets ställningstagande </vt:lpstr>
      <vt:lpstr>Länsstyrelsens ledning m.m. </vt:lpstr>
      <vt:lpstr>Utskottets förslag i korthet</vt:lpstr>
      <vt:lpstr>        Propositionen </vt:lpstr>
      <vt:lpstr>        Motioner </vt:lpstr>
      <vt:lpstr>        Yttrande från bostadsutskottet </vt:lpstr>
      <vt:lpstr>        Utskottets ställningstagande </vt:lpstr>
      <vt:lpstr>Samordnad länsförvaltning </vt:lpstr>
      <vt:lpstr>Utskottets förslag i korthet</vt:lpstr>
      <vt:lpstr>        Propositionen </vt:lpstr>
      <vt:lpstr>        Motioner </vt:lpstr>
      <vt:lpstr>        Yttrande från bostadsutskottet </vt:lpstr>
      <vt:lpstr>        Utskottets ställningstagande </vt:lpstr>
      <vt:lpstr>    Uppgifts- och ansvarsfördelning mellan olika beslutsnivåer</vt:lpstr>
      <vt:lpstr>Utskottets förslag i korthet</vt:lpstr>
      <vt:lpstr>        Propositionen </vt:lpstr>
      <vt:lpstr>        Motioner </vt:lpstr>
      <vt:lpstr>        Utskottets ställningstagande </vt:lpstr>
      <vt:lpstr>Lagförslagen </vt:lpstr>
      <vt:lpstr>Utskottets förslag i korthet</vt:lpstr>
      <vt:lpstr>Reservationer</vt:lpstr>
      <vt:lpstr>1.	Avslag på propositionen (punkt 1) </vt:lpstr>
      <vt:lpstr>Ställningstagande</vt:lpstr>
    </vt:vector>
  </TitlesOfParts>
  <Company>Riksdagen</Company>
  <LinksUpToDate>false</LinksUpToDate>
  <CharactersWithSpaces>193335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2002-01-08T10:15:00Z</cp:lastPrinted>
  <dcterms:created xsi:type="dcterms:W3CDTF">2025-12-16T00:21:00Z</dcterms:created>
  <dcterms:modified xsi:type="dcterms:W3CDTF">2025-12-16T00:21:00Z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