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C3BEE" w:rsidRDefault="00590E62" w14:paraId="6C5A7310" w14:textId="77777777">
      <w:pPr>
        <w:pStyle w:val="RubrikFrslagTIllRiksdagsbeslut"/>
      </w:pPr>
      <w:sdt>
        <w:sdtPr>
          <w:alias w:val="CC_Boilerplate_4"/>
          <w:tag w:val="CC_Boilerplate_4"/>
          <w:id w:val="-1644581176"/>
          <w:lock w:val="sdtContentLocked"/>
          <w:placeholder>
            <w:docPart w:val="B9EB04BD593249A683B872D644A3C1C2"/>
          </w:placeholder>
          <w:text/>
        </w:sdtPr>
        <w:sdtEndPr/>
        <w:sdtContent>
          <w:r w:rsidRPr="009B062B" w:rsidR="00AF30DD">
            <w:t>Förslag till riksdagsbeslut</w:t>
          </w:r>
        </w:sdtContent>
      </w:sdt>
      <w:bookmarkEnd w:id="0"/>
      <w:bookmarkEnd w:id="1"/>
    </w:p>
    <w:sdt>
      <w:sdtPr>
        <w:alias w:val="Yrkande 1"/>
        <w:tag w:val="15da074f-0405-46f9-80b1-da0ae1c838f3"/>
        <w:id w:val="-381640290"/>
        <w:lock w:val="sdtLocked"/>
      </w:sdtPr>
      <w:sdtEndPr/>
      <w:sdtContent>
        <w:p w:rsidR="00847292" w:rsidRDefault="00394757" w14:paraId="25F584ED" w14:textId="77777777">
          <w:pPr>
            <w:pStyle w:val="Frslagstext"/>
            <w:numPr>
              <w:ilvl w:val="0"/>
              <w:numId w:val="0"/>
            </w:numPr>
          </w:pPr>
          <w:r>
            <w:t>Riksdagen ställer sig bakom det som anförs i motionen om att utreda straffskärpningar för störande av allmän förrättning, med särskild inriktning på störande av arbetet i riksdagens kammare,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A17173895D4172906E62AC4FCE578D"/>
        </w:placeholder>
        <w:text/>
      </w:sdtPr>
      <w:sdtEndPr/>
      <w:sdtContent>
        <w:p w:rsidRPr="009B062B" w:rsidR="006D79C9" w:rsidP="00333E95" w:rsidRDefault="006D79C9" w14:paraId="5FBD63E3" w14:textId="77777777">
          <w:pPr>
            <w:pStyle w:val="Rubrik1"/>
          </w:pPr>
          <w:r>
            <w:t>Motivering</w:t>
          </w:r>
        </w:p>
      </w:sdtContent>
    </w:sdt>
    <w:bookmarkEnd w:displacedByCustomXml="prev" w:id="3"/>
    <w:bookmarkEnd w:displacedByCustomXml="prev" w:id="4"/>
    <w:p w:rsidR="006D0D71" w:rsidP="00283339" w:rsidRDefault="006D0D71" w14:paraId="58134BC2" w14:textId="77777777">
      <w:pPr>
        <w:pStyle w:val="Normalutanindragellerluft"/>
      </w:pPr>
      <w:r w:rsidRPr="006D0D71">
        <w:t xml:space="preserve">Under det senaste året har det blivit allt vanligare med störningar i riksdagens kammare </w:t>
      </w:r>
      <w:r w:rsidRPr="00283339">
        <w:rPr>
          <w:spacing w:val="-2"/>
        </w:rPr>
        <w:t>från diverse aktivister på läktaren. En viktig del i demokratin är öppenhet och transparens.</w:t>
      </w:r>
      <w:r w:rsidRPr="006D0D71">
        <w:t xml:space="preserve"> För att denna öppenhet ska kunna vidareföras måste det visas respekt för riksdagens arbete och de regler som gäller åskådare på läktaren. Man har, tack vare demokratiska rättigheter som yttrandefrihet, så många möjligheter att föra fram sina åsikter utan att för den skull förstöra för andra.</w:t>
      </w:r>
    </w:p>
    <w:p w:rsidRPr="00422B9E" w:rsidR="00422B9E" w:rsidP="00283339" w:rsidRDefault="006D0D71" w14:paraId="7FADD66D" w14:textId="315B3FE7">
      <w:r w:rsidRPr="006D0D71">
        <w:t>Den som stör kammarens arbete och kränker uppställda ordningsregler i kammaren kan komma att dömas för störande av allmän förrättning. Detta regleras i 16</w:t>
      </w:r>
      <w:r w:rsidR="002303A1">
        <w:t> </w:t>
      </w:r>
      <w:r w:rsidRPr="006D0D71">
        <w:t>kap. 4</w:t>
      </w:r>
      <w:r w:rsidR="002303A1">
        <w:t> </w:t>
      </w:r>
      <w:r w:rsidRPr="006D0D71">
        <w:t>§ brottsbalken och kan ge böter eller fängelse i högst sex månader. Men detta är tydligen inte avskräckande nog. Därför bör regeringen utreda om en skärpning av straffet för att störa kammarens arbete ska genomföras för att på så sätt skydda det demokratiska arbete som faktiskt pågår i riksdagens kammare.</w:t>
      </w:r>
    </w:p>
    <w:sdt>
      <w:sdtPr>
        <w:rPr>
          <w:i/>
          <w:noProof/>
        </w:rPr>
        <w:alias w:val="CC_Underskrifter"/>
        <w:tag w:val="CC_Underskrifter"/>
        <w:id w:val="583496634"/>
        <w:lock w:val="sdtContentLocked"/>
        <w:placeholder>
          <w:docPart w:val="B3F70239693F4125B0D77DE20C94CFCB"/>
        </w:placeholder>
      </w:sdtPr>
      <w:sdtEndPr>
        <w:rPr>
          <w:i w:val="0"/>
          <w:noProof w:val="0"/>
        </w:rPr>
      </w:sdtEndPr>
      <w:sdtContent>
        <w:p w:rsidR="00EC3BEE" w:rsidP="00EC3BEE" w:rsidRDefault="00EC3BEE" w14:paraId="3092A0A5" w14:textId="77777777"/>
        <w:p w:rsidRPr="008E0FE2" w:rsidR="004801AC" w:rsidP="00EC3BEE" w:rsidRDefault="00590E62" w14:paraId="4BFCE909" w14:textId="3920BA61"/>
      </w:sdtContent>
    </w:sdt>
    <w:tbl>
      <w:tblPr>
        <w:tblW w:w="5000" w:type="pct"/>
        <w:tblLook w:val="04A0" w:firstRow="1" w:lastRow="0" w:firstColumn="1" w:lastColumn="0" w:noHBand="0" w:noVBand="1"/>
        <w:tblCaption w:val="underskrifter"/>
      </w:tblPr>
      <w:tblGrid>
        <w:gridCol w:w="4252"/>
        <w:gridCol w:w="4252"/>
      </w:tblGrid>
      <w:tr w:rsidR="00AE742C" w14:paraId="5DC0F3A1" w14:textId="77777777">
        <w:trPr>
          <w:cantSplit/>
        </w:trPr>
        <w:tc>
          <w:tcPr>
            <w:tcW w:w="50" w:type="pct"/>
            <w:vAlign w:val="bottom"/>
          </w:tcPr>
          <w:p w:rsidR="00AE742C" w:rsidRDefault="002303A1" w14:paraId="0EABD059" w14:textId="77777777">
            <w:pPr>
              <w:pStyle w:val="Underskrifter"/>
              <w:spacing w:after="0"/>
            </w:pPr>
            <w:r>
              <w:t>Kjell-Arne Ottosson (KD)</w:t>
            </w:r>
          </w:p>
        </w:tc>
        <w:tc>
          <w:tcPr>
            <w:tcW w:w="50" w:type="pct"/>
            <w:vAlign w:val="bottom"/>
          </w:tcPr>
          <w:p w:rsidR="00AE742C" w:rsidRDefault="00AE742C" w14:paraId="7064954F" w14:textId="77777777">
            <w:pPr>
              <w:pStyle w:val="Underskrifter"/>
              <w:spacing w:after="0"/>
            </w:pPr>
          </w:p>
        </w:tc>
      </w:tr>
    </w:tbl>
    <w:p w:rsidR="00AE742C" w:rsidRDefault="00AE742C" w14:paraId="0CF79999" w14:textId="77777777"/>
    <w:sectPr w:rsidR="00AE74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73D1" w14:textId="77777777" w:rsidR="006D0D71" w:rsidRDefault="006D0D71" w:rsidP="000C1CAD">
      <w:pPr>
        <w:spacing w:line="240" w:lineRule="auto"/>
      </w:pPr>
      <w:r>
        <w:separator/>
      </w:r>
    </w:p>
  </w:endnote>
  <w:endnote w:type="continuationSeparator" w:id="0">
    <w:p w14:paraId="762DE1DB" w14:textId="77777777" w:rsidR="006D0D71" w:rsidRDefault="006D0D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DD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48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4BB0" w14:textId="4000D21F" w:rsidR="00262EA3" w:rsidRPr="00EC3BEE" w:rsidRDefault="00262EA3" w:rsidP="00EC3B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F204" w14:textId="77777777" w:rsidR="006D0D71" w:rsidRDefault="006D0D71" w:rsidP="000C1CAD">
      <w:pPr>
        <w:spacing w:line="240" w:lineRule="auto"/>
      </w:pPr>
      <w:r>
        <w:separator/>
      </w:r>
    </w:p>
  </w:footnote>
  <w:footnote w:type="continuationSeparator" w:id="0">
    <w:p w14:paraId="4B57238F" w14:textId="77777777" w:rsidR="006D0D71" w:rsidRDefault="006D0D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2E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2D889F" wp14:editId="2FDF15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D488A0" w14:textId="1E23EA63" w:rsidR="00262EA3" w:rsidRDefault="00590E62" w:rsidP="008103B5">
                          <w:pPr>
                            <w:jc w:val="right"/>
                          </w:pPr>
                          <w:sdt>
                            <w:sdtPr>
                              <w:alias w:val="CC_Noformat_Partikod"/>
                              <w:tag w:val="CC_Noformat_Partikod"/>
                              <w:id w:val="-53464382"/>
                              <w:text/>
                            </w:sdtPr>
                            <w:sdtEndPr/>
                            <w:sdtContent>
                              <w:r w:rsidR="006D0D7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2D88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D488A0" w14:textId="1E23EA63" w:rsidR="00262EA3" w:rsidRDefault="00590E62" w:rsidP="008103B5">
                    <w:pPr>
                      <w:jc w:val="right"/>
                    </w:pPr>
                    <w:sdt>
                      <w:sdtPr>
                        <w:alias w:val="CC_Noformat_Partikod"/>
                        <w:tag w:val="CC_Noformat_Partikod"/>
                        <w:id w:val="-53464382"/>
                        <w:text/>
                      </w:sdtPr>
                      <w:sdtEndPr/>
                      <w:sdtContent>
                        <w:r w:rsidR="006D0D7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23CE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C53F" w14:textId="77777777" w:rsidR="00262EA3" w:rsidRDefault="00262EA3" w:rsidP="008563AC">
    <w:pPr>
      <w:jc w:val="right"/>
    </w:pPr>
  </w:p>
  <w:p w14:paraId="7423F1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7804" w14:textId="77777777" w:rsidR="00262EA3" w:rsidRDefault="00590E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5AE5F9" wp14:editId="663546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DFF5A3" w14:textId="4FF5EDE0" w:rsidR="00262EA3" w:rsidRDefault="00590E62" w:rsidP="00A314CF">
    <w:pPr>
      <w:pStyle w:val="FSHNormal"/>
      <w:spacing w:before="40"/>
    </w:pPr>
    <w:sdt>
      <w:sdtPr>
        <w:alias w:val="CC_Noformat_Motionstyp"/>
        <w:tag w:val="CC_Noformat_Motionstyp"/>
        <w:id w:val="1162973129"/>
        <w:lock w:val="sdtContentLocked"/>
        <w15:appearance w15:val="hidden"/>
        <w:text/>
      </w:sdtPr>
      <w:sdtEndPr/>
      <w:sdtContent>
        <w:r w:rsidR="00EC3BEE">
          <w:t>Enskild motion</w:t>
        </w:r>
      </w:sdtContent>
    </w:sdt>
    <w:r w:rsidR="00821B36">
      <w:t xml:space="preserve"> </w:t>
    </w:r>
    <w:sdt>
      <w:sdtPr>
        <w:alias w:val="CC_Noformat_Partikod"/>
        <w:tag w:val="CC_Noformat_Partikod"/>
        <w:id w:val="1471015553"/>
        <w:text/>
      </w:sdtPr>
      <w:sdtEndPr/>
      <w:sdtContent>
        <w:r w:rsidR="006D0D71">
          <w:t>KD</w:t>
        </w:r>
      </w:sdtContent>
    </w:sdt>
    <w:sdt>
      <w:sdtPr>
        <w:alias w:val="CC_Noformat_Partinummer"/>
        <w:tag w:val="CC_Noformat_Partinummer"/>
        <w:id w:val="-2014525982"/>
        <w:showingPlcHdr/>
        <w:text/>
      </w:sdtPr>
      <w:sdtEndPr/>
      <w:sdtContent>
        <w:r w:rsidR="00821B36">
          <w:t xml:space="preserve"> </w:t>
        </w:r>
      </w:sdtContent>
    </w:sdt>
  </w:p>
  <w:p w14:paraId="20DF534C" w14:textId="77777777" w:rsidR="00262EA3" w:rsidRPr="008227B3" w:rsidRDefault="00590E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8B3F6F" w14:textId="7FEB1BCA" w:rsidR="00262EA3" w:rsidRPr="008227B3" w:rsidRDefault="00590E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3BE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3BEE">
          <w:t>:122</w:t>
        </w:r>
      </w:sdtContent>
    </w:sdt>
  </w:p>
  <w:p w14:paraId="230D6157" w14:textId="2A9290BF" w:rsidR="00262EA3" w:rsidRDefault="00590E62" w:rsidP="00E03A3D">
    <w:pPr>
      <w:pStyle w:val="Motionr"/>
    </w:pPr>
    <w:sdt>
      <w:sdtPr>
        <w:alias w:val="CC_Noformat_Avtext"/>
        <w:tag w:val="CC_Noformat_Avtext"/>
        <w:id w:val="-2020768203"/>
        <w:lock w:val="sdtContentLocked"/>
        <w15:appearance w15:val="hidden"/>
        <w:text/>
      </w:sdtPr>
      <w:sdtEndPr/>
      <w:sdtContent>
        <w:r w:rsidR="00EC3BEE">
          <w:t>av Kjell-Arne Ottosson (KD)</w:t>
        </w:r>
      </w:sdtContent>
    </w:sdt>
  </w:p>
  <w:sdt>
    <w:sdtPr>
      <w:alias w:val="CC_Noformat_Rubtext"/>
      <w:tag w:val="CC_Noformat_Rubtext"/>
      <w:id w:val="-218060500"/>
      <w:lock w:val="sdtLocked"/>
      <w:text/>
    </w:sdtPr>
    <w:sdtEndPr/>
    <w:sdtContent>
      <w:p w14:paraId="535BFC2E" w14:textId="1CFE2B13" w:rsidR="00262EA3" w:rsidRDefault="006D0D71" w:rsidP="00283E0F">
        <w:pPr>
          <w:pStyle w:val="FSHRub2"/>
        </w:pPr>
        <w:r>
          <w:t>Straff för störande av riksdagens arbete</w:t>
        </w:r>
      </w:p>
    </w:sdtContent>
  </w:sdt>
  <w:sdt>
    <w:sdtPr>
      <w:alias w:val="CC_Boilerplate_3"/>
      <w:tag w:val="CC_Boilerplate_3"/>
      <w:id w:val="1606463544"/>
      <w:lock w:val="sdtContentLocked"/>
      <w15:appearance w15:val="hidden"/>
      <w:text w:multiLine="1"/>
    </w:sdtPr>
    <w:sdtEndPr/>
    <w:sdtContent>
      <w:p w14:paraId="0AE645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0D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3A1"/>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339"/>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B06"/>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757"/>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62"/>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0D71"/>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292"/>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2C"/>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A43"/>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BEE"/>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35D9A8"/>
  <w15:chartTrackingRefBased/>
  <w15:docId w15:val="{487F9679-E4B9-46E9-BDBA-11204517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EB04BD593249A683B872D644A3C1C2"/>
        <w:category>
          <w:name w:val="Allmänt"/>
          <w:gallery w:val="placeholder"/>
        </w:category>
        <w:types>
          <w:type w:val="bbPlcHdr"/>
        </w:types>
        <w:behaviors>
          <w:behavior w:val="content"/>
        </w:behaviors>
        <w:guid w:val="{B9E7974D-A9EA-4535-8663-100D22821615}"/>
      </w:docPartPr>
      <w:docPartBody>
        <w:p w:rsidR="00304BED" w:rsidRDefault="00304BED">
          <w:pPr>
            <w:pStyle w:val="B9EB04BD593249A683B872D644A3C1C2"/>
          </w:pPr>
          <w:r w:rsidRPr="005A0A93">
            <w:rPr>
              <w:rStyle w:val="Platshllartext"/>
            </w:rPr>
            <w:t>Förslag till riksdagsbeslut</w:t>
          </w:r>
        </w:p>
      </w:docPartBody>
    </w:docPart>
    <w:docPart>
      <w:docPartPr>
        <w:name w:val="BAA17173895D4172906E62AC4FCE578D"/>
        <w:category>
          <w:name w:val="Allmänt"/>
          <w:gallery w:val="placeholder"/>
        </w:category>
        <w:types>
          <w:type w:val="bbPlcHdr"/>
        </w:types>
        <w:behaviors>
          <w:behavior w:val="content"/>
        </w:behaviors>
        <w:guid w:val="{BDDF0D5D-B94B-4AA3-816F-B8FF70BE01C0}"/>
      </w:docPartPr>
      <w:docPartBody>
        <w:p w:rsidR="00304BED" w:rsidRDefault="00304BED">
          <w:pPr>
            <w:pStyle w:val="BAA17173895D4172906E62AC4FCE578D"/>
          </w:pPr>
          <w:r w:rsidRPr="005A0A93">
            <w:rPr>
              <w:rStyle w:val="Platshllartext"/>
            </w:rPr>
            <w:t>Motivering</w:t>
          </w:r>
        </w:p>
      </w:docPartBody>
    </w:docPart>
    <w:docPart>
      <w:docPartPr>
        <w:name w:val="B3F70239693F4125B0D77DE20C94CFCB"/>
        <w:category>
          <w:name w:val="Allmänt"/>
          <w:gallery w:val="placeholder"/>
        </w:category>
        <w:types>
          <w:type w:val="bbPlcHdr"/>
        </w:types>
        <w:behaviors>
          <w:behavior w:val="content"/>
        </w:behaviors>
        <w:guid w:val="{46D1FBAF-0AF1-47BD-B5F2-F9797E39F231}"/>
      </w:docPartPr>
      <w:docPartBody>
        <w:p w:rsidR="00D37811" w:rsidRDefault="00D378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ED"/>
    <w:rsid w:val="00304BED"/>
    <w:rsid w:val="00D378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EB04BD593249A683B872D644A3C1C2">
    <w:name w:val="B9EB04BD593249A683B872D644A3C1C2"/>
  </w:style>
  <w:style w:type="paragraph" w:customStyle="1" w:styleId="BAA17173895D4172906E62AC4FCE578D">
    <w:name w:val="BAA17173895D4172906E62AC4FCE5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A29B4-7B63-4736-91E2-483375803847}"/>
</file>

<file path=customXml/itemProps2.xml><?xml version="1.0" encoding="utf-8"?>
<ds:datastoreItem xmlns:ds="http://schemas.openxmlformats.org/officeDocument/2006/customXml" ds:itemID="{83324DAB-775F-45A4-B4E2-BD5E9309F85B}"/>
</file>

<file path=customXml/itemProps3.xml><?xml version="1.0" encoding="utf-8"?>
<ds:datastoreItem xmlns:ds="http://schemas.openxmlformats.org/officeDocument/2006/customXml" ds:itemID="{8DD015B8-D77A-423C-82CA-160CDBE269BF}"/>
</file>

<file path=docProps/app.xml><?xml version="1.0" encoding="utf-8"?>
<Properties xmlns="http://schemas.openxmlformats.org/officeDocument/2006/extended-properties" xmlns:vt="http://schemas.openxmlformats.org/officeDocument/2006/docPropsVTypes">
  <Template>Normal</Template>
  <TotalTime>13</TotalTime>
  <Pages>1</Pages>
  <Words>192</Words>
  <Characters>1059</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