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46FE58605C7488AA0449833FEB8904E"/>
        </w:placeholder>
        <w:text/>
      </w:sdtPr>
      <w:sdtEndPr/>
      <w:sdtContent>
        <w:p w:rsidRPr="009B062B" w:rsidR="00AF30DD" w:rsidP="007E0FAB" w:rsidRDefault="00AF30DD" w14:paraId="17BBCBD5" w14:textId="77777777">
          <w:pPr>
            <w:pStyle w:val="Rubrik1"/>
            <w:spacing w:after="300"/>
          </w:pPr>
          <w:r w:rsidRPr="009B062B">
            <w:t>Förslag till riksdagsbeslut</w:t>
          </w:r>
        </w:p>
      </w:sdtContent>
    </w:sdt>
    <w:sdt>
      <w:sdtPr>
        <w:alias w:val="Yrkande 1"/>
        <w:tag w:val="438b2e20-7b78-4e53-9fd8-998fb43eb860"/>
        <w:id w:val="225273014"/>
        <w:lock w:val="sdtLocked"/>
      </w:sdtPr>
      <w:sdtEndPr/>
      <w:sdtContent>
        <w:p w:rsidR="002A3564" w:rsidRDefault="004B694D" w14:paraId="17BBCBD6" w14:textId="55DF7602">
          <w:pPr>
            <w:pStyle w:val="Frslagstext"/>
            <w:numPr>
              <w:ilvl w:val="0"/>
              <w:numId w:val="0"/>
            </w:numPr>
          </w:pPr>
          <w:r>
            <w:t>Riksdagen ställer sig bakom det som anförs i motionen om att utveckla det civila försvaret och stärka den svenska försörjningsberedskapen genom att integrera beredskapsperspektivet i det miljöpolitiska arbetet och i arbetet som redan pågår med att öka livsmedelsförsörjningen,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E6D27959304C5BAB68635B7CBF6848"/>
        </w:placeholder>
        <w:text/>
      </w:sdtPr>
      <w:sdtEndPr/>
      <w:sdtContent>
        <w:p w:rsidRPr="009B062B" w:rsidR="006D79C9" w:rsidP="00333E95" w:rsidRDefault="006D79C9" w14:paraId="17BBCBD7" w14:textId="77777777">
          <w:pPr>
            <w:pStyle w:val="Rubrik1"/>
          </w:pPr>
          <w:r>
            <w:t>Motivering</w:t>
          </w:r>
        </w:p>
      </w:sdtContent>
    </w:sdt>
    <w:p w:rsidRPr="007E0FAB" w:rsidR="007E0FAB" w:rsidP="007E0FAB" w:rsidRDefault="00F7145F" w14:paraId="17BBCBD8" w14:textId="77777777">
      <w:pPr>
        <w:pStyle w:val="Normalutanindragellerluft"/>
      </w:pPr>
      <w:r w:rsidRPr="007E0FAB">
        <w:t>Att minska vårt importberoende skulle öka Sveriges motståndskraft mot störningar vid en eventuell höjd beredskap. Omställningen till ett fossilfritt lantbruk är en av de viktigaste satsningarna för att ha en god livsmedelsberedskap.</w:t>
      </w:r>
    </w:p>
    <w:p w:rsidRPr="007E0FAB" w:rsidR="007E0FAB" w:rsidP="007E0FAB" w:rsidRDefault="00F7145F" w14:paraId="17BBCBD9" w14:textId="77777777">
      <w:r w:rsidRPr="007E0FAB">
        <w:t>Sårbarheten gällande livsmedelsförsörjningen är stor eftersom vi idag till stor del är beroende av importerade insatsvaror som diesel, växtskyddsmedel, handelsgödsel och utsäde. Samtidigt pågår redan idag arbeten med att ta fram egna eller alternativ till dessa importerade insatsvaror. Olika biodrivmedel kan ersätta diesel och inom det ekologiska lantbruket används alternativ till växtskyddsmedel och handelsgödsel.</w:t>
      </w:r>
    </w:p>
    <w:p w:rsidRPr="007E0FAB" w:rsidR="007E0FAB" w:rsidP="007E0FAB" w:rsidRDefault="00F7145F" w14:paraId="17BBCBDA" w14:textId="7D14E342">
      <w:r w:rsidRPr="007E0FAB">
        <w:t>För att bygga ett starkt civilt försvar för en ny tid måste vi integrera beredskaps</w:t>
      </w:r>
      <w:r w:rsidR="0056176F">
        <w:softHyphen/>
      </w:r>
      <w:r w:rsidRPr="007E0FAB">
        <w:t>perspektivet i det miljöpolitiska arbetet som redan pågår. Minskar vi vårt import</w:t>
      </w:r>
      <w:r w:rsidR="0056176F">
        <w:softHyphen/>
      </w:r>
      <w:bookmarkStart w:name="_GoBack" w:id="1"/>
      <w:bookmarkEnd w:id="1"/>
      <w:r w:rsidRPr="007E0FAB">
        <w:t>beroende genom att fortsätta arbetet inom exempelvis fossilfritt Sverige 2030, den nationella livsmedelsstrategin, landsbygdsprogrammet, de nationella miljömålen med mera så behöver vi inte stora beredskapslager för att klara livsmedelsförsörjningen.</w:t>
      </w:r>
    </w:p>
    <w:p w:rsidRPr="007E0FAB" w:rsidR="007E0FAB" w:rsidP="007E0FAB" w:rsidRDefault="00F7145F" w14:paraId="17BBCBDB" w14:textId="77777777">
      <w:r w:rsidRPr="007E0FAB">
        <w:t>Utvecklar vi det civila försvaret och stärker den svenska försörjningsberedskapen genom att integrera beredskapsperspektivet i dessa arbeten som redan pågår så kommer Sveriges förmåga att hantera höjd beredskap och krig att kunna ta viktiga steg framåt. Samtidigt som vår försörjningsförmåga höjs och vårt land blir bättre rustat för att hantera fredstida kriser.</w:t>
      </w:r>
    </w:p>
    <w:sdt>
      <w:sdtPr>
        <w:alias w:val="CC_Underskrifter"/>
        <w:tag w:val="CC_Underskrifter"/>
        <w:id w:val="583496634"/>
        <w:lock w:val="sdtContentLocked"/>
        <w:placeholder>
          <w:docPart w:val="A2E67EA328604EBEBB34E17F83123394"/>
        </w:placeholder>
      </w:sdtPr>
      <w:sdtEndPr/>
      <w:sdtContent>
        <w:p w:rsidR="007E0FAB" w:rsidP="007E0FAB" w:rsidRDefault="007E0FAB" w14:paraId="17BBCBDC" w14:textId="77777777"/>
        <w:p w:rsidRPr="008E0FE2" w:rsidR="004801AC" w:rsidP="007E0FAB" w:rsidRDefault="0056176F" w14:paraId="17BBC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Magnus Manhammar (S)</w:t>
            </w:r>
          </w:p>
        </w:tc>
        <w:tc>
          <w:tcPr>
            <w:tcW w:w="50" w:type="pct"/>
            <w:vAlign w:val="bottom"/>
          </w:tcPr>
          <w:p>
            <w:pPr>
              <w:pStyle w:val="Underskrifter"/>
              <w:spacing w:after="0"/>
            </w:pPr>
            <w:r>
              <w:t>Markus Selin (S)</w:t>
            </w:r>
          </w:p>
        </w:tc>
      </w:tr>
      <w:tr>
        <w:trPr>
          <w:cantSplit/>
        </w:trPr>
        <w:tc>
          <w:tcPr>
            <w:tcW w:w="50" w:type="pct"/>
            <w:vAlign w:val="bottom"/>
          </w:tcPr>
          <w:p>
            <w:pPr>
              <w:pStyle w:val="Underskrifter"/>
              <w:spacing w:after="0"/>
            </w:pPr>
            <w:r>
              <w:t>Marlene Burwick (S)</w:t>
            </w:r>
          </w:p>
        </w:tc>
        <w:tc>
          <w:tcPr>
            <w:tcW w:w="50" w:type="pct"/>
            <w:vAlign w:val="bottom"/>
          </w:tcPr>
          <w:p>
            <w:pPr>
              <w:pStyle w:val="Underskrifter"/>
            </w:pPr>
            <w:r>
              <w:t> </w:t>
            </w:r>
          </w:p>
        </w:tc>
      </w:tr>
    </w:tbl>
    <w:p w:rsidR="00C477ED" w:rsidRDefault="00C477ED" w14:paraId="17BBCBEA" w14:textId="77777777"/>
    <w:sectPr w:rsidR="00C477E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BCBEC" w14:textId="77777777" w:rsidR="00F7145F" w:rsidRDefault="00F7145F" w:rsidP="000C1CAD">
      <w:pPr>
        <w:spacing w:line="240" w:lineRule="auto"/>
      </w:pPr>
      <w:r>
        <w:separator/>
      </w:r>
    </w:p>
  </w:endnote>
  <w:endnote w:type="continuationSeparator" w:id="0">
    <w:p w14:paraId="17BBCBED" w14:textId="77777777" w:rsidR="00F7145F" w:rsidRDefault="00F71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CB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CB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BCBFB" w14:textId="77777777" w:rsidR="00262EA3" w:rsidRPr="007E0FAB" w:rsidRDefault="00262EA3" w:rsidP="007E0F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BCBEA" w14:textId="77777777" w:rsidR="00F7145F" w:rsidRDefault="00F7145F" w:rsidP="000C1CAD">
      <w:pPr>
        <w:spacing w:line="240" w:lineRule="auto"/>
      </w:pPr>
      <w:r>
        <w:separator/>
      </w:r>
    </w:p>
  </w:footnote>
  <w:footnote w:type="continuationSeparator" w:id="0">
    <w:p w14:paraId="17BBCBEB" w14:textId="77777777" w:rsidR="00F7145F" w:rsidRDefault="00F714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BBC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BBCBFD" wp14:anchorId="17BBCB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76F" w14:paraId="17BBCC00" w14:textId="77777777">
                          <w:pPr>
                            <w:jc w:val="right"/>
                          </w:pPr>
                          <w:sdt>
                            <w:sdtPr>
                              <w:alias w:val="CC_Noformat_Partikod"/>
                              <w:tag w:val="CC_Noformat_Partikod"/>
                              <w:id w:val="-53464382"/>
                              <w:placeholder>
                                <w:docPart w:val="BBC40340B064451DA413C71BD1F523EE"/>
                              </w:placeholder>
                              <w:text/>
                            </w:sdtPr>
                            <w:sdtEndPr/>
                            <w:sdtContent>
                              <w:r w:rsidR="00F7145F">
                                <w:t>S</w:t>
                              </w:r>
                            </w:sdtContent>
                          </w:sdt>
                          <w:sdt>
                            <w:sdtPr>
                              <w:alias w:val="CC_Noformat_Partinummer"/>
                              <w:tag w:val="CC_Noformat_Partinummer"/>
                              <w:id w:val="-1709555926"/>
                              <w:placeholder>
                                <w:docPart w:val="9FE49FA3D1C64AFE9F0E1204774927F0"/>
                              </w:placeholder>
                              <w:text/>
                            </w:sdtPr>
                            <w:sdtEndPr/>
                            <w:sdtContent>
                              <w:r w:rsidR="00F7145F">
                                <w:t>1487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BBCB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6176F" w14:paraId="17BBCC00" w14:textId="77777777">
                    <w:pPr>
                      <w:jc w:val="right"/>
                    </w:pPr>
                    <w:sdt>
                      <w:sdtPr>
                        <w:alias w:val="CC_Noformat_Partikod"/>
                        <w:tag w:val="CC_Noformat_Partikod"/>
                        <w:id w:val="-53464382"/>
                        <w:placeholder>
                          <w:docPart w:val="BBC40340B064451DA413C71BD1F523EE"/>
                        </w:placeholder>
                        <w:text/>
                      </w:sdtPr>
                      <w:sdtEndPr/>
                      <w:sdtContent>
                        <w:r w:rsidR="00F7145F">
                          <w:t>S</w:t>
                        </w:r>
                      </w:sdtContent>
                    </w:sdt>
                    <w:sdt>
                      <w:sdtPr>
                        <w:alias w:val="CC_Noformat_Partinummer"/>
                        <w:tag w:val="CC_Noformat_Partinummer"/>
                        <w:id w:val="-1709555926"/>
                        <w:placeholder>
                          <w:docPart w:val="9FE49FA3D1C64AFE9F0E1204774927F0"/>
                        </w:placeholder>
                        <w:text/>
                      </w:sdtPr>
                      <w:sdtEndPr/>
                      <w:sdtContent>
                        <w:r w:rsidR="00F7145F">
                          <w:t>1487</w:t>
                        </w:r>
                      </w:sdtContent>
                    </w:sdt>
                  </w:p>
                </w:txbxContent>
              </v:textbox>
              <w10:wrap anchorx="page"/>
            </v:shape>
          </w:pict>
        </mc:Fallback>
      </mc:AlternateContent>
    </w:r>
  </w:p>
  <w:p w:rsidRPr="00293C4F" w:rsidR="00262EA3" w:rsidP="00776B74" w:rsidRDefault="00262EA3" w14:paraId="17BBCB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BBCBF0" w14:textId="77777777">
    <w:pPr>
      <w:jc w:val="right"/>
    </w:pPr>
  </w:p>
  <w:p w:rsidR="00262EA3" w:rsidP="00776B74" w:rsidRDefault="00262EA3" w14:paraId="17BBCB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6176F" w14:paraId="17BBCB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BBCBFF" wp14:anchorId="17BBCB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6176F" w14:paraId="17BBCB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145F">
          <w:t>S</w:t>
        </w:r>
      </w:sdtContent>
    </w:sdt>
    <w:sdt>
      <w:sdtPr>
        <w:alias w:val="CC_Noformat_Partinummer"/>
        <w:tag w:val="CC_Noformat_Partinummer"/>
        <w:id w:val="-2014525982"/>
        <w:text/>
      </w:sdtPr>
      <w:sdtEndPr/>
      <w:sdtContent>
        <w:r w:rsidR="00F7145F">
          <w:t>1487</w:t>
        </w:r>
      </w:sdtContent>
    </w:sdt>
  </w:p>
  <w:p w:rsidRPr="008227B3" w:rsidR="00262EA3" w:rsidP="008227B3" w:rsidRDefault="0056176F" w14:paraId="17BBCB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76F" w14:paraId="17BBCB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:1665</w:t>
        </w:r>
      </w:sdtContent>
    </w:sdt>
  </w:p>
  <w:p w:rsidR="00262EA3" w:rsidP="00E03A3D" w:rsidRDefault="0056176F" w14:paraId="17BBCBF8" w14:textId="77777777">
    <w:pPr>
      <w:pStyle w:val="Motionr"/>
    </w:pPr>
    <w:sdt>
      <w:sdtPr>
        <w:alias w:val="CC_Noformat_Avtext"/>
        <w:tag w:val="CC_Noformat_Avtext"/>
        <w:id w:val="-2020768203"/>
        <w:lock w:val="sdtContentLocked"/>
        <w15:appearance w15:val="hidden"/>
        <w:text/>
      </w:sdtPr>
      <w:sdtEndPr/>
      <w:sdtContent>
        <w:r>
          <w:t>av Malin Larsson m.fl. (S)</w:t>
        </w:r>
      </w:sdtContent>
    </w:sdt>
  </w:p>
  <w:sdt>
    <w:sdtPr>
      <w:alias w:val="CC_Noformat_Rubtext"/>
      <w:tag w:val="CC_Noformat_Rubtext"/>
      <w:id w:val="-218060500"/>
      <w:lock w:val="sdtLocked"/>
      <w:text/>
    </w:sdtPr>
    <w:sdtEndPr/>
    <w:sdtContent>
      <w:p w:rsidR="00262EA3" w:rsidP="00283E0F" w:rsidRDefault="00F7145F" w14:paraId="17BBCBF9" w14:textId="77777777">
        <w:pPr>
          <w:pStyle w:val="FSHRub2"/>
        </w:pPr>
        <w:r>
          <w:t>Civilt försvar med en livsmedelsberedskap för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7BBCB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714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B44"/>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564"/>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94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76F"/>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0FAB"/>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302"/>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7ED"/>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A9E"/>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A34"/>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BBC"/>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7D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5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B4F"/>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BBCBD4"/>
  <w15:chartTrackingRefBased/>
  <w15:docId w15:val="{D2D5DC04-E173-4D99-B799-6CFA974CB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6FE58605C7488AA0449833FEB8904E"/>
        <w:category>
          <w:name w:val="Allmänt"/>
          <w:gallery w:val="placeholder"/>
        </w:category>
        <w:types>
          <w:type w:val="bbPlcHdr"/>
        </w:types>
        <w:behaviors>
          <w:behavior w:val="content"/>
        </w:behaviors>
        <w:guid w:val="{D1330E80-F93C-4E4B-A928-0F157A74BE6D}"/>
      </w:docPartPr>
      <w:docPartBody>
        <w:p w:rsidR="00304C35" w:rsidRDefault="00304C35">
          <w:pPr>
            <w:pStyle w:val="F46FE58605C7488AA0449833FEB8904E"/>
          </w:pPr>
          <w:r w:rsidRPr="005A0A93">
            <w:rPr>
              <w:rStyle w:val="Platshllartext"/>
            </w:rPr>
            <w:t>Förslag till riksdagsbeslut</w:t>
          </w:r>
        </w:p>
      </w:docPartBody>
    </w:docPart>
    <w:docPart>
      <w:docPartPr>
        <w:name w:val="62E6D27959304C5BAB68635B7CBF6848"/>
        <w:category>
          <w:name w:val="Allmänt"/>
          <w:gallery w:val="placeholder"/>
        </w:category>
        <w:types>
          <w:type w:val="bbPlcHdr"/>
        </w:types>
        <w:behaviors>
          <w:behavior w:val="content"/>
        </w:behaviors>
        <w:guid w:val="{B1CD033D-AA54-4F44-B074-4FFD24C07F0B}"/>
      </w:docPartPr>
      <w:docPartBody>
        <w:p w:rsidR="00304C35" w:rsidRDefault="00304C35">
          <w:pPr>
            <w:pStyle w:val="62E6D27959304C5BAB68635B7CBF6848"/>
          </w:pPr>
          <w:r w:rsidRPr="005A0A93">
            <w:rPr>
              <w:rStyle w:val="Platshllartext"/>
            </w:rPr>
            <w:t>Motivering</w:t>
          </w:r>
        </w:p>
      </w:docPartBody>
    </w:docPart>
    <w:docPart>
      <w:docPartPr>
        <w:name w:val="BBC40340B064451DA413C71BD1F523EE"/>
        <w:category>
          <w:name w:val="Allmänt"/>
          <w:gallery w:val="placeholder"/>
        </w:category>
        <w:types>
          <w:type w:val="bbPlcHdr"/>
        </w:types>
        <w:behaviors>
          <w:behavior w:val="content"/>
        </w:behaviors>
        <w:guid w:val="{86E53D0B-6BDF-46FE-8D6F-FDECC2C12D50}"/>
      </w:docPartPr>
      <w:docPartBody>
        <w:p w:rsidR="00304C35" w:rsidRDefault="00304C35">
          <w:pPr>
            <w:pStyle w:val="BBC40340B064451DA413C71BD1F523EE"/>
          </w:pPr>
          <w:r>
            <w:rPr>
              <w:rStyle w:val="Platshllartext"/>
            </w:rPr>
            <w:t xml:space="preserve"> </w:t>
          </w:r>
        </w:p>
      </w:docPartBody>
    </w:docPart>
    <w:docPart>
      <w:docPartPr>
        <w:name w:val="9FE49FA3D1C64AFE9F0E1204774927F0"/>
        <w:category>
          <w:name w:val="Allmänt"/>
          <w:gallery w:val="placeholder"/>
        </w:category>
        <w:types>
          <w:type w:val="bbPlcHdr"/>
        </w:types>
        <w:behaviors>
          <w:behavior w:val="content"/>
        </w:behaviors>
        <w:guid w:val="{2BBFBA99-1EA7-44C4-AD02-2AAE2A059B0D}"/>
      </w:docPartPr>
      <w:docPartBody>
        <w:p w:rsidR="00304C35" w:rsidRDefault="00304C35">
          <w:pPr>
            <w:pStyle w:val="9FE49FA3D1C64AFE9F0E1204774927F0"/>
          </w:pPr>
          <w:r>
            <w:t xml:space="preserve"> </w:t>
          </w:r>
        </w:p>
      </w:docPartBody>
    </w:docPart>
    <w:docPart>
      <w:docPartPr>
        <w:name w:val="A2E67EA328604EBEBB34E17F83123394"/>
        <w:category>
          <w:name w:val="Allmänt"/>
          <w:gallery w:val="placeholder"/>
        </w:category>
        <w:types>
          <w:type w:val="bbPlcHdr"/>
        </w:types>
        <w:behaviors>
          <w:behavior w:val="content"/>
        </w:behaviors>
        <w:guid w:val="{7E1D9C63-419C-42F1-8516-0F3500A6D4FB}"/>
      </w:docPartPr>
      <w:docPartBody>
        <w:p w:rsidR="00921B78" w:rsidRDefault="00921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5"/>
    <w:rsid w:val="00304C35"/>
    <w:rsid w:val="00921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6FE58605C7488AA0449833FEB8904E">
    <w:name w:val="F46FE58605C7488AA0449833FEB8904E"/>
  </w:style>
  <w:style w:type="paragraph" w:customStyle="1" w:styleId="E1AB1FECD8C9460A968E1D22392DC299">
    <w:name w:val="E1AB1FECD8C9460A968E1D22392DC2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EEC346A955941BB97BE9400AB52406E">
    <w:name w:val="BEEC346A955941BB97BE9400AB52406E"/>
  </w:style>
  <w:style w:type="paragraph" w:customStyle="1" w:styleId="62E6D27959304C5BAB68635B7CBF6848">
    <w:name w:val="62E6D27959304C5BAB68635B7CBF6848"/>
  </w:style>
  <w:style w:type="paragraph" w:customStyle="1" w:styleId="242B434A02D6489CA81F92A3EACEA743">
    <w:name w:val="242B434A02D6489CA81F92A3EACEA743"/>
  </w:style>
  <w:style w:type="paragraph" w:customStyle="1" w:styleId="3FFBC09F3FBA4CC6ABB731599BA47200">
    <w:name w:val="3FFBC09F3FBA4CC6ABB731599BA47200"/>
  </w:style>
  <w:style w:type="paragraph" w:customStyle="1" w:styleId="BBC40340B064451DA413C71BD1F523EE">
    <w:name w:val="BBC40340B064451DA413C71BD1F523EE"/>
  </w:style>
  <w:style w:type="paragraph" w:customStyle="1" w:styleId="9FE49FA3D1C64AFE9F0E1204774927F0">
    <w:name w:val="9FE49FA3D1C64AFE9F0E1204774927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A07135-5857-44CB-8052-05928E5C7A47}"/>
</file>

<file path=customXml/itemProps2.xml><?xml version="1.0" encoding="utf-8"?>
<ds:datastoreItem xmlns:ds="http://schemas.openxmlformats.org/officeDocument/2006/customXml" ds:itemID="{5BF045BE-DB2B-4843-ADE6-5E5019137903}"/>
</file>

<file path=customXml/itemProps3.xml><?xml version="1.0" encoding="utf-8"?>
<ds:datastoreItem xmlns:ds="http://schemas.openxmlformats.org/officeDocument/2006/customXml" ds:itemID="{C954C902-E489-4F5F-ABA4-B102639D7E47}"/>
</file>

<file path=docProps/app.xml><?xml version="1.0" encoding="utf-8"?>
<Properties xmlns="http://schemas.openxmlformats.org/officeDocument/2006/extended-properties" xmlns:vt="http://schemas.openxmlformats.org/officeDocument/2006/docPropsVTypes">
  <Template>Normal</Template>
  <TotalTime>11</TotalTime>
  <Pages>2</Pages>
  <Words>260</Words>
  <Characters>1664</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S1487 Civilt försvar med en livsmedelsberedskap för framtiden</vt:lpstr>
      <vt:lpstr>
      </vt:lpstr>
    </vt:vector>
  </TitlesOfParts>
  <Company>Sveriges riksdag</Company>
  <LinksUpToDate>false</LinksUpToDate>
  <CharactersWithSpaces>1909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