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E0BE55706D4DCAA16B1BA46679335F"/>
        </w:placeholder>
        <w15:appearance w15:val="hidden"/>
        <w:text/>
      </w:sdtPr>
      <w:sdtEndPr/>
      <w:sdtContent>
        <w:p w:rsidRPr="009B062B" w:rsidR="00AF30DD" w:rsidP="009B062B" w:rsidRDefault="00AF30DD" w14:paraId="351A5566" w14:textId="77777777">
          <w:pPr>
            <w:pStyle w:val="RubrikFrslagTIllRiksdagsbeslut"/>
          </w:pPr>
          <w:r w:rsidRPr="009B062B">
            <w:t>Förslag till riksdagsbeslut</w:t>
          </w:r>
        </w:p>
      </w:sdtContent>
    </w:sdt>
    <w:sdt>
      <w:sdtPr>
        <w:alias w:val="Yrkande 1"/>
        <w:tag w:val="fd27bba9-696f-4f93-8b0d-67d5f942aa83"/>
        <w:id w:val="1144393548"/>
        <w:lock w:val="sdtLocked"/>
      </w:sdtPr>
      <w:sdtEndPr/>
      <w:sdtContent>
        <w:p w:rsidR="00F46117" w:rsidRDefault="009A5A6D" w14:paraId="78605148" w14:textId="77777777">
          <w:pPr>
            <w:pStyle w:val="Frslagstext"/>
            <w:numPr>
              <w:ilvl w:val="0"/>
              <w:numId w:val="0"/>
            </w:numPr>
          </w:pPr>
          <w:r>
            <w:t>Riksdagen ställer sig bakom det som anförs i motionen om behovet av en mer flexibel föräldraförsäkring och en möjlighet till parallell utbetalning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7F3EE7916E464FAE0A2E8354231C66"/>
        </w:placeholder>
        <w15:appearance w15:val="hidden"/>
        <w:text/>
      </w:sdtPr>
      <w:sdtEndPr/>
      <w:sdtContent>
        <w:p w:rsidRPr="009B062B" w:rsidR="006D79C9" w:rsidP="00333E95" w:rsidRDefault="006D79C9" w14:paraId="2D23ADE9" w14:textId="77777777">
          <w:pPr>
            <w:pStyle w:val="Rubrik1"/>
          </w:pPr>
          <w:r>
            <w:t>Motivering</w:t>
          </w:r>
        </w:p>
      </w:sdtContent>
    </w:sdt>
    <w:p w:rsidRPr="00CA1741" w:rsidR="005C50E3" w:rsidP="00CA1741" w:rsidRDefault="005C50E3" w14:paraId="4CD38F9F" w14:textId="1A25D29A">
      <w:pPr>
        <w:pStyle w:val="Normalutanindragellerluft"/>
      </w:pPr>
      <w:r w:rsidRPr="00CA1741">
        <w:t xml:space="preserve">I vissa akuta situationer, som när bägge föräldrarna behöver vara på sjukhus med ett allvarligt sjukt barn, kan barnets syskon behöva någon annan vuxen som tar hand om dem. Det är numera möjligt för en förälder att överföra rätten till ersättning till </w:t>
      </w:r>
      <w:r w:rsidR="00CA1741">
        <w:t xml:space="preserve">en </w:t>
      </w:r>
      <w:r w:rsidRPr="00CA1741">
        <w:t>annan person, till exempel mor</w:t>
      </w:r>
      <w:r w:rsidR="00CA1741">
        <w:t>-</w:t>
      </w:r>
      <w:r w:rsidRPr="00CA1741">
        <w:t xml:space="preserve">/farföräldrar, </w:t>
      </w:r>
      <w:r w:rsidR="00CA1741">
        <w:t xml:space="preserve">för </w:t>
      </w:r>
      <w:r w:rsidRPr="00CA1741">
        <w:t>att va</w:t>
      </w:r>
      <w:r w:rsidRPr="00CA1741" w:rsidR="002264EA">
        <w:t xml:space="preserve">ra hemma med </w:t>
      </w:r>
      <w:r w:rsidR="00CA1741">
        <w:t xml:space="preserve">ett </w:t>
      </w:r>
      <w:r w:rsidRPr="00CA1741" w:rsidR="002264EA">
        <w:t>sjukt barn i hans/</w:t>
      </w:r>
      <w:r w:rsidRPr="00CA1741">
        <w:t>hennes ställe. Däremot är möjligheten för fler personer att få ut ersättning samtidigt begränsad.</w:t>
      </w:r>
    </w:p>
    <w:p w:rsidRPr="00D47558" w:rsidR="005C50E3" w:rsidP="00D47558" w:rsidRDefault="005C50E3" w14:paraId="6B39A7A4" w14:textId="51699161">
      <w:r w:rsidRPr="00D47558">
        <w:t xml:space="preserve">Vid allvarlig sjukdom har bägge föräldrarna rätt till tillfällig ersättning för samma barn samtidigt, men det finns ingen rätt för flera personer/anhöriga </w:t>
      </w:r>
      <w:r w:rsidR="00CA1741">
        <w:t>att samtidigt</w:t>
      </w:r>
      <w:r w:rsidRPr="00D47558">
        <w:t xml:space="preserve"> få ersättning för at</w:t>
      </w:r>
      <w:r w:rsidR="00CA1741">
        <w:t>t ta hand om barnets syskon. S</w:t>
      </w:r>
      <w:r w:rsidRPr="00D47558">
        <w:t>åd</w:t>
      </w:r>
      <w:r w:rsidRPr="00D47558">
        <w:lastRenderedPageBreak/>
        <w:t xml:space="preserve">ana situationer där bägge föräldrarna tvingas vara på sjukhus med </w:t>
      </w:r>
      <w:r w:rsidR="00CA1741">
        <w:t xml:space="preserve">ett </w:t>
      </w:r>
      <w:r w:rsidRPr="00D47558">
        <w:t>allvarligt sjukt barn är tack och lov inte så vanliga, men föräldraförsäkringens regler för tillfällig föräldrapenning borde kunna vara så flex</w:t>
      </w:r>
      <w:r w:rsidR="00CA1741">
        <w:t>ibla att det finns möjlighet</w:t>
      </w:r>
      <w:r w:rsidRPr="00D47558">
        <w:t xml:space="preserve"> för andra yrkesarbetande anhöriga eller andra personer att få rätt till ersättning</w:t>
      </w:r>
      <w:bookmarkStart w:name="_GoBack" w:id="1"/>
      <w:bookmarkEnd w:id="1"/>
      <w:r w:rsidRPr="00D47558">
        <w:t xml:space="preserve"> för att ta hand om syskon till ett b</w:t>
      </w:r>
      <w:r w:rsidR="002264EA">
        <w:t>arn som är så allvarligt sjukt</w:t>
      </w:r>
      <w:r w:rsidRPr="00D47558">
        <w:t xml:space="preserve"> att bägge föräldrarna behöver vara på sjukhus samtidigt.</w:t>
      </w:r>
    </w:p>
    <w:p w:rsidR="00652B73" w:rsidP="00B53D64" w:rsidRDefault="00652B73" w14:paraId="1DE13977" w14:textId="77777777">
      <w:pPr>
        <w:pStyle w:val="Normalutanindragellerluft"/>
      </w:pPr>
    </w:p>
    <w:sdt>
      <w:sdtPr>
        <w:rPr>
          <w:i/>
          <w:noProof/>
        </w:rPr>
        <w:alias w:val="CC_Underskrifter"/>
        <w:tag w:val="CC_Underskrifter"/>
        <w:id w:val="583496634"/>
        <w:lock w:val="sdtContentLocked"/>
        <w:placeholder>
          <w:docPart w:val="561407751FFE4FB6B8B95B3BE76140DA"/>
        </w:placeholder>
        <w15:appearance w15:val="hidden"/>
      </w:sdtPr>
      <w:sdtEndPr>
        <w:rPr>
          <w:i w:val="0"/>
          <w:noProof w:val="0"/>
        </w:rPr>
      </w:sdtEndPr>
      <w:sdtContent>
        <w:p w:rsidR="004801AC" w:rsidP="00397976" w:rsidRDefault="00CA1741" w14:paraId="4BDF4CC8" w14:textId="37C906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4157D8" w:rsidRDefault="004157D8" w14:paraId="5546815B" w14:textId="77777777"/>
    <w:sectPr w:rsidR="004157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DEB1C" w14:textId="77777777" w:rsidR="00A12692" w:rsidRDefault="00A12692" w:rsidP="000C1CAD">
      <w:pPr>
        <w:spacing w:line="240" w:lineRule="auto"/>
      </w:pPr>
      <w:r>
        <w:separator/>
      </w:r>
    </w:p>
  </w:endnote>
  <w:endnote w:type="continuationSeparator" w:id="0">
    <w:p w14:paraId="7FEDC9B1" w14:textId="77777777" w:rsidR="00A12692" w:rsidRDefault="00A126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57E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EDEC7" w14:textId="451FF5C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17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044A3" w14:textId="77777777" w:rsidR="00A12692" w:rsidRDefault="00A12692" w:rsidP="000C1CAD">
      <w:pPr>
        <w:spacing w:line="240" w:lineRule="auto"/>
      </w:pPr>
      <w:r>
        <w:separator/>
      </w:r>
    </w:p>
  </w:footnote>
  <w:footnote w:type="continuationSeparator" w:id="0">
    <w:p w14:paraId="3A669D53" w14:textId="77777777" w:rsidR="00A12692" w:rsidRDefault="00A126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1055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0422D" wp14:anchorId="44F5FA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1741" w14:paraId="584788E5" w14:textId="77777777">
                          <w:pPr>
                            <w:jc w:val="right"/>
                          </w:pPr>
                          <w:sdt>
                            <w:sdtPr>
                              <w:alias w:val="CC_Noformat_Partikod"/>
                              <w:tag w:val="CC_Noformat_Partikod"/>
                              <w:id w:val="-53464382"/>
                              <w:placeholder>
                                <w:docPart w:val="2ED4BFB659A34A3D9188E22E6CD46D20"/>
                              </w:placeholder>
                              <w:text/>
                            </w:sdtPr>
                            <w:sdtEndPr/>
                            <w:sdtContent>
                              <w:r w:rsidR="005C50E3">
                                <w:t>M</w:t>
                              </w:r>
                            </w:sdtContent>
                          </w:sdt>
                          <w:sdt>
                            <w:sdtPr>
                              <w:alias w:val="CC_Noformat_Partinummer"/>
                              <w:tag w:val="CC_Noformat_Partinummer"/>
                              <w:id w:val="-1709555926"/>
                              <w:placeholder>
                                <w:docPart w:val="9FF93D930BAE47D89D59ECBA0EF18CF6"/>
                              </w:placeholder>
                              <w:text/>
                            </w:sdtPr>
                            <w:sdtEndPr/>
                            <w:sdtContent>
                              <w:r w:rsidR="0086736B">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F5FA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1741" w14:paraId="584788E5" w14:textId="77777777">
                    <w:pPr>
                      <w:jc w:val="right"/>
                    </w:pPr>
                    <w:sdt>
                      <w:sdtPr>
                        <w:alias w:val="CC_Noformat_Partikod"/>
                        <w:tag w:val="CC_Noformat_Partikod"/>
                        <w:id w:val="-53464382"/>
                        <w:placeholder>
                          <w:docPart w:val="2ED4BFB659A34A3D9188E22E6CD46D20"/>
                        </w:placeholder>
                        <w:text/>
                      </w:sdtPr>
                      <w:sdtEndPr/>
                      <w:sdtContent>
                        <w:r w:rsidR="005C50E3">
                          <w:t>M</w:t>
                        </w:r>
                      </w:sdtContent>
                    </w:sdt>
                    <w:sdt>
                      <w:sdtPr>
                        <w:alias w:val="CC_Noformat_Partinummer"/>
                        <w:tag w:val="CC_Noformat_Partinummer"/>
                        <w:id w:val="-1709555926"/>
                        <w:placeholder>
                          <w:docPart w:val="9FF93D930BAE47D89D59ECBA0EF18CF6"/>
                        </w:placeholder>
                        <w:text/>
                      </w:sdtPr>
                      <w:sdtEndPr/>
                      <w:sdtContent>
                        <w:r w:rsidR="0086736B">
                          <w:t>1707</w:t>
                        </w:r>
                      </w:sdtContent>
                    </w:sdt>
                  </w:p>
                </w:txbxContent>
              </v:textbox>
              <w10:wrap anchorx="page"/>
            </v:shape>
          </w:pict>
        </mc:Fallback>
      </mc:AlternateContent>
    </w:r>
  </w:p>
  <w:p w:rsidRPr="00293C4F" w:rsidR="004F35FE" w:rsidP="00776B74" w:rsidRDefault="004F35FE" w14:paraId="4CBA5D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1741" w14:paraId="5225914B" w14:textId="77777777">
    <w:pPr>
      <w:jc w:val="right"/>
    </w:pPr>
    <w:sdt>
      <w:sdtPr>
        <w:alias w:val="CC_Noformat_Partikod"/>
        <w:tag w:val="CC_Noformat_Partikod"/>
        <w:id w:val="559911109"/>
        <w:placeholder>
          <w:docPart w:val="9FF93D930BAE47D89D59ECBA0EF18CF6"/>
        </w:placeholder>
        <w:text/>
      </w:sdtPr>
      <w:sdtEndPr/>
      <w:sdtContent>
        <w:r w:rsidR="005C50E3">
          <w:t>M</w:t>
        </w:r>
      </w:sdtContent>
    </w:sdt>
    <w:sdt>
      <w:sdtPr>
        <w:alias w:val="CC_Noformat_Partinummer"/>
        <w:tag w:val="CC_Noformat_Partinummer"/>
        <w:id w:val="1197820850"/>
        <w:text/>
      </w:sdtPr>
      <w:sdtEndPr/>
      <w:sdtContent>
        <w:r w:rsidR="0086736B">
          <w:t>1707</w:t>
        </w:r>
      </w:sdtContent>
    </w:sdt>
  </w:p>
  <w:p w:rsidR="004F35FE" w:rsidP="00776B74" w:rsidRDefault="004F35FE" w14:paraId="0643DA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1741" w14:paraId="596AD763" w14:textId="77777777">
    <w:pPr>
      <w:jc w:val="right"/>
    </w:pPr>
    <w:sdt>
      <w:sdtPr>
        <w:alias w:val="CC_Noformat_Partikod"/>
        <w:tag w:val="CC_Noformat_Partikod"/>
        <w:id w:val="1471015553"/>
        <w:lock w:val="contentLocked"/>
        <w:text/>
      </w:sdtPr>
      <w:sdtEndPr/>
      <w:sdtContent>
        <w:r w:rsidR="005C50E3">
          <w:t>M</w:t>
        </w:r>
      </w:sdtContent>
    </w:sdt>
    <w:sdt>
      <w:sdtPr>
        <w:alias w:val="CC_Noformat_Partinummer"/>
        <w:tag w:val="CC_Noformat_Partinummer"/>
        <w:id w:val="-2014525982"/>
        <w:lock w:val="contentLocked"/>
        <w:text/>
      </w:sdtPr>
      <w:sdtEndPr/>
      <w:sdtContent>
        <w:r w:rsidR="0086736B">
          <w:t>1707</w:t>
        </w:r>
      </w:sdtContent>
    </w:sdt>
  </w:p>
  <w:p w:rsidR="004F35FE" w:rsidP="00A314CF" w:rsidRDefault="00CA1741" w14:paraId="72D5D7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A1741" w14:paraId="10AC5D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1741" w14:paraId="3F7F1E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:1196</w:t>
        </w:r>
      </w:sdtContent>
    </w:sdt>
  </w:p>
  <w:p w:rsidR="004F35FE" w:rsidP="00E03A3D" w:rsidRDefault="00CA1741" w14:paraId="0AC7B2F4"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5C50E3" w14:paraId="2A28FCA7" w14:textId="77777777">
        <w:pPr>
          <w:pStyle w:val="FSHRub2"/>
        </w:pPr>
        <w:r>
          <w:t xml:space="preserve">Justering i föräldraförsäkringen </w:t>
        </w:r>
      </w:p>
    </w:sdtContent>
  </w:sdt>
  <w:sdt>
    <w:sdtPr>
      <w:alias w:val="CC_Boilerplate_3"/>
      <w:tag w:val="CC_Boilerplate_3"/>
      <w:id w:val="1606463544"/>
      <w:lock w:val="sdtContentLocked"/>
      <w15:appearance w15:val="hidden"/>
      <w:text w:multiLine="1"/>
    </w:sdtPr>
    <w:sdtEndPr/>
    <w:sdtContent>
      <w:p w:rsidR="004F35FE" w:rsidP="00283E0F" w:rsidRDefault="004F35FE" w14:paraId="01716D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E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4EA"/>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976"/>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7D8"/>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D15"/>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1C90"/>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0E3"/>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A2A"/>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268"/>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49BF"/>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36B"/>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A6D"/>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A46"/>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C9E"/>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692"/>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CD9"/>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DC0"/>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741"/>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558"/>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57D"/>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CB2"/>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117"/>
    <w:rsid w:val="00F46284"/>
    <w:rsid w:val="00F46C6E"/>
    <w:rsid w:val="00F506CD"/>
    <w:rsid w:val="00F5224A"/>
    <w:rsid w:val="00F522DD"/>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ABA622"/>
  <w15:chartTrackingRefBased/>
  <w15:docId w15:val="{DF8D91D0-AADB-4A73-87E0-B79067FC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E0BE55706D4DCAA16B1BA46679335F"/>
        <w:category>
          <w:name w:val="Allmänt"/>
          <w:gallery w:val="placeholder"/>
        </w:category>
        <w:types>
          <w:type w:val="bbPlcHdr"/>
        </w:types>
        <w:behaviors>
          <w:behavior w:val="content"/>
        </w:behaviors>
        <w:guid w:val="{9AE6E0F7-3B74-4F83-AFBE-912C47D23F6A}"/>
      </w:docPartPr>
      <w:docPartBody>
        <w:p w:rsidR="007E7678" w:rsidRDefault="006336AC">
          <w:pPr>
            <w:pStyle w:val="E8E0BE55706D4DCAA16B1BA46679335F"/>
          </w:pPr>
          <w:r w:rsidRPr="005A0A93">
            <w:rPr>
              <w:rStyle w:val="Platshllartext"/>
            </w:rPr>
            <w:t>Förslag till riksdagsbeslut</w:t>
          </w:r>
        </w:p>
      </w:docPartBody>
    </w:docPart>
    <w:docPart>
      <w:docPartPr>
        <w:name w:val="817F3EE7916E464FAE0A2E8354231C66"/>
        <w:category>
          <w:name w:val="Allmänt"/>
          <w:gallery w:val="placeholder"/>
        </w:category>
        <w:types>
          <w:type w:val="bbPlcHdr"/>
        </w:types>
        <w:behaviors>
          <w:behavior w:val="content"/>
        </w:behaviors>
        <w:guid w:val="{403BB808-2571-4D0B-97DE-671A89392D53}"/>
      </w:docPartPr>
      <w:docPartBody>
        <w:p w:rsidR="007E7678" w:rsidRDefault="006336AC">
          <w:pPr>
            <w:pStyle w:val="817F3EE7916E464FAE0A2E8354231C66"/>
          </w:pPr>
          <w:r w:rsidRPr="005A0A93">
            <w:rPr>
              <w:rStyle w:val="Platshllartext"/>
            </w:rPr>
            <w:t>Motivering</w:t>
          </w:r>
        </w:p>
      </w:docPartBody>
    </w:docPart>
    <w:docPart>
      <w:docPartPr>
        <w:name w:val="561407751FFE4FB6B8B95B3BE76140DA"/>
        <w:category>
          <w:name w:val="Allmänt"/>
          <w:gallery w:val="placeholder"/>
        </w:category>
        <w:types>
          <w:type w:val="bbPlcHdr"/>
        </w:types>
        <w:behaviors>
          <w:behavior w:val="content"/>
        </w:behaviors>
        <w:guid w:val="{57172120-3122-4796-B8B8-7A44FA1C49B3}"/>
      </w:docPartPr>
      <w:docPartBody>
        <w:p w:rsidR="007E7678" w:rsidRDefault="006336AC">
          <w:pPr>
            <w:pStyle w:val="561407751FFE4FB6B8B95B3BE76140DA"/>
          </w:pPr>
          <w:r w:rsidRPr="00490DAC">
            <w:rPr>
              <w:rStyle w:val="Platshllartext"/>
            </w:rPr>
            <w:t>Skriv ej här, motionärer infogas via panel!</w:t>
          </w:r>
        </w:p>
      </w:docPartBody>
    </w:docPart>
    <w:docPart>
      <w:docPartPr>
        <w:name w:val="2ED4BFB659A34A3D9188E22E6CD46D20"/>
        <w:category>
          <w:name w:val="Allmänt"/>
          <w:gallery w:val="placeholder"/>
        </w:category>
        <w:types>
          <w:type w:val="bbPlcHdr"/>
        </w:types>
        <w:behaviors>
          <w:behavior w:val="content"/>
        </w:behaviors>
        <w:guid w:val="{EB1C2522-96CE-4B5B-8492-DFEDF813D69E}"/>
      </w:docPartPr>
      <w:docPartBody>
        <w:p w:rsidR="007E7678" w:rsidRDefault="006336AC">
          <w:pPr>
            <w:pStyle w:val="2ED4BFB659A34A3D9188E22E6CD46D20"/>
          </w:pPr>
          <w:r>
            <w:rPr>
              <w:rStyle w:val="Platshllartext"/>
            </w:rPr>
            <w:t xml:space="preserve"> </w:t>
          </w:r>
        </w:p>
      </w:docPartBody>
    </w:docPart>
    <w:docPart>
      <w:docPartPr>
        <w:name w:val="9FF93D930BAE47D89D59ECBA0EF18CF6"/>
        <w:category>
          <w:name w:val="Allmänt"/>
          <w:gallery w:val="placeholder"/>
        </w:category>
        <w:types>
          <w:type w:val="bbPlcHdr"/>
        </w:types>
        <w:behaviors>
          <w:behavior w:val="content"/>
        </w:behaviors>
        <w:guid w:val="{BA6AD76D-C1BE-4CFB-9390-EBC84CF707C6}"/>
      </w:docPartPr>
      <w:docPartBody>
        <w:p w:rsidR="007E7678" w:rsidRDefault="006336AC">
          <w:pPr>
            <w:pStyle w:val="9FF93D930BAE47D89D59ECBA0EF18C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AC"/>
    <w:rsid w:val="006336AC"/>
    <w:rsid w:val="007E7678"/>
    <w:rsid w:val="00C84CED"/>
    <w:rsid w:val="00CA7881"/>
    <w:rsid w:val="00F74F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E0BE55706D4DCAA16B1BA46679335F">
    <w:name w:val="E8E0BE55706D4DCAA16B1BA46679335F"/>
  </w:style>
  <w:style w:type="paragraph" w:customStyle="1" w:styleId="332BC174468E4AF380E0CA0DB97CB89A">
    <w:name w:val="332BC174468E4AF380E0CA0DB97CB89A"/>
  </w:style>
  <w:style w:type="paragraph" w:customStyle="1" w:styleId="F2EB39797898471895F4722B9D31AE0A">
    <w:name w:val="F2EB39797898471895F4722B9D31AE0A"/>
  </w:style>
  <w:style w:type="paragraph" w:customStyle="1" w:styleId="817F3EE7916E464FAE0A2E8354231C66">
    <w:name w:val="817F3EE7916E464FAE0A2E8354231C66"/>
  </w:style>
  <w:style w:type="paragraph" w:customStyle="1" w:styleId="561407751FFE4FB6B8B95B3BE76140DA">
    <w:name w:val="561407751FFE4FB6B8B95B3BE76140DA"/>
  </w:style>
  <w:style w:type="paragraph" w:customStyle="1" w:styleId="2ED4BFB659A34A3D9188E22E6CD46D20">
    <w:name w:val="2ED4BFB659A34A3D9188E22E6CD46D20"/>
  </w:style>
  <w:style w:type="paragraph" w:customStyle="1" w:styleId="9FF93D930BAE47D89D59ECBA0EF18CF6">
    <w:name w:val="9FF93D930BAE47D89D59ECBA0EF18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82D58-AA7B-4AAB-987A-3223AAC1522B}"/>
</file>

<file path=customXml/itemProps2.xml><?xml version="1.0" encoding="utf-8"?>
<ds:datastoreItem xmlns:ds="http://schemas.openxmlformats.org/officeDocument/2006/customXml" ds:itemID="{09C98894-5FBB-4E9B-84D3-791629D09C17}"/>
</file>

<file path=customXml/itemProps3.xml><?xml version="1.0" encoding="utf-8"?>
<ds:datastoreItem xmlns:ds="http://schemas.openxmlformats.org/officeDocument/2006/customXml" ds:itemID="{CD963564-DA3D-410D-9900-A8F6ABABDCB0}"/>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1168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M1707 Justering i föräldraförsäkringen</vt:lpstr>
      <vt:lpstr>
      </vt:lpstr>
    </vt:vector>
  </TitlesOfParts>
  <Company>Sveriges riksdag</Company>
  <LinksUpToDate>false</LinksUpToDate>
  <CharactersWithSpaces>1370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