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79B" w:rsidRPr="00565C64" w:rsidRDefault="00C7779B">
      <w:pPr>
        <w:pStyle w:val="Frslagsrubrik"/>
      </w:pPr>
      <w:r w:rsidRPr="00565C64">
        <w:t>Förslag till riksdagsbeslut</w:t>
      </w:r>
    </w:p>
    <w:p w:rsidR="00C7779B" w:rsidRPr="00565C64" w:rsidRDefault="00C7779B">
      <w:pPr>
        <w:pStyle w:val="Hemstlatt"/>
        <w:ind w:left="0"/>
      </w:pPr>
      <w:r w:rsidRPr="00565C64">
        <w:t>Riksdagen tillkännager för regeringen som sin mening vad som anförs i motionen om att se över möjligheterna till ett REP- och ROST-avdrag.</w:t>
      </w:r>
    </w:p>
    <w:p w:rsidR="00C7779B" w:rsidRPr="00565C64" w:rsidRDefault="00C7779B">
      <w:pPr>
        <w:pStyle w:val="Rubrik1"/>
      </w:pPr>
      <w:r w:rsidRPr="00565C64">
        <w:t>Motivering</w:t>
      </w:r>
    </w:p>
    <w:p w:rsidR="00C7779B" w:rsidRPr="00565C64" w:rsidRDefault="00C7779B">
      <w:r w:rsidRPr="00565C64">
        <w:t>RUT- och ROT-avdragen har haft stora positiva effekter inom berörda bra</w:t>
      </w:r>
      <w:r w:rsidRPr="00565C64">
        <w:t>n</w:t>
      </w:r>
      <w:r w:rsidRPr="00565C64">
        <w:t>scher, bland annat har de bidragit till fler jobb, underlättat i människors va</w:t>
      </w:r>
      <w:r w:rsidRPr="00565C64">
        <w:t>r</w:t>
      </w:r>
      <w:r w:rsidRPr="00565C64">
        <w:t>dag och tryckt undan svartarbete. Dessa positiva effekter bör kunna uppnås med liknande avdrag inom andra branscher.</w:t>
      </w:r>
    </w:p>
    <w:p w:rsidR="00C7779B" w:rsidRPr="00565C64" w:rsidRDefault="00C7779B">
      <w:pPr>
        <w:pStyle w:val="Normaltindrag"/>
      </w:pPr>
      <w:r w:rsidRPr="00565C64">
        <w:t>Att äga en bil är idag dyrt. En stor kostnad är reparationerna. Att regelbu</w:t>
      </w:r>
      <w:r w:rsidRPr="00565C64">
        <w:t>n</w:t>
      </w:r>
      <w:r w:rsidRPr="00565C64">
        <w:t>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w:t>
      </w:r>
    </w:p>
    <w:p w:rsidR="00C7779B" w:rsidRPr="00565C64" w:rsidRDefault="00C7779B">
      <w:pPr>
        <w:pStyle w:val="Normaltindrag"/>
      </w:pPr>
      <w:r w:rsidRPr="00565C64">
        <w:t>Mot denna bakgrund vill vi att regeringen bör därför se över möjligheten att införa ett REP- och ROST</w:t>
      </w:r>
      <w:r w:rsidRPr="00565C64">
        <w:t>-avdrag.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C64">
        <w:trPr>
          <w:cantSplit/>
        </w:trPr>
        <w:tc>
          <w:tcPr>
            <w:tcW w:w="3046" w:type="dxa"/>
          </w:tcPr>
          <w:p w:rsidR="00C7779B" w:rsidRPr="00565C64" w:rsidRDefault="00C7779B">
            <w:pPr>
              <w:pStyle w:val="UnderskriftDatum"/>
              <w:spacing w:before="240"/>
            </w:pPr>
            <w:r w:rsidRPr="00565C64">
              <w:t>Stockholm den 3 oktober 2013</w:t>
            </w:r>
          </w:p>
        </w:tc>
        <w:tc>
          <w:tcPr>
            <w:tcW w:w="3047" w:type="dxa"/>
          </w:tcPr>
          <w:p w:rsidR="00C7779B" w:rsidRPr="00565C64" w:rsidRDefault="00C7779B">
            <w:pPr>
              <w:pStyle w:val="Underskrifter"/>
              <w:spacing w:before="240"/>
            </w:pPr>
          </w:p>
        </w:tc>
      </w:tr>
      <w:tr w:rsidR="00000000" w:rsidRPr="00565C64">
        <w:trPr>
          <w:cantSplit/>
        </w:trPr>
        <w:tc>
          <w:tcPr>
            <w:tcW w:w="3046" w:type="dxa"/>
          </w:tcPr>
          <w:p w:rsidR="00C7779B" w:rsidRPr="00565C64" w:rsidRDefault="00C7779B">
            <w:pPr>
              <w:pStyle w:val="Underskrifter"/>
            </w:pPr>
            <w:r w:rsidRPr="00565C64">
              <w:t>Lotta Olsson (M)</w:t>
            </w:r>
          </w:p>
        </w:tc>
        <w:tc>
          <w:tcPr>
            <w:tcW w:w="3046" w:type="dxa"/>
          </w:tcPr>
          <w:p w:rsidR="00C7779B" w:rsidRPr="00565C64" w:rsidRDefault="00C7779B">
            <w:pPr>
              <w:pStyle w:val="Underskrifter"/>
            </w:pPr>
            <w:r w:rsidRPr="00565C64">
              <w:t>Lotta Finstorp (M)</w:t>
            </w:r>
          </w:p>
        </w:tc>
      </w:tr>
    </w:tbl>
    <w:p w:rsidR="00C7779B" w:rsidRPr="00565C64" w:rsidRDefault="00C7779B">
      <w:pPr>
        <w:pStyle w:val="Normaltindrag"/>
      </w:pPr>
    </w:p>
    <w:sectPr w:rsidR="00C7779B" w:rsidRPr="00565C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79B" w:rsidRPr="00565C64" w:rsidRDefault="00C7779B">
      <w:r w:rsidRPr="00565C64">
        <w:separator/>
      </w:r>
    </w:p>
  </w:endnote>
  <w:endnote w:type="continuationSeparator" w:id="0">
    <w:p w:rsidR="00C7779B" w:rsidRPr="00565C64" w:rsidRDefault="00C7779B">
      <w:r w:rsidRPr="00565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565C64">
    <w:pPr>
      <w:pStyle w:val="Sidfot"/>
    </w:pPr>
    <w:r w:rsidRPr="00565C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255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79B" w:rsidRDefault="00C777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79B" w:rsidRDefault="00C777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565C64">
    <w:pPr>
      <w:pStyle w:val="Sidfot"/>
    </w:pPr>
    <w:r w:rsidRPr="00565C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814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79B" w:rsidRDefault="00C777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79B" w:rsidRDefault="00C777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565C64">
    <w:pPr>
      <w:pStyle w:val="Sidfot"/>
    </w:pPr>
    <w:r w:rsidRPr="00565C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340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79B" w:rsidRDefault="00C77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79B" w:rsidRDefault="00C77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79B" w:rsidRPr="00565C64" w:rsidRDefault="00C7779B">
      <w:r w:rsidRPr="00565C64">
        <w:separator/>
      </w:r>
    </w:p>
  </w:footnote>
  <w:footnote w:type="continuationSeparator" w:id="0">
    <w:p w:rsidR="00C7779B" w:rsidRPr="00565C64" w:rsidRDefault="00C7779B">
      <w:r w:rsidRPr="00565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565C64">
    <w:pPr>
      <w:pStyle w:val="Sidhuvud"/>
    </w:pPr>
    <w:r w:rsidRPr="00565C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795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79B" w:rsidRDefault="00C777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79B" w:rsidRDefault="00C777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565C64">
    <w:pPr>
      <w:pStyle w:val="Sidhuvud"/>
    </w:pPr>
    <w:r w:rsidRPr="00565C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609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79B" w:rsidRDefault="00C777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79B" w:rsidRDefault="00C777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9B" w:rsidRPr="00565C64" w:rsidRDefault="00C7779B">
    <w:pPr>
      <w:pStyle w:val="FSHNormal"/>
      <w:tabs>
        <w:tab w:val="right" w:pos="5840"/>
      </w:tabs>
    </w:pPr>
    <w:r w:rsidRPr="00565C64">
      <w:br/>
    </w:r>
    <w:r w:rsidRPr="00565C64">
      <w:fldChar w:fldCharType="begin" w:fldLock="1"/>
    </w:r>
    <w:r w:rsidRPr="00565C64">
      <w:instrText xml:space="preserve"> DOCPROPERTY</w:instrText>
    </w:r>
    <w:r w:rsidRPr="00565C64">
      <w:rPr>
        <w:sz w:val="18"/>
      </w:rPr>
      <w:instrText xml:space="preserve"> "YearUser" *\charformat </w:instrText>
    </w:r>
    <w:r w:rsidRPr="00565C64">
      <w:fldChar w:fldCharType="separate"/>
    </w:r>
    <w:r w:rsidRPr="00565C64">
      <w:t>2013/14</w:t>
    </w:r>
    <w:r w:rsidRPr="00565C64">
      <w:fldChar w:fldCharType="end"/>
    </w:r>
    <w:r w:rsidRPr="00565C64">
      <w:t xml:space="preserve"> </w:t>
    </w:r>
    <w:r w:rsidRPr="00565C64">
      <w:tab/>
      <w:t xml:space="preserve">mnr: </w:t>
    </w:r>
    <w:r w:rsidRPr="00565C64">
      <w:fldChar w:fldCharType="begin" w:fldLock="1"/>
    </w:r>
    <w:r w:rsidRPr="00565C64">
      <w:instrText xml:space="preserve"> DOCPROPERTY</w:instrText>
    </w:r>
    <w:r w:rsidRPr="00565C64">
      <w:rPr>
        <w:sz w:val="18"/>
      </w:rPr>
      <w:instrText xml:space="preserve"> "Motionsnummer" *\charformat </w:instrText>
    </w:r>
    <w:r w:rsidRPr="00565C64">
      <w:fldChar w:fldCharType="separate"/>
    </w:r>
    <w:r w:rsidRPr="00565C64">
      <w:t>Sk357</w:t>
    </w:r>
    <w:r w:rsidRPr="00565C64">
      <w:fldChar w:fldCharType="end"/>
    </w:r>
    <w:r w:rsidRPr="00565C64">
      <w:br/>
    </w:r>
    <w:r w:rsidRPr="00565C64">
      <w:fldChar w:fldCharType="begin" w:fldLock="1"/>
    </w:r>
    <w:r w:rsidRPr="00565C64">
      <w:instrText xml:space="preserve"> DOCPROPERTY</w:instrText>
    </w:r>
    <w:r w:rsidRPr="00565C64">
      <w:rPr>
        <w:sz w:val="18"/>
      </w:rPr>
      <w:instrText xml:space="preserve"> "Samling" *\charformat </w:instrText>
    </w:r>
    <w:r w:rsidRPr="00565C64">
      <w:fldChar w:fldCharType="end"/>
    </w:r>
    <w:r w:rsidRPr="00565C64">
      <w:tab/>
      <w:t xml:space="preserve">pnr: </w:t>
    </w:r>
    <w:r w:rsidRPr="00565C64">
      <w:fldChar w:fldCharType="begin" w:fldLock="1"/>
    </w:r>
    <w:r w:rsidRPr="00565C64">
      <w:instrText xml:space="preserve"> DOCPROPERTY</w:instrText>
    </w:r>
    <w:r w:rsidRPr="00565C64">
      <w:rPr>
        <w:sz w:val="18"/>
      </w:rPr>
      <w:instrText xml:space="preserve"> "Partinummer" *\charformat </w:instrText>
    </w:r>
    <w:r w:rsidRPr="00565C64">
      <w:fldChar w:fldCharType="separate"/>
    </w:r>
    <w:r w:rsidRPr="00565C64">
      <w:t>M1530</w:t>
    </w:r>
    <w:r w:rsidRPr="00565C64">
      <w:fldChar w:fldCharType="end"/>
    </w:r>
  </w:p>
  <w:p w:rsidR="00C7779B" w:rsidRPr="00565C64" w:rsidRDefault="00C7779B">
    <w:pPr>
      <w:pStyle w:val="FSHRub1"/>
    </w:pPr>
    <w:r w:rsidRPr="00565C64">
      <w:t>Motion till riksdagen</w:t>
    </w:r>
    <w:r w:rsidRPr="00565C64">
      <w:br/>
    </w:r>
    <w:r w:rsidRPr="00565C64">
      <w:fldChar w:fldCharType="begin" w:fldLock="1"/>
    </w:r>
    <w:r w:rsidRPr="00565C64">
      <w:instrText xml:space="preserve"> DOCPROPERTY "YearUser" *\charformat </w:instrText>
    </w:r>
    <w:r w:rsidRPr="00565C64">
      <w:fldChar w:fldCharType="separate"/>
    </w:r>
    <w:r w:rsidRPr="00565C64">
      <w:t>2013/14</w:t>
    </w:r>
    <w:r w:rsidRPr="00565C64">
      <w:fldChar w:fldCharType="end"/>
    </w:r>
    <w:r w:rsidRPr="00565C64">
      <w:t>:</w:t>
    </w:r>
    <w:r w:rsidRPr="00565C64">
      <w:fldChar w:fldCharType="begin" w:fldLock="1"/>
    </w:r>
    <w:r w:rsidRPr="00565C64">
      <w:instrText xml:space="preserve"> DOCPROPERTY "Motionsnummer" *\charformat </w:instrText>
    </w:r>
    <w:r w:rsidRPr="00565C64">
      <w:fldChar w:fldCharType="separate"/>
    </w:r>
    <w:r w:rsidRPr="00565C64">
      <w:t>Sk357</w:t>
    </w:r>
    <w:r w:rsidRPr="00565C64">
      <w:fldChar w:fldCharType="end"/>
    </w:r>
  </w:p>
  <w:p w:rsidR="00C7779B" w:rsidRPr="00565C64" w:rsidRDefault="00C7779B">
    <w:pPr>
      <w:pStyle w:val="FSHNormalS5"/>
    </w:pPr>
    <w:r w:rsidRPr="00565C64">
      <w:fldChar w:fldCharType="begin" w:fldLock="1"/>
    </w:r>
    <w:r w:rsidRPr="00565C64">
      <w:instrText xml:space="preserve"> DOCPROPERTY "MotionarText" *\charformat </w:instrText>
    </w:r>
    <w:r w:rsidRPr="00565C64">
      <w:fldChar w:fldCharType="separate"/>
    </w:r>
    <w:r w:rsidRPr="00565C64">
      <w:t>av Lotta Olsson och Lotta Finstorp (M)</w:t>
    </w:r>
    <w:r w:rsidRPr="00565C64">
      <w:fldChar w:fldCharType="end"/>
    </w:r>
    <w:r w:rsidRPr="00565C64">
      <w:br/>
    </w:r>
    <w:r w:rsidRPr="00565C64">
      <w:fldChar w:fldCharType="begin" w:fldLock="1"/>
    </w:r>
    <w:r w:rsidRPr="00565C64">
      <w:instrText xml:space="preserve"> DOCPROPERTY "SvarFrasKort" *\charformat </w:instrText>
    </w:r>
    <w:r w:rsidRPr="00565C64">
      <w:fldChar w:fldCharType="end"/>
    </w:r>
  </w:p>
  <w:p w:rsidR="00C7779B" w:rsidRPr="00565C64" w:rsidRDefault="00C7779B">
    <w:pPr>
      <w:pStyle w:val="FSHTitel"/>
    </w:pPr>
    <w:r w:rsidRPr="00565C64">
      <w:fldChar w:fldCharType="begin" w:fldLock="1"/>
    </w:r>
    <w:r w:rsidRPr="00565C64">
      <w:instrText xml:space="preserve"> DOCPROPERTY</w:instrText>
    </w:r>
    <w:r w:rsidRPr="00565C64">
      <w:rPr>
        <w:sz w:val="18"/>
      </w:rPr>
      <w:instrText xml:space="preserve"> "RubrikSvar" *\charformat </w:instrText>
    </w:r>
    <w:r w:rsidRPr="00565C64">
      <w:fldChar w:fldCharType="separate"/>
    </w:r>
    <w:r w:rsidRPr="00565C64">
      <w:t>REP- och ROST-avdrag</w:t>
    </w:r>
    <w:r w:rsidRPr="00565C64">
      <w:fldChar w:fldCharType="end"/>
    </w:r>
  </w:p>
  <w:p w:rsidR="00C7779B" w:rsidRPr="00565C64" w:rsidRDefault="00C7779B">
    <w:pPr>
      <w:pStyle w:val="Normal00"/>
    </w:pPr>
  </w:p>
  <w:p w:rsidR="00C7779B" w:rsidRPr="00565C64" w:rsidRDefault="00C777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1133528">
    <w:abstractNumId w:val="13"/>
  </w:num>
  <w:num w:numId="2" w16cid:durableId="333849311">
    <w:abstractNumId w:val="11"/>
  </w:num>
  <w:num w:numId="3" w16cid:durableId="1918781015">
    <w:abstractNumId w:val="14"/>
  </w:num>
  <w:num w:numId="4" w16cid:durableId="977615692">
    <w:abstractNumId w:val="8"/>
  </w:num>
  <w:num w:numId="5" w16cid:durableId="214702475">
    <w:abstractNumId w:val="3"/>
  </w:num>
  <w:num w:numId="6" w16cid:durableId="537743691">
    <w:abstractNumId w:val="2"/>
  </w:num>
  <w:num w:numId="7" w16cid:durableId="1665695549">
    <w:abstractNumId w:val="1"/>
  </w:num>
  <w:num w:numId="8" w16cid:durableId="495539644">
    <w:abstractNumId w:val="0"/>
  </w:num>
  <w:num w:numId="9" w16cid:durableId="1343899132">
    <w:abstractNumId w:val="9"/>
  </w:num>
  <w:num w:numId="10" w16cid:durableId="289240970">
    <w:abstractNumId w:val="7"/>
  </w:num>
  <w:num w:numId="11" w16cid:durableId="1168329324">
    <w:abstractNumId w:val="6"/>
  </w:num>
  <w:num w:numId="12" w16cid:durableId="1546942853">
    <w:abstractNumId w:val="5"/>
  </w:num>
  <w:num w:numId="13" w16cid:durableId="727192186">
    <w:abstractNumId w:val="4"/>
  </w:num>
  <w:num w:numId="14" w16cid:durableId="46299996">
    <w:abstractNumId w:val="16"/>
  </w:num>
  <w:num w:numId="15" w16cid:durableId="1305619791">
    <w:abstractNumId w:val="12"/>
  </w:num>
  <w:num w:numId="16" w16cid:durableId="1513185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64BAAF5-273F-49DE-BCDD-05F079E14AA1},{F9ABCED0-61AE-4415-BA6B-69CDC687489A}"/>
  </w:docVars>
  <w:rsids>
    <w:rsidRoot w:val="00FE55AF"/>
    <w:rsid w:val="00565C64"/>
    <w:rsid w:val="00C7779B"/>
    <w:rsid w:val="00FE5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591E9-77E4-4F82-ABC1-E13128E2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M1530</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M1530</dc:title>
  <dc:subject>M1530</dc:subject>
  <dc:creator>Riksdagen</dc:creator>
  <cp:keywords>Riksdagen</cp:keywords>
  <dc:description>AD-ändringar</dc:description>
  <cp:lastModifiedBy>Lars Brink</cp:lastModifiedBy>
  <cp:revision>2</cp:revision>
  <cp:lastPrinted>2013-12-09T11:31:00Z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REP- och ROST-avdrag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 och ROST-avdrag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Lotta Finstorp (M)</vt:lpwstr>
  </property>
  <property fmtid="{D5CDD505-2E9C-101B-9397-08002B2CF9AE}" pid="26" name="MotionarLista">
    <vt:lpwstr>Olsson, Lotta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20132014000000000077000015300069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20132014000000000077000015300069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{B5C8F877-5314-4642-90E1-7A6E99A036B3}</vt:lpwstr>
  </property>
  <property fmtid="{D5CDD505-2E9C-101B-9397-08002B2CF9AE}" pid="53" name="Överföringar">
    <vt:i4>0</vt:i4>
  </property>
  <property fmtid="{D5CDD505-2E9C-101B-9397-08002B2CF9AE}" pid="54" name="Checksum">
    <vt:lpwstr>*1016649014093*</vt:lpwstr>
  </property>
  <property fmtid="{D5CDD505-2E9C-101B-9397-08002B2CF9AE}" pid="55" name="skuggnummer">
    <vt:lpwstr>2211</vt:lpwstr>
  </property>
  <property fmtid="{D5CDD505-2E9C-101B-9397-08002B2CF9AE}" pid="56" name="urixVersion">
    <vt:lpwstr>4.6.0.0</vt:lpwstr>
  </property>
  <property fmtid="{D5CDD505-2E9C-101B-9397-08002B2CF9AE}" pid="57" name="urixOrigin">
    <vt:lpwstr>131209 12:32:54.849</vt:lpwstr>
  </property>
  <property fmtid="{D5CDD505-2E9C-101B-9397-08002B2CF9AE}" pid="58" name="urixGuid">
    <vt:lpwstr>{C36AC2F3-6E4F-4903-80BC-72A92EE156D0}</vt:lpwstr>
  </property>
</Properties>
</file>