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D4C" w:rsidRPr="00181D4C" w:rsidRDefault="00181D4C">
      <w:pPr>
        <w:pStyle w:val="Frslagsrubrik"/>
      </w:pPr>
      <w:r w:rsidRPr="00181D4C">
        <w:t>Förslag till riksdagsbeslut</w:t>
      </w:r>
    </w:p>
    <w:p w:rsidR="00181D4C" w:rsidRPr="00181D4C" w:rsidRDefault="00181D4C">
      <w:pPr>
        <w:pStyle w:val="Hemstlatt"/>
        <w:ind w:left="0"/>
      </w:pPr>
      <w:r w:rsidRPr="00181D4C">
        <w:t>Riksdagen tillkännager för regeringen som sin mening vad som anförs i motionen om att se över hur användandet av syntetiska drivmedel framställda av fackelgas kan främjas.</w:t>
      </w:r>
    </w:p>
    <w:p w:rsidR="00181D4C" w:rsidRPr="00181D4C" w:rsidRDefault="00181D4C">
      <w:pPr>
        <w:pStyle w:val="Rubrik1"/>
      </w:pPr>
      <w:r w:rsidRPr="00181D4C">
        <w:t>Motivering</w:t>
      </w:r>
    </w:p>
    <w:p w:rsidR="00181D4C" w:rsidRPr="00181D4C" w:rsidRDefault="00181D4C">
      <w:r w:rsidRPr="00181D4C">
        <w:t xml:space="preserve">Runt om i världen facklas det årligen stora mängder gas, vilket är ett stort miljöproblem. Det rör sig sammanlagt om storleksordningen 150 miljarder kubikmeter varje år. I energi motsvarar det drygt 800 gånger Sveriges årliga förbrukning av motorbensin. </w:t>
      </w:r>
    </w:p>
    <w:p w:rsidR="00181D4C" w:rsidRPr="00181D4C" w:rsidRDefault="00181D4C">
      <w:pPr>
        <w:pStyle w:val="Normaltindrag"/>
      </w:pPr>
      <w:r w:rsidRPr="00181D4C">
        <w:t>Tillgången till gas kommer alltid att finnas så länge det borras efter olja. Om gasen som hämtas upp kunde förtätas till syntetiskt bränsle istället för att facklas, skulle detta innebära att mindre olja behöver pumpas upp för att täcka bränslebehovet. Effektivare utvinning innebär också minskade utsläpp av växthusgaser. När energi sparas och slöseri med energi kan minska, sker samtidigt en minskning koldioxidutsläppen.</w:t>
      </w:r>
    </w:p>
    <w:p w:rsidR="00181D4C" w:rsidRPr="00181D4C" w:rsidRDefault="00181D4C">
      <w:pPr>
        <w:pStyle w:val="Normaltindrag"/>
      </w:pPr>
      <w:r w:rsidRPr="00181D4C">
        <w:t>Att transportera gas långa sträckor med hjälp av pipelines är ofta olönsamt och ger i sig upphov till nya utsläpp av koldioxid. Däremot kan mindre nät byggas mellan borrhålen, där man kan samla in gasen för omvandling till syntetiska drivmedel. Drivmedlet kan därefter transporteras vidare på ett enklare och mer energisnålt sätt.</w:t>
      </w:r>
    </w:p>
    <w:p w:rsidR="00181D4C" w:rsidRPr="00181D4C" w:rsidRDefault="00181D4C">
      <w:pPr>
        <w:pStyle w:val="Normaltindrag"/>
      </w:pPr>
      <w:r w:rsidRPr="00181D4C">
        <w:t>Enligt nuvarande regelverk beskattas idag denna typ av drivmedel med villkor som gör det olönsamt att sälja drivmedlet. Detta leder i sin tur till att det blir olönsamt att bygga anläggningar som tar rätt på fackelgasen. Man fortsätter alltså att fackla gas som istället skulle kunna förtätas till miljövä</w:t>
      </w:r>
      <w:r w:rsidRPr="00181D4C">
        <w:t>n</w:t>
      </w:r>
      <w:r w:rsidRPr="00181D4C">
        <w:t>ligt drivmedel.</w:t>
      </w:r>
    </w:p>
    <w:p w:rsidR="00181D4C" w:rsidRPr="00181D4C" w:rsidRDefault="00181D4C">
      <w:pPr>
        <w:pStyle w:val="Normaltindrag"/>
      </w:pPr>
      <w:r w:rsidRPr="00181D4C">
        <w:t xml:space="preserve">På lång sikt måste världen och Sverige självklart bryta beroendet av fossila bränslen, samtidigt som det på kort sikt är av största vikt att vi använder de </w:t>
      </w:r>
      <w:r w:rsidRPr="00181D4C">
        <w:lastRenderedPageBreak/>
        <w:t>fossila bränslena så optimalt och miljövänligt som möjligt. Det är därför a</w:t>
      </w:r>
      <w:r w:rsidRPr="00181D4C">
        <w:t>n</w:t>
      </w:r>
      <w:r w:rsidRPr="00181D4C">
        <w:t>svarsfullt att se över hur en effektivare användning av de gaser som idag facklas skulle kunna främjas. I detta ingår även att se över de skatteregler som omgärdar denna typ av drivmedel samt hur Sverige kan verka i internationella sammanhang för att främja alternativ till fackling.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D4C">
        <w:trPr>
          <w:cantSplit/>
        </w:trPr>
        <w:tc>
          <w:tcPr>
            <w:tcW w:w="3046" w:type="dxa"/>
          </w:tcPr>
          <w:p w:rsidR="00181D4C" w:rsidRPr="00181D4C" w:rsidRDefault="00181D4C">
            <w:pPr>
              <w:pStyle w:val="UnderskriftDatum"/>
              <w:spacing w:before="240"/>
            </w:pPr>
            <w:r w:rsidRPr="00181D4C">
              <w:t>Stockholm den 20 oktober 2010</w:t>
            </w:r>
          </w:p>
        </w:tc>
        <w:tc>
          <w:tcPr>
            <w:tcW w:w="3047" w:type="dxa"/>
          </w:tcPr>
          <w:p w:rsidR="00181D4C" w:rsidRPr="00181D4C" w:rsidRDefault="00181D4C">
            <w:pPr>
              <w:pStyle w:val="Underskrifter"/>
              <w:spacing w:before="240"/>
            </w:pPr>
          </w:p>
        </w:tc>
      </w:tr>
      <w:tr w:rsidR="00000000" w:rsidRPr="00181D4C">
        <w:trPr>
          <w:cantSplit/>
        </w:trPr>
        <w:tc>
          <w:tcPr>
            <w:tcW w:w="3046" w:type="dxa"/>
          </w:tcPr>
          <w:p w:rsidR="00181D4C" w:rsidRPr="00181D4C" w:rsidRDefault="00181D4C">
            <w:pPr>
              <w:pStyle w:val="Underskrifter"/>
            </w:pPr>
            <w:r w:rsidRPr="00181D4C">
              <w:t>Hans Rothenberg (M)</w:t>
            </w:r>
          </w:p>
        </w:tc>
        <w:tc>
          <w:tcPr>
            <w:tcW w:w="3046" w:type="dxa"/>
          </w:tcPr>
          <w:p w:rsidR="00181D4C" w:rsidRPr="00181D4C" w:rsidRDefault="00181D4C">
            <w:pPr>
              <w:pStyle w:val="Underskrifter"/>
            </w:pPr>
          </w:p>
        </w:tc>
      </w:tr>
    </w:tbl>
    <w:p w:rsidR="00181D4C" w:rsidRPr="00181D4C" w:rsidRDefault="00181D4C">
      <w:pPr>
        <w:pStyle w:val="Normaltindrag"/>
      </w:pPr>
    </w:p>
    <w:sectPr w:rsidR="00000000" w:rsidRPr="00181D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D4C" w:rsidRPr="00181D4C" w:rsidRDefault="00181D4C">
      <w:r w:rsidRPr="00181D4C">
        <w:separator/>
      </w:r>
    </w:p>
  </w:endnote>
  <w:endnote w:type="continuationSeparator" w:id="0">
    <w:p w:rsidR="00181D4C" w:rsidRPr="00181D4C" w:rsidRDefault="00181D4C">
      <w:r w:rsidRPr="00181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697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D4C" w:rsidRDefault="00181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960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D4C" w:rsidRDefault="00181D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fot"/>
    </w:pPr>
    <w:r w:rsidRPr="00181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847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D4C" w:rsidRDefault="00181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D4C" w:rsidRPr="00181D4C" w:rsidRDefault="00181D4C">
      <w:r w:rsidRPr="00181D4C">
        <w:separator/>
      </w:r>
    </w:p>
  </w:footnote>
  <w:footnote w:type="continuationSeparator" w:id="0">
    <w:p w:rsidR="00181D4C" w:rsidRPr="00181D4C" w:rsidRDefault="00181D4C">
      <w:r w:rsidRPr="00181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huvud"/>
    </w:pPr>
    <w:r w:rsidRPr="00181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8852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D4C" w:rsidRDefault="00181D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Sidhuvud"/>
    </w:pPr>
    <w:r w:rsidRPr="00181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198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D4C" w:rsidRDefault="00181D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D4C" w:rsidRDefault="00181D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4C" w:rsidRPr="00181D4C" w:rsidRDefault="00181D4C">
    <w:pPr>
      <w:pStyle w:val="FSHNormal"/>
      <w:tabs>
        <w:tab w:val="right" w:pos="5840"/>
      </w:tabs>
    </w:pPr>
    <w:r w:rsidRPr="00181D4C">
      <w:br/>
    </w:r>
    <w:r w:rsidRPr="00181D4C">
      <w:fldChar w:fldCharType="begin" w:fldLock="1"/>
    </w:r>
    <w:r w:rsidRPr="00181D4C">
      <w:instrText xml:space="preserve"> DOCPROPERTY</w:instrText>
    </w:r>
    <w:r w:rsidRPr="00181D4C">
      <w:rPr>
        <w:sz w:val="18"/>
      </w:rPr>
      <w:instrText xml:space="preserve"> "YearUser" *\charformat </w:instrText>
    </w:r>
    <w:r w:rsidRPr="00181D4C">
      <w:fldChar w:fldCharType="separate"/>
    </w:r>
    <w:r w:rsidRPr="00181D4C">
      <w:t>2010/11</w:t>
    </w:r>
    <w:r w:rsidRPr="00181D4C">
      <w:fldChar w:fldCharType="end"/>
    </w:r>
    <w:r w:rsidRPr="00181D4C">
      <w:t xml:space="preserve"> </w:t>
    </w:r>
    <w:r w:rsidRPr="00181D4C">
      <w:tab/>
      <w:t xml:space="preserve">mnr: </w:t>
    </w:r>
    <w:r w:rsidRPr="00181D4C">
      <w:fldChar w:fldCharType="begin" w:fldLock="1"/>
    </w:r>
    <w:r w:rsidRPr="00181D4C">
      <w:instrText xml:space="preserve"> DOCPROPERTY</w:instrText>
    </w:r>
    <w:r w:rsidRPr="00181D4C">
      <w:rPr>
        <w:sz w:val="18"/>
      </w:rPr>
      <w:instrText xml:space="preserve"> "Motionsnummer" *\charformat </w:instrText>
    </w:r>
    <w:r w:rsidRPr="00181D4C">
      <w:fldChar w:fldCharType="separate"/>
    </w:r>
    <w:r w:rsidRPr="00181D4C">
      <w:t>N298</w:t>
    </w:r>
    <w:r w:rsidRPr="00181D4C">
      <w:fldChar w:fldCharType="end"/>
    </w:r>
    <w:r w:rsidRPr="00181D4C">
      <w:br/>
    </w:r>
    <w:r w:rsidRPr="00181D4C">
      <w:fldChar w:fldCharType="begin" w:fldLock="1"/>
    </w:r>
    <w:r w:rsidRPr="00181D4C">
      <w:instrText xml:space="preserve"> DOCPROPERTY</w:instrText>
    </w:r>
    <w:r w:rsidRPr="00181D4C">
      <w:rPr>
        <w:sz w:val="18"/>
      </w:rPr>
      <w:instrText xml:space="preserve"> "Samling" *\charformat </w:instrText>
    </w:r>
    <w:r w:rsidRPr="00181D4C">
      <w:fldChar w:fldCharType="end"/>
    </w:r>
    <w:r w:rsidRPr="00181D4C">
      <w:tab/>
      <w:t xml:space="preserve">pnr: </w:t>
    </w:r>
    <w:r w:rsidRPr="00181D4C">
      <w:fldChar w:fldCharType="begin" w:fldLock="1"/>
    </w:r>
    <w:r w:rsidRPr="00181D4C">
      <w:instrText xml:space="preserve"> DOCPROPERTY</w:instrText>
    </w:r>
    <w:r w:rsidRPr="00181D4C">
      <w:rPr>
        <w:sz w:val="18"/>
      </w:rPr>
      <w:instrText xml:space="preserve"> "Partinummer" *\charformat </w:instrText>
    </w:r>
    <w:r w:rsidRPr="00181D4C">
      <w:fldChar w:fldCharType="separate"/>
    </w:r>
    <w:r w:rsidRPr="00181D4C">
      <w:t>M1606</w:t>
    </w:r>
    <w:r w:rsidRPr="00181D4C">
      <w:fldChar w:fldCharType="end"/>
    </w:r>
  </w:p>
  <w:p w:rsidR="00181D4C" w:rsidRPr="00181D4C" w:rsidRDefault="00181D4C">
    <w:pPr>
      <w:pStyle w:val="FSHRub1"/>
    </w:pPr>
    <w:r w:rsidRPr="00181D4C">
      <w:t>Motion till riksdagen</w:t>
    </w:r>
    <w:r w:rsidRPr="00181D4C">
      <w:br/>
    </w:r>
    <w:r w:rsidRPr="00181D4C">
      <w:fldChar w:fldCharType="begin" w:fldLock="1"/>
    </w:r>
    <w:r w:rsidRPr="00181D4C">
      <w:instrText xml:space="preserve"> DOCPROPERTY "YearUser" *\charformat </w:instrText>
    </w:r>
    <w:r w:rsidRPr="00181D4C">
      <w:fldChar w:fldCharType="separate"/>
    </w:r>
    <w:r w:rsidRPr="00181D4C">
      <w:t>2010/11</w:t>
    </w:r>
    <w:r w:rsidRPr="00181D4C">
      <w:fldChar w:fldCharType="end"/>
    </w:r>
    <w:r w:rsidRPr="00181D4C">
      <w:t>:</w:t>
    </w:r>
    <w:r w:rsidRPr="00181D4C">
      <w:fldChar w:fldCharType="begin" w:fldLock="1"/>
    </w:r>
    <w:r w:rsidRPr="00181D4C">
      <w:instrText xml:space="preserve"> DOCPROPERTY "Motionsnummer" *\charformat </w:instrText>
    </w:r>
    <w:r w:rsidRPr="00181D4C">
      <w:fldChar w:fldCharType="separate"/>
    </w:r>
    <w:r w:rsidRPr="00181D4C">
      <w:t>N298</w:t>
    </w:r>
    <w:r w:rsidRPr="00181D4C">
      <w:fldChar w:fldCharType="end"/>
    </w:r>
  </w:p>
  <w:p w:rsidR="00181D4C" w:rsidRPr="00181D4C" w:rsidRDefault="00181D4C">
    <w:pPr>
      <w:pStyle w:val="FSHNormalS5"/>
    </w:pPr>
    <w:r w:rsidRPr="00181D4C">
      <w:fldChar w:fldCharType="begin" w:fldLock="1"/>
    </w:r>
    <w:r w:rsidRPr="00181D4C">
      <w:instrText xml:space="preserve"> DOCPROPERTY "MotionarText" *\charformat </w:instrText>
    </w:r>
    <w:r w:rsidRPr="00181D4C">
      <w:fldChar w:fldCharType="separate"/>
    </w:r>
    <w:r w:rsidRPr="00181D4C">
      <w:t>av Hans Rothenberg (M)</w:t>
    </w:r>
    <w:r w:rsidRPr="00181D4C">
      <w:fldChar w:fldCharType="end"/>
    </w:r>
    <w:r w:rsidRPr="00181D4C">
      <w:br/>
    </w:r>
    <w:r w:rsidRPr="00181D4C">
      <w:fldChar w:fldCharType="begin" w:fldLock="1"/>
    </w:r>
    <w:r w:rsidRPr="00181D4C">
      <w:instrText xml:space="preserve"> DOCPROPERTY "SvarFrasKort" *\charformat </w:instrText>
    </w:r>
    <w:r w:rsidRPr="00181D4C">
      <w:fldChar w:fldCharType="end"/>
    </w:r>
  </w:p>
  <w:p w:rsidR="00181D4C" w:rsidRPr="00181D4C" w:rsidRDefault="00181D4C">
    <w:pPr>
      <w:pStyle w:val="FSHTitel"/>
    </w:pPr>
    <w:r w:rsidRPr="00181D4C">
      <w:fldChar w:fldCharType="begin" w:fldLock="1"/>
    </w:r>
    <w:r w:rsidRPr="00181D4C">
      <w:instrText xml:space="preserve"> DOCPROPERTY</w:instrText>
    </w:r>
    <w:r w:rsidRPr="00181D4C">
      <w:rPr>
        <w:sz w:val="18"/>
      </w:rPr>
      <w:instrText xml:space="preserve"> "RubrikSvar" *\charformat </w:instrText>
    </w:r>
    <w:r w:rsidRPr="00181D4C">
      <w:fldChar w:fldCharType="separate"/>
    </w:r>
    <w:r w:rsidRPr="00181D4C">
      <w:t>Syntetiska drivmedel</w:t>
    </w:r>
    <w:r w:rsidRPr="00181D4C">
      <w:fldChar w:fldCharType="end"/>
    </w:r>
  </w:p>
  <w:p w:rsidR="00181D4C" w:rsidRPr="00181D4C" w:rsidRDefault="00181D4C">
    <w:pPr>
      <w:pStyle w:val="Normal00"/>
    </w:pPr>
  </w:p>
  <w:p w:rsidR="00181D4C" w:rsidRPr="00181D4C" w:rsidRDefault="00181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66908">
    <w:abstractNumId w:val="3"/>
  </w:num>
  <w:num w:numId="2" w16cid:durableId="977035100">
    <w:abstractNumId w:val="2"/>
  </w:num>
  <w:num w:numId="3" w16cid:durableId="524370910">
    <w:abstractNumId w:val="1"/>
  </w:num>
  <w:num w:numId="4" w16cid:durableId="1378427946">
    <w:abstractNumId w:val="0"/>
  </w:num>
  <w:num w:numId="5" w16cid:durableId="265623227">
    <w:abstractNumId w:val="7"/>
  </w:num>
  <w:num w:numId="6" w16cid:durableId="960913470">
    <w:abstractNumId w:val="6"/>
  </w:num>
  <w:num w:numId="7" w16cid:durableId="1936397546">
    <w:abstractNumId w:val="5"/>
  </w:num>
  <w:num w:numId="8" w16cid:durableId="97796535">
    <w:abstractNumId w:val="4"/>
  </w:num>
  <w:num w:numId="9" w16cid:durableId="1025980060">
    <w:abstractNumId w:val="8"/>
  </w:num>
  <w:num w:numId="10" w16cid:durableId="1060252492">
    <w:abstractNumId w:val="9"/>
  </w:num>
  <w:num w:numId="11" w16cid:durableId="1315835510">
    <w:abstractNumId w:val="10"/>
  </w:num>
  <w:num w:numId="12" w16cid:durableId="141584188">
    <w:abstractNumId w:val="13"/>
  </w:num>
  <w:num w:numId="13" w16cid:durableId="950211417">
    <w:abstractNumId w:val="15"/>
  </w:num>
  <w:num w:numId="14" w16cid:durableId="1942182595">
    <w:abstractNumId w:val="16"/>
  </w:num>
  <w:num w:numId="15" w16cid:durableId="1056395694">
    <w:abstractNumId w:val="11"/>
  </w:num>
  <w:num w:numId="16" w16cid:durableId="1149321804">
    <w:abstractNumId w:val="18"/>
  </w:num>
  <w:num w:numId="17" w16cid:durableId="480076872">
    <w:abstractNumId w:val="17"/>
  </w:num>
  <w:num w:numId="18" w16cid:durableId="1637636088">
    <w:abstractNumId w:val="14"/>
  </w:num>
  <w:num w:numId="19" w16cid:durableId="422801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
  </w:docVars>
  <w:rsids>
    <w:rsidRoot w:val="00F05200"/>
    <w:rsid w:val="00181D4C"/>
    <w:rsid w:val="00F05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67BC1C-9217-4E4E-92DA-0FDFD05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1789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2010-11-29T09:47:00Z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20102011000000000109000016060069</vt:lpwstr>
  </property>
  <property fmtid="{D5CDD505-2E9C-101B-9397-08002B2CF9AE}" pid="47" name="datum">
    <vt:lpwstr>101020</vt:lpwstr>
  </property>
  <property fmtid="{D5CDD505-2E9C-101B-9397-08002B2CF9AE}" pid="48" name="avsändar-e-post">
    <vt:lpwstr>petter.jonsson@riksdagen.se</vt:lpwstr>
  </property>
  <property fmtid="{D5CDD505-2E9C-101B-9397-08002B2CF9AE}" pid="49" name="id">
    <vt:lpwstr>20102011000000000109000016060069</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{FDCABED4-D9FA-48CE-A1EC-5319CDCC3989}</vt:lpwstr>
  </property>
  <property fmtid="{D5CDD505-2E9C-101B-9397-08002B2CF9AE}" pid="53" name="Överföringar">
    <vt:i4>0</vt:i4>
  </property>
  <property fmtid="{D5CDD505-2E9C-101B-9397-08002B2CF9AE}" pid="54" name="Checksum">
    <vt:lpwstr>*0005797373054*</vt:lpwstr>
  </property>
  <property fmtid="{D5CDD505-2E9C-101B-9397-08002B2CF9AE}" pid="55" name="skuggnummer">
    <vt:lpwstr>1331</vt:lpwstr>
  </property>
  <property fmtid="{D5CDD505-2E9C-101B-9397-08002B2CF9AE}" pid="56" name="urixVersion">
    <vt:lpwstr>4.3.2.0</vt:lpwstr>
  </property>
  <property fmtid="{D5CDD505-2E9C-101B-9397-08002B2CF9AE}" pid="57" name="urixOrigin">
    <vt:lpwstr>101129 10:47:14.563</vt:lpwstr>
  </property>
  <property fmtid="{D5CDD505-2E9C-101B-9397-08002B2CF9AE}" pid="58" name="urixGuid">
    <vt:lpwstr>{0BADF91B-5F6D-43D6-B2B4-29CEA164DDFA}</vt:lpwstr>
  </property>
</Properties>
</file>