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70BE" w14:textId="381F68C6" w:rsidR="00E34E6A" w:rsidRDefault="00E34E6A" w:rsidP="00E34E6A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2017/18:1612 av Lars Beckman (M)</w:t>
      </w:r>
      <w:r>
        <w:br/>
        <w:t>Utbildning</w:t>
      </w:r>
      <w:r w:rsidR="006F6978">
        <w:t>splikt</w:t>
      </w:r>
      <w:r>
        <w:t xml:space="preserve"> för nyanlända</w:t>
      </w:r>
    </w:p>
    <w:p w14:paraId="3786F779" w14:textId="77777777" w:rsidR="001C1649" w:rsidRDefault="00E34E6A" w:rsidP="00E96532">
      <w:pPr>
        <w:pStyle w:val="Brdtext"/>
      </w:pPr>
      <w:r>
        <w:t>Lars Beckman har frågat mig vilka åtgärder jag avser att vidta för att få fler utrikes</w:t>
      </w:r>
      <w:r w:rsidR="009C7EA6">
        <w:t xml:space="preserve"> </w:t>
      </w:r>
      <w:r>
        <w:t xml:space="preserve">födda att delta i studier enligt utbildningsplikten och förbättra utfallet för denna insats. </w:t>
      </w:r>
    </w:p>
    <w:p w14:paraId="4FD0BD9D" w14:textId="77777777" w:rsidR="00E34E6A" w:rsidRDefault="006F1254" w:rsidP="00E96532">
      <w:pPr>
        <w:pStyle w:val="Brdtext"/>
      </w:pPr>
      <w:r w:rsidRPr="006F1254">
        <w:t xml:space="preserve">Utbildningsplikten syftar till att förbättra matchningen på arbetsmarknaden och skapa en effektiv etablering. Den tydliggör individens ansvar att skaffa sig de kunskaper som krävs för att komma i arbete. </w:t>
      </w:r>
    </w:p>
    <w:p w14:paraId="16071604" w14:textId="3AF16075" w:rsidR="00E34E6A" w:rsidRDefault="006F1254" w:rsidP="00E96532">
      <w:pPr>
        <w:pStyle w:val="Brdtext"/>
      </w:pPr>
      <w:r w:rsidRPr="006F1254">
        <w:t xml:space="preserve">Utbildningsplikten innebär att alla nyanlända som tar del av Arbetsförmedlingens etableringsinsatser, och som bedöms vara i behov av utbildning för att kunna komma i arbete, kan anvisas att söka och ta del av utbildning, annars kan ersättningen dras in. En nyanländ som har kort utbildning och som därför inte bedöms kunna </w:t>
      </w:r>
      <w:bookmarkStart w:id="2" w:name="_Hlk522277447"/>
      <w:r w:rsidR="003B24CF">
        <w:t xml:space="preserve">matchas mot </w:t>
      </w:r>
      <w:r w:rsidRPr="006F1254">
        <w:t xml:space="preserve">arbete </w:t>
      </w:r>
      <w:bookmarkEnd w:id="2"/>
      <w:r w:rsidRPr="006F1254">
        <w:t>under sin tid i etableringsprogram</w:t>
      </w:r>
      <w:r w:rsidR="004E79E3">
        <w:t>met</w:t>
      </w:r>
      <w:r w:rsidRPr="006F1254">
        <w:t xml:space="preserve"> ska i huvudsak ägna sig åt utbildning. Om en nyanländ däremot bedöms ha förutsättningar för att </w:t>
      </w:r>
      <w:r w:rsidR="004E79E3">
        <w:t>komma i arbete</w:t>
      </w:r>
      <w:r w:rsidRPr="006F1254">
        <w:t xml:space="preserve"> ska insatser sättas in för att matcha individen till arbete, på samma sätt som tidigare.</w:t>
      </w:r>
    </w:p>
    <w:p w14:paraId="28E45319" w14:textId="30C00D9A" w:rsidR="00E34E6A" w:rsidRDefault="006F1254" w:rsidP="00E96532">
      <w:pPr>
        <w:pStyle w:val="Brdtext"/>
      </w:pPr>
      <w:r>
        <w:t xml:space="preserve">Arbetsförmedlingen gör </w:t>
      </w:r>
      <w:r w:rsidR="00840A62">
        <w:t>en</w:t>
      </w:r>
      <w:r>
        <w:t xml:space="preserve"> bedömning om en nyanländ omfattas av utbildningsplikt</w:t>
      </w:r>
      <w:r w:rsidR="004E79E3">
        <w:t>en</w:t>
      </w:r>
      <w:r>
        <w:t xml:space="preserve"> eller ej. I det fall individen omfattas ska en anvisning till utbildning ske. Därefter ska individen</w:t>
      </w:r>
      <w:r w:rsidR="00064C6E">
        <w:t xml:space="preserve"> ansöka om utbildning, bli antagen och sedan påbörja utbildningen.</w:t>
      </w:r>
      <w:r w:rsidR="00C675B9">
        <w:t xml:space="preserve"> </w:t>
      </w:r>
      <w:r w:rsidR="004E79E3">
        <w:t>Om</w:t>
      </w:r>
      <w:r w:rsidR="00C675B9">
        <w:t xml:space="preserve"> individen väljer att inte ansöka eller ta del av utbildningen kan individen varnas eller stängas av från sin ersättning under kortare eller längre tid. </w:t>
      </w:r>
      <w:r w:rsidR="00F04C0D">
        <w:t>De uppgifter</w:t>
      </w:r>
      <w:r w:rsidR="00064C6E">
        <w:t xml:space="preserve"> som Lars Beckman hänvisar till är hur många som </w:t>
      </w:r>
      <w:r w:rsidR="00B25D36">
        <w:t xml:space="preserve">i juni </w:t>
      </w:r>
      <w:r w:rsidR="00064C6E">
        <w:t>bedöm</w:t>
      </w:r>
      <w:r w:rsidR="004E79E3">
        <w:t>t</w:t>
      </w:r>
      <w:r w:rsidR="00064C6E">
        <w:t xml:space="preserve">s omfattas av utbildningsplikten samt hur många </w:t>
      </w:r>
      <w:r w:rsidR="00BA5EB5">
        <w:t xml:space="preserve">av dessa </w:t>
      </w:r>
      <w:r w:rsidR="00064C6E">
        <w:t>som hunnit påbörja sina studier. Resultatet ska</w:t>
      </w:r>
      <w:r w:rsidR="00BA5EB5">
        <w:t xml:space="preserve"> </w:t>
      </w:r>
      <w:r w:rsidR="00064C6E">
        <w:t xml:space="preserve">inte tolkas </w:t>
      </w:r>
      <w:r w:rsidR="00064C6E">
        <w:lastRenderedPageBreak/>
        <w:t xml:space="preserve">som att de som inte påbörjat studier själva valt att inte delta i studier enligt utbildningsplikten. Arbetsförmedlingen visar i </w:t>
      </w:r>
      <w:r w:rsidR="0071126F">
        <w:t>ett</w:t>
      </w:r>
      <w:r w:rsidR="00064C6E">
        <w:t xml:space="preserve"> stickprov</w:t>
      </w:r>
      <w:r w:rsidR="003B24CF">
        <w:t xml:space="preserve"> från i slutet på mars</w:t>
      </w:r>
      <w:r w:rsidR="00064C6E">
        <w:t xml:space="preserve"> </w:t>
      </w:r>
      <w:r w:rsidR="0071126F">
        <w:t xml:space="preserve">att 11 procent av de arbetssökande som bedömts omfattas av utbildningsplikt hade </w:t>
      </w:r>
      <w:r w:rsidR="00064C6E" w:rsidRPr="00C675B9">
        <w:t>fått en anvisning från Arbetsförmedlingen om att ansöka till utbildning.</w:t>
      </w:r>
      <w:r w:rsidR="00064C6E">
        <w:t xml:space="preserve"> </w:t>
      </w:r>
    </w:p>
    <w:p w14:paraId="5A54B009" w14:textId="77777777" w:rsidR="009C7EA6" w:rsidRDefault="00F04C0D" w:rsidP="00A31CC7">
      <w:pPr>
        <w:pStyle w:val="Brdtext"/>
      </w:pPr>
      <w:r>
        <w:t>Det är</w:t>
      </w:r>
      <w:r w:rsidR="00064C6E">
        <w:t xml:space="preserve"> viktigt att Arbetsförmedlingen skyndsamt </w:t>
      </w:r>
      <w:r w:rsidR="006E6D9A">
        <w:t>gör individuell</w:t>
      </w:r>
      <w:r>
        <w:t>a</w:t>
      </w:r>
      <w:r w:rsidR="006E6D9A">
        <w:t xml:space="preserve"> bedömning</w:t>
      </w:r>
      <w:r>
        <w:t>ar</w:t>
      </w:r>
      <w:r w:rsidR="006E6D9A">
        <w:t xml:space="preserve"> och </w:t>
      </w:r>
      <w:r w:rsidR="00064C6E">
        <w:t>anvisar de individer som bedöms omfattas av utbildningsplikten till utbildning så att dessa individer sedan kan ansöka och påbörja utbildning.</w:t>
      </w:r>
      <w:r w:rsidR="00431A9E">
        <w:t xml:space="preserve"> </w:t>
      </w:r>
      <w:r w:rsidR="00BA5EB5">
        <w:t>Jag är</w:t>
      </w:r>
      <w:r w:rsidR="009C7EA6">
        <w:t xml:space="preserve"> också</w:t>
      </w:r>
      <w:r w:rsidR="00BA5EB5">
        <w:t xml:space="preserve"> medveten om att e</w:t>
      </w:r>
      <w:r w:rsidR="00431A9E">
        <w:t>n del av de</w:t>
      </w:r>
      <w:r w:rsidR="00431A9E" w:rsidRPr="00C675B9">
        <w:t xml:space="preserve"> som omfattas av utbildningsplikten inte </w:t>
      </w:r>
      <w:r w:rsidR="00BA5EB5">
        <w:t xml:space="preserve">kommer </w:t>
      </w:r>
      <w:r w:rsidR="009C7EA6">
        <w:t xml:space="preserve">att </w:t>
      </w:r>
      <w:r w:rsidR="00431A9E">
        <w:t xml:space="preserve">vara </w:t>
      </w:r>
      <w:r w:rsidR="00431A9E" w:rsidRPr="00C675B9">
        <w:t>redo att påbörja en utbildning utan kan behöva olika stödjande eller studieförberedande insatser först</w:t>
      </w:r>
      <w:r w:rsidR="00431A9E">
        <w:t>.</w:t>
      </w:r>
      <w:r w:rsidR="00064C6E">
        <w:t xml:space="preserve"> </w:t>
      </w:r>
    </w:p>
    <w:p w14:paraId="7DF22DD2" w14:textId="77777777" w:rsidR="00A31CC7" w:rsidRDefault="00BA5EB5" w:rsidP="00A31CC7">
      <w:pPr>
        <w:pStyle w:val="Brdtext"/>
      </w:pPr>
      <w:r>
        <w:t xml:space="preserve">För att underlätta genomförandet </w:t>
      </w:r>
      <w:r w:rsidR="0043510B">
        <w:t xml:space="preserve">av utbildningsplikten </w:t>
      </w:r>
      <w:r>
        <w:t>har k</w:t>
      </w:r>
      <w:r w:rsidR="0071126F">
        <w:t>ommunerna</w:t>
      </w:r>
      <w:r w:rsidR="00431A9E">
        <w:t xml:space="preserve"> tillförts medel för att</w:t>
      </w:r>
      <w:r w:rsidR="004A62EA">
        <w:t xml:space="preserve"> enklare</w:t>
      </w:r>
      <w:r w:rsidR="0071126F">
        <w:t xml:space="preserve"> kunna möta behovet av utbildning </w:t>
      </w:r>
      <w:r w:rsidR="00681D05">
        <w:t xml:space="preserve">för de som omfattas av </w:t>
      </w:r>
      <w:r w:rsidR="0071126F">
        <w:t>utbildningsplikt</w:t>
      </w:r>
      <w:r w:rsidR="00681D05">
        <w:t>en</w:t>
      </w:r>
      <w:r w:rsidR="0071126F">
        <w:t xml:space="preserve">. </w:t>
      </w:r>
      <w:r w:rsidR="006E6D9A">
        <w:t xml:space="preserve">Samverkan mellan Arbetsförmedlingen och kommunen respektive folkhögskolorna kommer även vara central för att smidiga övergångar ska ske. </w:t>
      </w:r>
      <w:r w:rsidR="00431A9E">
        <w:t xml:space="preserve">Regeringen gav </w:t>
      </w:r>
      <w:r w:rsidR="00A31CC7">
        <w:t>Skolverket i uppdrag att underlätta genomförandet hos kommunerna</w:t>
      </w:r>
      <w:r w:rsidR="00431A9E">
        <w:t xml:space="preserve"> och</w:t>
      </w:r>
      <w:r w:rsidR="00840A62">
        <w:t xml:space="preserve"> Arbetsförmedlingen har under våren tagit fram en vägledning för sina handläggare som stöd för genomförandet. </w:t>
      </w:r>
    </w:p>
    <w:p w14:paraId="4ED4C859" w14:textId="77777777" w:rsidR="00064C6E" w:rsidRDefault="00431A9E" w:rsidP="00E96532">
      <w:pPr>
        <w:pStyle w:val="Brdtext"/>
      </w:pPr>
      <w:r>
        <w:t xml:space="preserve">Att genomföra en sådan här stor förändring, som involverar både Arbetsförmedlingen och alla kommuner, tar tid. </w:t>
      </w:r>
      <w:r w:rsidR="00F04C0D">
        <w:t>Jag kommer att</w:t>
      </w:r>
      <w:r w:rsidR="00840A62">
        <w:t xml:space="preserve"> fortsätta att följa utbildningspliktens genomförande med </w:t>
      </w:r>
      <w:r w:rsidR="00C675B9">
        <w:t xml:space="preserve">målsättningen </w:t>
      </w:r>
      <w:r w:rsidR="00840A62">
        <w:t xml:space="preserve">att många nyanlända </w:t>
      </w:r>
      <w:r w:rsidR="00C675B9">
        <w:t xml:space="preserve">ska </w:t>
      </w:r>
      <w:r w:rsidR="00840A62">
        <w:t xml:space="preserve">ta del av utbildning som för dem närmare arbetsmarknaden. </w:t>
      </w:r>
    </w:p>
    <w:p w14:paraId="5416F04C" w14:textId="77777777" w:rsidR="00064C6E" w:rsidRDefault="00064C6E" w:rsidP="00E96532">
      <w:pPr>
        <w:pStyle w:val="Brdtext"/>
      </w:pPr>
    </w:p>
    <w:p w14:paraId="0F0D7804" w14:textId="77777777" w:rsidR="00E34E6A" w:rsidRPr="006F1254" w:rsidRDefault="00E34E6A" w:rsidP="00E34E6A">
      <w:pPr>
        <w:pStyle w:val="Brdtext"/>
        <w:rPr>
          <w:lang w:val="en-US"/>
        </w:rPr>
      </w:pPr>
      <w:r w:rsidRPr="006F1254">
        <w:rPr>
          <w:lang w:val="en-US"/>
        </w:rPr>
        <w:t>Stockholm den 23</w:t>
      </w:r>
      <w:r w:rsidR="00B25D36">
        <w:rPr>
          <w:lang w:val="en-US"/>
        </w:rPr>
        <w:t xml:space="preserve"> </w:t>
      </w:r>
      <w:proofErr w:type="spellStart"/>
      <w:r w:rsidR="00B25D36">
        <w:rPr>
          <w:lang w:val="en-US"/>
        </w:rPr>
        <w:t>augusti</w:t>
      </w:r>
      <w:proofErr w:type="spellEnd"/>
      <w:r w:rsidRPr="006F1254">
        <w:rPr>
          <w:lang w:val="en-US"/>
        </w:rPr>
        <w:t xml:space="preserve"> 2018,</w:t>
      </w:r>
    </w:p>
    <w:p w14:paraId="12C1F438" w14:textId="77777777" w:rsidR="00E34E6A" w:rsidRPr="006F1254" w:rsidRDefault="00E34E6A" w:rsidP="00E34E6A">
      <w:pPr>
        <w:pStyle w:val="Brdtext"/>
        <w:rPr>
          <w:lang w:val="en-US"/>
        </w:rPr>
      </w:pPr>
    </w:p>
    <w:p w14:paraId="35C2B5C0" w14:textId="77777777" w:rsidR="00E34E6A" w:rsidRPr="006F1254" w:rsidRDefault="00E34E6A" w:rsidP="00E34E6A">
      <w:pPr>
        <w:pStyle w:val="Brdtextutanavstnd"/>
        <w:rPr>
          <w:lang w:val="en-US"/>
        </w:rPr>
      </w:pPr>
    </w:p>
    <w:p w14:paraId="09C36371" w14:textId="77777777" w:rsidR="00E34E6A" w:rsidRPr="006F1254" w:rsidRDefault="00E34E6A" w:rsidP="00E34E6A">
      <w:pPr>
        <w:pStyle w:val="Brdtextutanavstnd"/>
        <w:rPr>
          <w:lang w:val="en-US"/>
        </w:rPr>
      </w:pPr>
    </w:p>
    <w:p w14:paraId="27CA8D9D" w14:textId="77777777" w:rsidR="00E34E6A" w:rsidRPr="006F1254" w:rsidRDefault="00E34E6A" w:rsidP="00E34E6A">
      <w:pPr>
        <w:pStyle w:val="Brdtext"/>
        <w:rPr>
          <w:lang w:val="en-US"/>
        </w:rPr>
      </w:pPr>
      <w:r w:rsidRPr="006F1254">
        <w:rPr>
          <w:lang w:val="en-US"/>
        </w:rPr>
        <w:t>Ylva Johansson</w:t>
      </w:r>
    </w:p>
    <w:p w14:paraId="20A79648" w14:textId="77777777" w:rsidR="00E34E6A" w:rsidRPr="006F1254" w:rsidRDefault="00E34E6A" w:rsidP="00E96532">
      <w:pPr>
        <w:pStyle w:val="Brdtext"/>
        <w:rPr>
          <w:lang w:val="en-US"/>
        </w:rPr>
      </w:pPr>
    </w:p>
    <w:p w14:paraId="583CFE41" w14:textId="77777777" w:rsidR="00B31BFB" w:rsidRPr="006F1254" w:rsidRDefault="00B31BFB" w:rsidP="00E96532">
      <w:pPr>
        <w:pStyle w:val="Brdtext"/>
        <w:rPr>
          <w:lang w:val="en-US"/>
        </w:rPr>
      </w:pPr>
    </w:p>
    <w:sectPr w:rsidR="00B31BFB" w:rsidRPr="006F1254" w:rsidSect="001C1649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B8078" w14:textId="77777777" w:rsidR="00A3435B" w:rsidRDefault="00A3435B" w:rsidP="00A87A54">
      <w:pPr>
        <w:spacing w:after="0" w:line="240" w:lineRule="auto"/>
      </w:pPr>
      <w:r>
        <w:separator/>
      </w:r>
    </w:p>
  </w:endnote>
  <w:endnote w:type="continuationSeparator" w:id="0">
    <w:p w14:paraId="4EBB204E" w14:textId="77777777" w:rsidR="00A3435B" w:rsidRDefault="00A343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8102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FAC5BF" w14:textId="76B339B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271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271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16F7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4452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30D9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8FEC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10BF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100A46" w14:textId="77777777" w:rsidTr="00C26068">
      <w:trPr>
        <w:trHeight w:val="227"/>
      </w:trPr>
      <w:tc>
        <w:tcPr>
          <w:tcW w:w="4074" w:type="dxa"/>
        </w:tcPr>
        <w:p w14:paraId="0B771B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55FE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6700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B333F" w14:textId="77777777" w:rsidR="00A3435B" w:rsidRDefault="00A3435B" w:rsidP="00A87A54">
      <w:pPr>
        <w:spacing w:after="0" w:line="240" w:lineRule="auto"/>
      </w:pPr>
      <w:r>
        <w:separator/>
      </w:r>
    </w:p>
  </w:footnote>
  <w:footnote w:type="continuationSeparator" w:id="0">
    <w:p w14:paraId="10995DE0" w14:textId="77777777" w:rsidR="00A3435B" w:rsidRDefault="00A343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1649" w14:paraId="49E2E221" w14:textId="77777777" w:rsidTr="00C93EBA">
      <w:trPr>
        <w:trHeight w:val="227"/>
      </w:trPr>
      <w:tc>
        <w:tcPr>
          <w:tcW w:w="5534" w:type="dxa"/>
        </w:tcPr>
        <w:p w14:paraId="17CF9387" w14:textId="77777777" w:rsidR="001C1649" w:rsidRPr="007D73AB" w:rsidRDefault="001C1649">
          <w:pPr>
            <w:pStyle w:val="Sidhuvud"/>
          </w:pPr>
        </w:p>
      </w:tc>
      <w:tc>
        <w:tcPr>
          <w:tcW w:w="3170" w:type="dxa"/>
          <w:vAlign w:val="bottom"/>
        </w:tcPr>
        <w:p w14:paraId="115B57B2" w14:textId="77777777" w:rsidR="001C1649" w:rsidRPr="007D73AB" w:rsidRDefault="001C1649" w:rsidP="00340DE0">
          <w:pPr>
            <w:pStyle w:val="Sidhuvud"/>
          </w:pPr>
        </w:p>
      </w:tc>
      <w:tc>
        <w:tcPr>
          <w:tcW w:w="1134" w:type="dxa"/>
        </w:tcPr>
        <w:p w14:paraId="783FFD3C" w14:textId="77777777" w:rsidR="001C1649" w:rsidRDefault="001C1649" w:rsidP="005A703A">
          <w:pPr>
            <w:pStyle w:val="Sidhuvud"/>
          </w:pPr>
        </w:p>
      </w:tc>
    </w:tr>
    <w:tr w:rsidR="001C1649" w14:paraId="768645A5" w14:textId="77777777" w:rsidTr="00C93EBA">
      <w:trPr>
        <w:trHeight w:val="1928"/>
      </w:trPr>
      <w:tc>
        <w:tcPr>
          <w:tcW w:w="5534" w:type="dxa"/>
        </w:tcPr>
        <w:p w14:paraId="2009E53B" w14:textId="77777777" w:rsidR="001C1649" w:rsidRPr="00340DE0" w:rsidRDefault="001C16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9C564D" wp14:editId="3FA793E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ABC8B9" w14:textId="77777777" w:rsidR="001C1649" w:rsidRPr="00710A6C" w:rsidRDefault="001C1649" w:rsidP="00EE3C0F">
          <w:pPr>
            <w:pStyle w:val="Sidhuvud"/>
            <w:rPr>
              <w:b/>
            </w:rPr>
          </w:pPr>
        </w:p>
        <w:p w14:paraId="77403533" w14:textId="77777777" w:rsidR="001C1649" w:rsidRDefault="001C1649" w:rsidP="00EE3C0F">
          <w:pPr>
            <w:pStyle w:val="Sidhuvud"/>
          </w:pPr>
        </w:p>
        <w:p w14:paraId="7545D71E" w14:textId="77777777" w:rsidR="001C1649" w:rsidRDefault="001C1649" w:rsidP="00EE3C0F">
          <w:pPr>
            <w:pStyle w:val="Sidhuvud"/>
          </w:pPr>
        </w:p>
        <w:p w14:paraId="135A81D4" w14:textId="77777777" w:rsidR="001C1649" w:rsidRDefault="001C16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661ADC5B734FD4BA658F93589612BA"/>
            </w:placeholder>
            <w:dataBinding w:prefixMappings="xmlns:ns0='http://lp/documentinfo/RK' " w:xpath="/ns0:DocumentInfo[1]/ns0:BaseInfo[1]/ns0:Dnr[1]" w:storeItemID="{BCA65EF2-BCF8-42DA-A4A2-5AE740A1223A}"/>
            <w:text/>
          </w:sdtPr>
          <w:sdtEndPr/>
          <w:sdtContent>
            <w:p w14:paraId="12335319" w14:textId="77777777" w:rsidR="001C1649" w:rsidRDefault="00757A35" w:rsidP="00EE3C0F">
              <w:pPr>
                <w:pStyle w:val="Sidhuvud"/>
              </w:pPr>
              <w:r w:rsidRPr="00757A35">
                <w:t>A</w:t>
              </w:r>
              <w:r>
                <w:t>/</w:t>
              </w:r>
              <w:r w:rsidRPr="00757A35">
                <w:t>2018/01548/A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A4A32B93F8493C9CF6F1686A6F8D34"/>
            </w:placeholder>
            <w:showingPlcHdr/>
            <w:dataBinding w:prefixMappings="xmlns:ns0='http://lp/documentinfo/RK' " w:xpath="/ns0:DocumentInfo[1]/ns0:BaseInfo[1]/ns0:DocNumber[1]" w:storeItemID="{BCA65EF2-BCF8-42DA-A4A2-5AE740A1223A}"/>
            <w:text/>
          </w:sdtPr>
          <w:sdtEndPr/>
          <w:sdtContent>
            <w:p w14:paraId="56079895" w14:textId="77777777" w:rsidR="001C1649" w:rsidRDefault="001C16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75764D" w14:textId="77777777" w:rsidR="001C1649" w:rsidRDefault="001C1649" w:rsidP="00EE3C0F">
          <w:pPr>
            <w:pStyle w:val="Sidhuvud"/>
          </w:pPr>
        </w:p>
      </w:tc>
      <w:tc>
        <w:tcPr>
          <w:tcW w:w="1134" w:type="dxa"/>
        </w:tcPr>
        <w:p w14:paraId="41485093" w14:textId="77777777" w:rsidR="001C1649" w:rsidRDefault="001C1649" w:rsidP="0094502D">
          <w:pPr>
            <w:pStyle w:val="Sidhuvud"/>
          </w:pPr>
        </w:p>
        <w:p w14:paraId="0E47E0C3" w14:textId="77777777" w:rsidR="001C1649" w:rsidRPr="0094502D" w:rsidRDefault="001C1649" w:rsidP="00EC71A6">
          <w:pPr>
            <w:pStyle w:val="Sidhuvud"/>
          </w:pPr>
        </w:p>
      </w:tc>
    </w:tr>
    <w:tr w:rsidR="001C1649" w14:paraId="55F493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9BC034AD474364B970B4D99495BA8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EC02E3" w14:textId="77777777" w:rsidR="008872EC" w:rsidRPr="001C1649" w:rsidDel="008872EC" w:rsidRDefault="008872EC" w:rsidP="008872EC">
              <w:pPr>
                <w:pStyle w:val="Sidhuvud"/>
                <w:rPr>
                  <w:b/>
                </w:rPr>
              </w:pPr>
            </w:p>
            <w:p w14:paraId="57A8BDE0" w14:textId="35E7C2C8" w:rsidR="001C1649" w:rsidRPr="001C1649" w:rsidRDefault="001C1649" w:rsidP="008872EC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6FD948A034C088DE7FE743B6D2CE1"/>
          </w:placeholder>
          <w:dataBinding w:prefixMappings="xmlns:ns0='http://lp/documentinfo/RK' " w:xpath="/ns0:DocumentInfo[1]/ns0:BaseInfo[1]/ns0:Recipient[1]" w:storeItemID="{BCA65EF2-BCF8-42DA-A4A2-5AE740A1223A}"/>
          <w:text w:multiLine="1"/>
        </w:sdtPr>
        <w:sdtEndPr/>
        <w:sdtContent>
          <w:tc>
            <w:tcPr>
              <w:tcW w:w="3170" w:type="dxa"/>
            </w:tcPr>
            <w:p w14:paraId="7F892585" w14:textId="77777777" w:rsidR="001C1649" w:rsidRDefault="001C16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7155C7" w14:textId="77777777" w:rsidR="001C1649" w:rsidRDefault="001C1649" w:rsidP="003E6020">
          <w:pPr>
            <w:pStyle w:val="Sidhuvud"/>
          </w:pPr>
        </w:p>
      </w:tc>
    </w:tr>
  </w:tbl>
  <w:p w14:paraId="22D9D7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84A046D"/>
    <w:multiLevelType w:val="hybridMultilevel"/>
    <w:tmpl w:val="188CF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4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4C6E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38FE"/>
    <w:rsid w:val="000A456A"/>
    <w:rsid w:val="000A5E43"/>
    <w:rsid w:val="000B56A9"/>
    <w:rsid w:val="000C61D1"/>
    <w:rsid w:val="000D1209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388"/>
    <w:rsid w:val="00126E6B"/>
    <w:rsid w:val="00130EC3"/>
    <w:rsid w:val="001331B1"/>
    <w:rsid w:val="00134837"/>
    <w:rsid w:val="00135111"/>
    <w:rsid w:val="00135509"/>
    <w:rsid w:val="001428E2"/>
    <w:rsid w:val="00167FA8"/>
    <w:rsid w:val="00170CE4"/>
    <w:rsid w:val="0017300E"/>
    <w:rsid w:val="00173126"/>
    <w:rsid w:val="00176A26"/>
    <w:rsid w:val="001813DF"/>
    <w:rsid w:val="00183749"/>
    <w:rsid w:val="0018501A"/>
    <w:rsid w:val="0019051C"/>
    <w:rsid w:val="0019127B"/>
    <w:rsid w:val="00192350"/>
    <w:rsid w:val="00192E34"/>
    <w:rsid w:val="00197A8A"/>
    <w:rsid w:val="001A2A61"/>
    <w:rsid w:val="001B4824"/>
    <w:rsid w:val="001C1649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4C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A9E"/>
    <w:rsid w:val="0043510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2E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E79E3"/>
    <w:rsid w:val="004F0448"/>
    <w:rsid w:val="004F1EA0"/>
    <w:rsid w:val="004F6525"/>
    <w:rsid w:val="004F6FE2"/>
    <w:rsid w:val="00505905"/>
    <w:rsid w:val="00511A1B"/>
    <w:rsid w:val="00511A68"/>
    <w:rsid w:val="005135C7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5E9"/>
    <w:rsid w:val="005A0CBA"/>
    <w:rsid w:val="005A2022"/>
    <w:rsid w:val="005A5193"/>
    <w:rsid w:val="005B115A"/>
    <w:rsid w:val="005B537F"/>
    <w:rsid w:val="005C120D"/>
    <w:rsid w:val="005D07C2"/>
    <w:rsid w:val="005D479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76CD7"/>
    <w:rsid w:val="00681D05"/>
    <w:rsid w:val="00691AEE"/>
    <w:rsid w:val="00693F9B"/>
    <w:rsid w:val="0069523C"/>
    <w:rsid w:val="006962CA"/>
    <w:rsid w:val="00696A95"/>
    <w:rsid w:val="006A09DA"/>
    <w:rsid w:val="006A1835"/>
    <w:rsid w:val="006B4A30"/>
    <w:rsid w:val="006B7569"/>
    <w:rsid w:val="006C1989"/>
    <w:rsid w:val="006C28EE"/>
    <w:rsid w:val="006D2998"/>
    <w:rsid w:val="006D3188"/>
    <w:rsid w:val="006E08FC"/>
    <w:rsid w:val="006E6D9A"/>
    <w:rsid w:val="006F1254"/>
    <w:rsid w:val="006F2588"/>
    <w:rsid w:val="006F6978"/>
    <w:rsid w:val="00710A6C"/>
    <w:rsid w:val="00710D98"/>
    <w:rsid w:val="0071126F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A35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F1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0A62"/>
    <w:rsid w:val="00841486"/>
    <w:rsid w:val="00842BC9"/>
    <w:rsid w:val="008431AF"/>
    <w:rsid w:val="0084476E"/>
    <w:rsid w:val="008504F6"/>
    <w:rsid w:val="008536C7"/>
    <w:rsid w:val="008573B9"/>
    <w:rsid w:val="00863BB7"/>
    <w:rsid w:val="00873DA1"/>
    <w:rsid w:val="00875DDD"/>
    <w:rsid w:val="00881BC6"/>
    <w:rsid w:val="008860CC"/>
    <w:rsid w:val="008872E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4473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7EA6"/>
    <w:rsid w:val="009D43F3"/>
    <w:rsid w:val="009D4E9F"/>
    <w:rsid w:val="009D5D40"/>
    <w:rsid w:val="009D6B1B"/>
    <w:rsid w:val="009E107B"/>
    <w:rsid w:val="009E18D6"/>
    <w:rsid w:val="009F42B3"/>
    <w:rsid w:val="00A00AE4"/>
    <w:rsid w:val="00A00D24"/>
    <w:rsid w:val="00A01F5C"/>
    <w:rsid w:val="00A2019A"/>
    <w:rsid w:val="00A2416A"/>
    <w:rsid w:val="00A31CC7"/>
    <w:rsid w:val="00A3270B"/>
    <w:rsid w:val="00A3435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D36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6C3B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EB5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5B9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A28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344"/>
    <w:rsid w:val="00D061BB"/>
    <w:rsid w:val="00D07BE1"/>
    <w:rsid w:val="00D116C0"/>
    <w:rsid w:val="00D13433"/>
    <w:rsid w:val="00D138DA"/>
    <w:rsid w:val="00D13D8A"/>
    <w:rsid w:val="00D20DA7"/>
    <w:rsid w:val="00D271D5"/>
    <w:rsid w:val="00D279D8"/>
    <w:rsid w:val="00D27C8E"/>
    <w:rsid w:val="00D3026A"/>
    <w:rsid w:val="00D31E95"/>
    <w:rsid w:val="00D4141B"/>
    <w:rsid w:val="00D4145D"/>
    <w:rsid w:val="00D458F0"/>
    <w:rsid w:val="00D50B3B"/>
    <w:rsid w:val="00D5467F"/>
    <w:rsid w:val="00D55837"/>
    <w:rsid w:val="00D60F51"/>
    <w:rsid w:val="00D659CC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4E6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A7021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04C0D"/>
    <w:rsid w:val="00F14024"/>
    <w:rsid w:val="00F15DB1"/>
    <w:rsid w:val="00F24297"/>
    <w:rsid w:val="00F2473E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E41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78A1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03986"/>
  <w15:docId w15:val="{4E08ECEB-0B89-41EE-865E-37B47171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661ADC5B734FD4BA658F9358961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018EB-B6E6-4445-9B02-0517125EEA78}"/>
      </w:docPartPr>
      <w:docPartBody>
        <w:p w:rsidR="00C43929" w:rsidRDefault="00886EB7" w:rsidP="00886EB7">
          <w:pPr>
            <w:pStyle w:val="C7661ADC5B734FD4BA658F93589612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A4A32B93F8493C9CF6F1686A6F8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F04FE-9279-4E51-8836-A3A73A8BB9D7}"/>
      </w:docPartPr>
      <w:docPartBody>
        <w:p w:rsidR="00C43929" w:rsidRDefault="00886EB7" w:rsidP="00886EB7">
          <w:pPr>
            <w:pStyle w:val="51A4A32B93F8493C9CF6F1686A6F8D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BC034AD474364B970B4D99495B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65D94-4AEE-487A-8A1F-BE973B29A287}"/>
      </w:docPartPr>
      <w:docPartBody>
        <w:p w:rsidR="00C43929" w:rsidRDefault="00886EB7" w:rsidP="00886EB7">
          <w:pPr>
            <w:pStyle w:val="429BC034AD474364B970B4D99495B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E6FD948A034C088DE7FE743B6D2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20FC1-79BC-4C75-AF79-8DA2353CCCE7}"/>
      </w:docPartPr>
      <w:docPartBody>
        <w:p w:rsidR="00C43929" w:rsidRDefault="00886EB7" w:rsidP="00886EB7">
          <w:pPr>
            <w:pStyle w:val="2FE6FD948A034C088DE7FE743B6D2CE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B7"/>
    <w:rsid w:val="00886EB7"/>
    <w:rsid w:val="00C43929"/>
    <w:rsid w:val="00E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B6E80DBC37415AB3C7A87127BBCA91">
    <w:name w:val="6FB6E80DBC37415AB3C7A87127BBCA91"/>
    <w:rsid w:val="00886EB7"/>
  </w:style>
  <w:style w:type="character" w:styleId="Platshllartext">
    <w:name w:val="Placeholder Text"/>
    <w:basedOn w:val="Standardstycketeckensnitt"/>
    <w:uiPriority w:val="99"/>
    <w:semiHidden/>
    <w:rsid w:val="00886EB7"/>
    <w:rPr>
      <w:noProof w:val="0"/>
      <w:color w:val="808080"/>
    </w:rPr>
  </w:style>
  <w:style w:type="paragraph" w:customStyle="1" w:styleId="A9028753225B4D6D8D9786026BAD49DC">
    <w:name w:val="A9028753225B4D6D8D9786026BAD49DC"/>
    <w:rsid w:val="00886EB7"/>
  </w:style>
  <w:style w:type="paragraph" w:customStyle="1" w:styleId="84935FA465854886AECDB415E4E81D81">
    <w:name w:val="84935FA465854886AECDB415E4E81D81"/>
    <w:rsid w:val="00886EB7"/>
  </w:style>
  <w:style w:type="paragraph" w:customStyle="1" w:styleId="47909E6BBEE741C8BCC9138CB2E4D2DE">
    <w:name w:val="47909E6BBEE741C8BCC9138CB2E4D2DE"/>
    <w:rsid w:val="00886EB7"/>
  </w:style>
  <w:style w:type="paragraph" w:customStyle="1" w:styleId="C7661ADC5B734FD4BA658F93589612BA">
    <w:name w:val="C7661ADC5B734FD4BA658F93589612BA"/>
    <w:rsid w:val="00886EB7"/>
  </w:style>
  <w:style w:type="paragraph" w:customStyle="1" w:styleId="51A4A32B93F8493C9CF6F1686A6F8D34">
    <w:name w:val="51A4A32B93F8493C9CF6F1686A6F8D34"/>
    <w:rsid w:val="00886EB7"/>
  </w:style>
  <w:style w:type="paragraph" w:customStyle="1" w:styleId="0B7DFFAE8BBE474292DA1976CE59ECFE">
    <w:name w:val="0B7DFFAE8BBE474292DA1976CE59ECFE"/>
    <w:rsid w:val="00886EB7"/>
  </w:style>
  <w:style w:type="paragraph" w:customStyle="1" w:styleId="5E9EDF2FE9B54317AFEA845CD65B78B7">
    <w:name w:val="5E9EDF2FE9B54317AFEA845CD65B78B7"/>
    <w:rsid w:val="00886EB7"/>
  </w:style>
  <w:style w:type="paragraph" w:customStyle="1" w:styleId="8AC94F0850594AFCB6BE66DE54C8F1DA">
    <w:name w:val="8AC94F0850594AFCB6BE66DE54C8F1DA"/>
    <w:rsid w:val="00886EB7"/>
  </w:style>
  <w:style w:type="paragraph" w:customStyle="1" w:styleId="429BC034AD474364B970B4D99495BA8C">
    <w:name w:val="429BC034AD474364B970B4D99495BA8C"/>
    <w:rsid w:val="00886EB7"/>
  </w:style>
  <w:style w:type="paragraph" w:customStyle="1" w:styleId="2FE6FD948A034C088DE7FE743B6D2CE1">
    <w:name w:val="2FE6FD948A034C088DE7FE743B6D2CE1"/>
    <w:rsid w:val="00886EB7"/>
  </w:style>
  <w:style w:type="paragraph" w:customStyle="1" w:styleId="0007DA6668B34685885052B205784F10">
    <w:name w:val="0007DA6668B34685885052B205784F10"/>
    <w:rsid w:val="00886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2018-08-15</HeaderDate>
    <Office/>
    <Dnr>A/2018/01548/A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bfc8d136-f1fe-4557-a1d1-f59c368e7790</RD_Svarsid>
  </documentManagement>
</p:properties>
</file>

<file path=customXml/itemProps1.xml><?xml version="1.0" encoding="utf-8"?>
<ds:datastoreItem xmlns:ds="http://schemas.openxmlformats.org/officeDocument/2006/customXml" ds:itemID="{AED6754C-AF71-4252-B0F6-380AB6F17FB4}"/>
</file>

<file path=customXml/itemProps2.xml><?xml version="1.0" encoding="utf-8"?>
<ds:datastoreItem xmlns:ds="http://schemas.openxmlformats.org/officeDocument/2006/customXml" ds:itemID="{BCA65EF2-BCF8-42DA-A4A2-5AE740A1223A}"/>
</file>

<file path=customXml/itemProps3.xml><?xml version="1.0" encoding="utf-8"?>
<ds:datastoreItem xmlns:ds="http://schemas.openxmlformats.org/officeDocument/2006/customXml" ds:itemID="{08F3BCF8-D634-4DD0-8250-FEB029DF1D4D}"/>
</file>

<file path=customXml/itemProps4.xml><?xml version="1.0" encoding="utf-8"?>
<ds:datastoreItem xmlns:ds="http://schemas.openxmlformats.org/officeDocument/2006/customXml" ds:itemID="{D84A7327-49D5-44B0-82CA-FE419390EA26}"/>
</file>

<file path=customXml/itemProps5.xml><?xml version="1.0" encoding="utf-8"?>
<ds:datastoreItem xmlns:ds="http://schemas.openxmlformats.org/officeDocument/2006/customXml" ds:itemID="{BD3996DE-22F1-4CD4-8DD2-906AB7A2C1F5}"/>
</file>

<file path=customXml/itemProps6.xml><?xml version="1.0" encoding="utf-8"?>
<ds:datastoreItem xmlns:ds="http://schemas.openxmlformats.org/officeDocument/2006/customXml" ds:itemID="{D84A7327-49D5-44B0-82CA-FE419390EA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512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Ragnarsson</dc:creator>
  <cp:keywords/>
  <dc:description/>
  <cp:lastModifiedBy>Annette Elfborg</cp:lastModifiedBy>
  <cp:revision>2</cp:revision>
  <cp:lastPrinted>2018-08-22T08:13:00Z</cp:lastPrinted>
  <dcterms:created xsi:type="dcterms:W3CDTF">2018-08-22T08:14:00Z</dcterms:created>
  <dcterms:modified xsi:type="dcterms:W3CDTF">2018-08-22T08:14:00Z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HYFJKNM7FPQ4-1309083613-14698</vt:lpwstr>
  </property>
  <property fmtid="{D5CDD505-2E9C-101B-9397-08002B2CF9AE}" pid="7" name="_dlc_DocIdUrl">
    <vt:lpwstr>https://dhs.sp.regeringskansliet.se/dep/a/arenden/_layouts/15/DocIdRedir.aspx?ID=HYFJKNM7FPQ4-1309083613-14698, HYFJKNM7FPQ4-1309083613-14698</vt:lpwstr>
  </property>
  <property fmtid="{D5CDD505-2E9C-101B-9397-08002B2CF9AE}" pid="8" name="_dlc_DocIdItemGuid">
    <vt:lpwstr>35170cbe-e92f-4e40-a831-2082629e0f8c</vt:lpwstr>
  </property>
</Properties>
</file>