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85AF0" w:rsidRPr="00B204C0" w:rsidTr="00E85AF0">
        <w:tc>
          <w:tcPr>
            <w:tcW w:w="5471" w:type="dxa"/>
          </w:tcPr>
          <w:p w:rsidR="00E85AF0" w:rsidRPr="00B204C0" w:rsidRDefault="00E85AF0" w:rsidP="00E85AF0">
            <w:pPr>
              <w:pStyle w:val="RSKRbeteckning"/>
              <w:spacing w:before="240"/>
            </w:pPr>
            <w:r w:rsidRPr="00B204C0">
              <w:t>Riksdagsskrivelse</w:t>
            </w:r>
          </w:p>
          <w:p w:rsidR="00E85AF0" w:rsidRPr="00B204C0" w:rsidRDefault="00E85AF0" w:rsidP="00E85AF0">
            <w:pPr>
              <w:pStyle w:val="RSKRbeteckning"/>
            </w:pPr>
            <w:r w:rsidRPr="00B204C0">
              <w:t>2019/20:32</w:t>
            </w:r>
          </w:p>
        </w:tc>
        <w:tc>
          <w:tcPr>
            <w:tcW w:w="2551" w:type="dxa"/>
          </w:tcPr>
          <w:p w:rsidR="00E85AF0" w:rsidRPr="00B204C0" w:rsidRDefault="00E85AF0" w:rsidP="00E85AF0">
            <w:pPr>
              <w:jc w:val="right"/>
            </w:pPr>
          </w:p>
        </w:tc>
      </w:tr>
      <w:tr w:rsidR="00E85AF0" w:rsidRPr="00B204C0" w:rsidTr="00E85AF0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85AF0" w:rsidRPr="00B204C0" w:rsidRDefault="00E85AF0" w:rsidP="00E85AF0">
            <w:pPr>
              <w:rPr>
                <w:sz w:val="10"/>
              </w:rPr>
            </w:pPr>
          </w:p>
        </w:tc>
      </w:tr>
    </w:tbl>
    <w:p w:rsidR="005E6CE0" w:rsidRPr="00B204C0" w:rsidRDefault="005E6CE0" w:rsidP="00E85AF0"/>
    <w:p w:rsidR="00E85AF0" w:rsidRPr="00B204C0" w:rsidRDefault="00E85AF0" w:rsidP="00E85AF0">
      <w:pPr>
        <w:pStyle w:val="Mottagare1"/>
      </w:pPr>
      <w:r w:rsidRPr="00B204C0">
        <w:t>Regeringen</w:t>
      </w:r>
    </w:p>
    <w:p w:rsidR="00E85AF0" w:rsidRPr="00B204C0" w:rsidRDefault="00E85AF0" w:rsidP="00E85AF0">
      <w:pPr>
        <w:pStyle w:val="Mottagare2"/>
      </w:pPr>
      <w:r w:rsidRPr="00B204C0">
        <w:t>Finansdepartementet</w:t>
      </w:r>
    </w:p>
    <w:p w:rsidR="00E85AF0" w:rsidRPr="00B204C0" w:rsidRDefault="00E85AF0" w:rsidP="00E85AF0">
      <w:r w:rsidRPr="00B204C0">
        <w:t>Med överlämnande av skatteutskottets betänkande 2019/20:SkU4 Ändrade mervärdesskatteregler vid gränsöverskridande handel mellan företag får jag anmäla att riksdagen denna dag bifallit utskottets förslag till riksdagsbeslut.</w:t>
      </w:r>
    </w:p>
    <w:p w:rsidR="00E85AF0" w:rsidRPr="00B204C0" w:rsidRDefault="00E85AF0" w:rsidP="00E85AF0">
      <w:pPr>
        <w:pStyle w:val="Stockholm"/>
      </w:pPr>
      <w:r w:rsidRPr="00B204C0">
        <w:t>Stockholm den 13 november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85AF0" w:rsidRPr="00B204C0" w:rsidTr="00E85AF0">
        <w:tc>
          <w:tcPr>
            <w:tcW w:w="3628" w:type="dxa"/>
          </w:tcPr>
          <w:p w:rsidR="00E85AF0" w:rsidRPr="00B204C0" w:rsidRDefault="00E85AF0" w:rsidP="00E85AF0">
            <w:pPr>
              <w:pStyle w:val="AvsTalman"/>
            </w:pPr>
            <w:r w:rsidRPr="00B204C0">
              <w:t>Andreas Norlén</w:t>
            </w:r>
          </w:p>
        </w:tc>
        <w:tc>
          <w:tcPr>
            <w:tcW w:w="3628" w:type="dxa"/>
          </w:tcPr>
          <w:p w:rsidR="00E85AF0" w:rsidRPr="00B204C0" w:rsidRDefault="00E85AF0" w:rsidP="00E85AF0">
            <w:pPr>
              <w:pStyle w:val="AvsTjnsteman"/>
            </w:pPr>
            <w:r w:rsidRPr="00B204C0">
              <w:t>Claes Mårtensson</w:t>
            </w:r>
          </w:p>
        </w:tc>
      </w:tr>
    </w:tbl>
    <w:p w:rsidR="00E85AF0" w:rsidRPr="00B204C0" w:rsidRDefault="00E85AF0" w:rsidP="00E85AF0"/>
    <w:sectPr w:rsidR="00E85AF0" w:rsidRPr="00B204C0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8351C" w:rsidRPr="00B204C0" w:rsidRDefault="00D8351C" w:rsidP="002C3923">
      <w:r w:rsidRPr="00B204C0">
        <w:separator/>
      </w:r>
    </w:p>
  </w:endnote>
  <w:endnote w:type="continuationSeparator" w:id="0">
    <w:p w:rsidR="00D8351C" w:rsidRPr="00B204C0" w:rsidRDefault="00D8351C" w:rsidP="002C3923">
      <w:r w:rsidRPr="00B204C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8351C" w:rsidRPr="00B204C0" w:rsidRDefault="00D8351C" w:rsidP="002C3923">
      <w:r w:rsidRPr="00B204C0">
        <w:separator/>
      </w:r>
    </w:p>
  </w:footnote>
  <w:footnote w:type="continuationSeparator" w:id="0">
    <w:p w:rsidR="00D8351C" w:rsidRPr="00B204C0" w:rsidRDefault="00D8351C" w:rsidP="002C3923">
      <w:r w:rsidRPr="00B204C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B204C0" w:rsidRDefault="00737FBF">
    <w:pPr>
      <w:pStyle w:val="Sidhuvud"/>
    </w:pPr>
    <w:r w:rsidRPr="00B204C0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AF0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56EDA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07408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204C0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8351C"/>
    <w:rsid w:val="00D93485"/>
    <w:rsid w:val="00D93FFF"/>
    <w:rsid w:val="00E11A11"/>
    <w:rsid w:val="00E24C2A"/>
    <w:rsid w:val="00E31940"/>
    <w:rsid w:val="00E52DF1"/>
    <w:rsid w:val="00E64E6D"/>
    <w:rsid w:val="00E85AF0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54879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AB93B4C0-D102-482E-BD00-B741EC2C4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58A042-2CBA-41F4-9CBC-C179CBB165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316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2019-11-13T15:07:00Z</dcterms:created>
  <dcterms:modified xsi:type="dcterms:W3CDTF">2025-12-18T01:45:00Z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2019-11-13</vt:lpwstr>
  </property>
  <property fmtid="{D5CDD505-2E9C-101B-9397-08002B2CF9AE}" pid="6" name="DatumIText">
    <vt:lpwstr>den 13 november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32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2019/20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4</vt:lpwstr>
  </property>
  <property fmtid="{D5CDD505-2E9C-101B-9397-08002B2CF9AE}" pid="18" name="RefRubrik">
    <vt:lpwstr>Ändrade mervärdesskatteregler vid gränsöverskridande handel mellan företag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