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05D" w:rsidRPr="00547FAD" w:rsidRDefault="0045005D" w:rsidP="0045005D">
      <w:pPr>
        <w:pStyle w:val="Hemstlrubrik"/>
      </w:pPr>
      <w:r w:rsidRPr="00547FAD">
        <w:t>Förslag till riksdagsbeslut</w:t>
      </w:r>
    </w:p>
    <w:p w:rsidR="0045005D" w:rsidRPr="00547FAD" w:rsidRDefault="0045005D" w:rsidP="0045005D">
      <w:pPr>
        <w:pStyle w:val="Hemstlatt"/>
      </w:pPr>
      <w:r w:rsidRPr="00547FAD">
        <w:t xml:space="preserve">Riksdagen tillkännager för regeringen som sin mening vad </w:t>
      </w:r>
      <w:r w:rsidR="004C4CFA" w:rsidRPr="00547FAD">
        <w:t xml:space="preserve">i motionen </w:t>
      </w:r>
      <w:r w:rsidR="0023731B" w:rsidRPr="00547FAD">
        <w:t>anförs om makt och inflytande.</w:t>
      </w:r>
    </w:p>
    <w:p w:rsidR="0023731B" w:rsidRPr="00547FAD" w:rsidRDefault="0023731B" w:rsidP="0023731B">
      <w:pPr>
        <w:pStyle w:val="Hemstlatt"/>
      </w:pPr>
      <w:r w:rsidRPr="00547FAD">
        <w:t xml:space="preserve">Riksdagen tillkännager för regeringen som sin mening vad </w:t>
      </w:r>
      <w:r w:rsidR="004C4CFA" w:rsidRPr="00547FAD">
        <w:t xml:space="preserve">i motionen </w:t>
      </w:r>
      <w:r w:rsidRPr="00547FAD">
        <w:t>anförs om ekonomisk jämställdhet.</w:t>
      </w:r>
    </w:p>
    <w:p w:rsidR="0023731B" w:rsidRPr="00547FAD" w:rsidRDefault="0023731B" w:rsidP="0023731B">
      <w:pPr>
        <w:pStyle w:val="Hemstlatt"/>
      </w:pPr>
      <w:r w:rsidRPr="00547FAD">
        <w:t xml:space="preserve">Riksdagen tillkännager för regeringen som sin mening vad </w:t>
      </w:r>
      <w:r w:rsidR="004C4CFA" w:rsidRPr="00547FAD">
        <w:t xml:space="preserve">i </w:t>
      </w:r>
      <w:r w:rsidRPr="00547FAD">
        <w:t xml:space="preserve">motionen </w:t>
      </w:r>
      <w:r w:rsidR="004C4CFA" w:rsidRPr="00547FAD">
        <w:t xml:space="preserve">anförs </w:t>
      </w:r>
      <w:r w:rsidRPr="00547FAD">
        <w:t>om obetalt hem- och omsorgsarbete.</w:t>
      </w:r>
    </w:p>
    <w:p w:rsidR="0023731B" w:rsidRPr="00547FAD" w:rsidRDefault="0023731B" w:rsidP="0023731B">
      <w:pPr>
        <w:pStyle w:val="Hemstlatt"/>
      </w:pPr>
      <w:r w:rsidRPr="00547FAD">
        <w:t xml:space="preserve">Riksdagen tillkännager för regeringen som sin mening vad i motionen </w:t>
      </w:r>
      <w:r w:rsidR="004C4CFA" w:rsidRPr="00547FAD">
        <w:t xml:space="preserve">anförs </w:t>
      </w:r>
      <w:r w:rsidRPr="00547FAD">
        <w:t>om våld, brott och kroppslig integritet.</w:t>
      </w:r>
    </w:p>
    <w:p w:rsidR="0023731B" w:rsidRPr="00547FAD" w:rsidRDefault="0023731B" w:rsidP="0023731B">
      <w:pPr>
        <w:pStyle w:val="Hemstlatt"/>
      </w:pPr>
      <w:r w:rsidRPr="00547FAD">
        <w:t xml:space="preserve">Riksdagen tillkännager för regeringen som sin mening vad i motionen </w:t>
      </w:r>
      <w:r w:rsidR="004C4CFA" w:rsidRPr="00547FAD">
        <w:t xml:space="preserve">anförs </w:t>
      </w:r>
      <w:r w:rsidRPr="00547FAD">
        <w:t>om hälsofrågor.</w:t>
      </w:r>
    </w:p>
    <w:p w:rsidR="0023731B" w:rsidRPr="00547FAD" w:rsidRDefault="0023731B" w:rsidP="0023731B">
      <w:pPr>
        <w:pStyle w:val="Hemstlatt"/>
      </w:pPr>
      <w:r w:rsidRPr="00547FAD">
        <w:t xml:space="preserve">Riksdagen tillkännager för regeringen som sin mening vad </w:t>
      </w:r>
      <w:r w:rsidR="004C4CFA" w:rsidRPr="00547FAD">
        <w:t xml:space="preserve">i motionen </w:t>
      </w:r>
      <w:r w:rsidRPr="00547FAD">
        <w:t>anförs om det internationella ansvaret.</w:t>
      </w:r>
    </w:p>
    <w:p w:rsidR="0045005D" w:rsidRPr="00547FAD" w:rsidRDefault="0045005D" w:rsidP="0045005D">
      <w:pPr>
        <w:pStyle w:val="Hemstlatt"/>
      </w:pPr>
      <w:r w:rsidRPr="00547FAD">
        <w:t xml:space="preserve">Riksdagen beslutar avslå förslag om inrättandet av en ny </w:t>
      </w:r>
      <w:r w:rsidR="005671D6" w:rsidRPr="00547FAD">
        <w:t>jämställdhet</w:t>
      </w:r>
      <w:r w:rsidR="005671D6" w:rsidRPr="00547FAD">
        <w:t>s</w:t>
      </w:r>
      <w:r w:rsidRPr="00547FAD">
        <w:t>myndighet</w:t>
      </w:r>
      <w:r w:rsidR="004C4CFA" w:rsidRPr="00547FAD">
        <w:t xml:space="preserve"> i enlighet med vad som anförs i motionen.</w:t>
      </w:r>
    </w:p>
    <w:p w:rsidR="00B66800" w:rsidRPr="00547FAD" w:rsidRDefault="00B66800" w:rsidP="00B66800">
      <w:pPr>
        <w:pStyle w:val="Hemstlatt"/>
      </w:pPr>
      <w:r w:rsidRPr="00547FAD">
        <w:t xml:space="preserve">Riksdagen tillkännager för regeringen som sin mening vad i motionen </w:t>
      </w:r>
      <w:r w:rsidR="004C4CFA" w:rsidRPr="00547FAD">
        <w:t xml:space="preserve">anförs </w:t>
      </w:r>
      <w:r w:rsidRPr="00547FAD">
        <w:t>om bidrag till kvinnors organisering.</w:t>
      </w:r>
    </w:p>
    <w:p w:rsidR="0045005D" w:rsidRPr="00547FAD" w:rsidRDefault="0045005D" w:rsidP="0045005D">
      <w:pPr>
        <w:pStyle w:val="Rubrik1"/>
      </w:pPr>
      <w:r w:rsidRPr="00547FAD">
        <w:t>Inledning</w:t>
      </w:r>
    </w:p>
    <w:p w:rsidR="0045005D" w:rsidRPr="00547FAD" w:rsidRDefault="0045005D" w:rsidP="005A2015">
      <w:r w:rsidRPr="00547FAD">
        <w:t>Den socialdemokratiska reg</w:t>
      </w:r>
      <w:r w:rsidR="00676F7F" w:rsidRPr="00547FAD">
        <w:t xml:space="preserve">eringen </w:t>
      </w:r>
      <w:r w:rsidRPr="00547FAD">
        <w:t>tror inte på människors egen förmåga att fatta beslut eller att veta sitt eget bästa. Man har sedan länge från vänste</w:t>
      </w:r>
      <w:r w:rsidRPr="00547FAD">
        <w:t>r</w:t>
      </w:r>
      <w:r w:rsidRPr="00547FAD">
        <w:t>håll menat sig ha den enda förklaringsmodellen och de patenterade lö</w:t>
      </w:r>
      <w:r w:rsidRPr="00547FAD">
        <w:t>s</w:t>
      </w:r>
      <w:r w:rsidRPr="00547FAD">
        <w:t>ningarna</w:t>
      </w:r>
      <w:r w:rsidR="006B57BB" w:rsidRPr="00547FAD">
        <w:t xml:space="preserve"> för jämställdhet. </w:t>
      </w:r>
      <w:r w:rsidRPr="00547FAD">
        <w:t>Regeringen baserar sin analys på en enda fö</w:t>
      </w:r>
      <w:r w:rsidRPr="00547FAD">
        <w:t>r</w:t>
      </w:r>
      <w:r w:rsidRPr="00547FAD">
        <w:t>klaringsmodell, vilken till stor del kommit från en eller ett fåtal forskare. Kvinnan framhålls som underordnad och svag och regeringen menar att bara staten kan ge henne styrka. Denna styrka består oftast av särski</w:t>
      </w:r>
      <w:r w:rsidRPr="00547FAD">
        <w:t>l</w:t>
      </w:r>
      <w:r w:rsidRPr="00547FAD">
        <w:t xml:space="preserve">da åtgärder i form av punktvisa projekt eller positiv särbehandling. </w:t>
      </w:r>
    </w:p>
    <w:p w:rsidR="0045005D" w:rsidRPr="00547FAD" w:rsidRDefault="0045005D" w:rsidP="0045005D">
      <w:pPr>
        <w:pStyle w:val="Normaltindrag"/>
      </w:pPr>
      <w:r w:rsidRPr="00547FAD">
        <w:lastRenderedPageBreak/>
        <w:t>Trots regeringens profilering av Sverige som föregångsland får vårt land hård internationell kritik på flera punkter. E</w:t>
      </w:r>
      <w:r w:rsidR="00616D37" w:rsidRPr="00547FAD">
        <w:t>G</w:t>
      </w:r>
      <w:r w:rsidRPr="00547FAD">
        <w:t>-kommissionen kritiserar Sver</w:t>
      </w:r>
      <w:r w:rsidRPr="00547FAD">
        <w:t>i</w:t>
      </w:r>
      <w:r w:rsidRPr="00547FAD">
        <w:t>ge för den kön</w:t>
      </w:r>
      <w:r w:rsidRPr="00547FAD">
        <w:t>s</w:t>
      </w:r>
      <w:r w:rsidRPr="00547FAD">
        <w:t>segregerade arbetsmarknaden. FN påtalar allvarliga brister särskilt rörande löneskil</w:t>
      </w:r>
      <w:r w:rsidRPr="00547FAD">
        <w:t>l</w:t>
      </w:r>
      <w:r w:rsidRPr="00547FAD">
        <w:t xml:space="preserve">nader och bristande kvinnlig representation. </w:t>
      </w:r>
    </w:p>
    <w:p w:rsidR="0045005D" w:rsidRPr="00547FAD" w:rsidRDefault="0045005D" w:rsidP="0045005D">
      <w:pPr>
        <w:pStyle w:val="Normaltindrag"/>
      </w:pPr>
      <w:r w:rsidRPr="00547FAD">
        <w:t>Trots åratal av socialdemokratiskt styre och social</w:t>
      </w:r>
      <w:r w:rsidR="00914695" w:rsidRPr="00547FAD">
        <w:t xml:space="preserve"> ingenjörskonst kvarstår </w:t>
      </w:r>
      <w:r w:rsidRPr="00547FAD">
        <w:t>en rad problem för många svenska kvinnor. Detta borde tjäna som en finge</w:t>
      </w:r>
      <w:r w:rsidRPr="00547FAD">
        <w:t>r</w:t>
      </w:r>
      <w:r w:rsidRPr="00547FAD">
        <w:t>visning</w:t>
      </w:r>
      <w:r w:rsidR="00616D37" w:rsidRPr="00547FAD">
        <w:t xml:space="preserve"> om</w:t>
      </w:r>
      <w:r w:rsidRPr="00547FAD">
        <w:t xml:space="preserve"> att systemet inte fungerar och visa ett behov för regeringen att tänka nytt. </w:t>
      </w:r>
    </w:p>
    <w:p w:rsidR="0045005D" w:rsidRPr="00547FAD" w:rsidRDefault="0045005D" w:rsidP="0045005D">
      <w:pPr>
        <w:pStyle w:val="Normaltindrag"/>
      </w:pPr>
      <w:r w:rsidRPr="00547FAD">
        <w:t>Nytänkandet är dock långt borta. Problemen med en enögd syn på jä</w:t>
      </w:r>
      <w:r w:rsidRPr="00547FAD">
        <w:t>m</w:t>
      </w:r>
      <w:r w:rsidRPr="00547FAD">
        <w:t>ställdhetspol</w:t>
      </w:r>
      <w:r w:rsidRPr="00547FAD">
        <w:t>i</w:t>
      </w:r>
      <w:r w:rsidRPr="00547FAD">
        <w:t>tiken illustreras med särskild</w:t>
      </w:r>
      <w:r w:rsidR="008A206F" w:rsidRPr="00547FAD">
        <w:t xml:space="preserve"> tydlighet i regeringens proposition. Propositionen baseras på utredningen</w:t>
      </w:r>
      <w:r w:rsidRPr="00547FAD">
        <w:t xml:space="preserve"> </w:t>
      </w:r>
      <w:r w:rsidRPr="00547FAD">
        <w:rPr>
          <w:i/>
        </w:rPr>
        <w:t>Makt att forma samhället och sitt eget liv – jämställdhetspolitiken mot nya mål</w:t>
      </w:r>
      <w:r w:rsidRPr="00547FAD">
        <w:t>.</w:t>
      </w:r>
      <w:r w:rsidRPr="00547FAD">
        <w:rPr>
          <w:rStyle w:val="Fotnotsreferens"/>
        </w:rPr>
        <w:footnoteReference w:id="2"/>
      </w:r>
      <w:r w:rsidR="008A206F" w:rsidRPr="00547FAD">
        <w:t xml:space="preserve"> Den </w:t>
      </w:r>
      <w:r w:rsidRPr="00547FAD">
        <w:t>utgår ens</w:t>
      </w:r>
      <w:r w:rsidRPr="00547FAD">
        <w:t>i</w:t>
      </w:r>
      <w:r w:rsidRPr="00547FAD">
        <w:t>digt från den rådande jämställdhetspolitiken och missar helt att ta upp ett antal förslag som skulle underlätta mycket för många kvinnor, men som inte passar in i den sociald</w:t>
      </w:r>
      <w:r w:rsidRPr="00547FAD">
        <w:t>e</w:t>
      </w:r>
      <w:r w:rsidRPr="00547FAD">
        <w:t>mokratiska tank</w:t>
      </w:r>
      <w:r w:rsidRPr="00547FAD">
        <w:t>e</w:t>
      </w:r>
      <w:r w:rsidRPr="00547FAD">
        <w:t xml:space="preserve">modellen. </w:t>
      </w:r>
    </w:p>
    <w:p w:rsidR="0045005D" w:rsidRPr="00547FAD" w:rsidRDefault="0045005D" w:rsidP="0045005D">
      <w:pPr>
        <w:pStyle w:val="Normaltindrag"/>
      </w:pPr>
      <w:r w:rsidRPr="00547FAD">
        <w:t>Utred</w:t>
      </w:r>
      <w:r w:rsidR="00616D37" w:rsidRPr="00547FAD">
        <w:t>aren Gertrud Åström menar att ”d</w:t>
      </w:r>
      <w:r w:rsidRPr="00547FAD">
        <w:t>en största orättvisan handlar om att strukturella problem förväntas få individuella, privata lösningar”. Denna i</w:t>
      </w:r>
      <w:r w:rsidRPr="00547FAD">
        <w:t>n</w:t>
      </w:r>
      <w:r w:rsidRPr="00547FAD">
        <w:t>ställning l</w:t>
      </w:r>
      <w:r w:rsidRPr="00547FAD">
        <w:t>e</w:t>
      </w:r>
      <w:r w:rsidRPr="00547FAD">
        <w:t>der till två olyckliga konsekvenser: För det första undviker man individernas a</w:t>
      </w:r>
      <w:r w:rsidRPr="00547FAD">
        <w:t>n</w:t>
      </w:r>
      <w:r w:rsidRPr="00547FAD">
        <w:t>svar för de strukturer som håller tillbaka kvinnor och för det andra ignorerar man kvinnor som individer och behandlar dem som ett ko</w:t>
      </w:r>
      <w:r w:rsidRPr="00547FAD">
        <w:t>l</w:t>
      </w:r>
      <w:r w:rsidRPr="00547FAD">
        <w:t>lektiv. Enskilda kvinnor behandlas diskrim</w:t>
      </w:r>
      <w:r w:rsidRPr="00547FAD">
        <w:t>i</w:t>
      </w:r>
      <w:r w:rsidRPr="00547FAD">
        <w:t>nerande och möjliga lösningar undviks. Priset betalas av Sveriges kvinnor och av det svenska sa</w:t>
      </w:r>
      <w:r w:rsidRPr="00547FAD">
        <w:t>m</w:t>
      </w:r>
      <w:r w:rsidRPr="00547FAD">
        <w:t>hället.</w:t>
      </w:r>
    </w:p>
    <w:p w:rsidR="0045005D" w:rsidRPr="00547FAD" w:rsidRDefault="0045005D" w:rsidP="0045005D">
      <w:pPr>
        <w:pStyle w:val="Normaltindrag"/>
      </w:pPr>
      <w:r w:rsidRPr="00547FAD">
        <w:t>Moderata samlingspartiets bärande tanke är alla människors frihet. Männ</w:t>
      </w:r>
      <w:r w:rsidRPr="00547FAD">
        <w:t>i</w:t>
      </w:r>
      <w:r w:rsidRPr="00547FAD">
        <w:t>skan föds fri, men också beroende. Hon formas av traditioner och relationer och är en del av gemenskapen med andra</w:t>
      </w:r>
      <w:r w:rsidR="004C4CFA" w:rsidRPr="00547FAD">
        <w:t>.</w:t>
      </w:r>
    </w:p>
    <w:p w:rsidR="0045005D" w:rsidRPr="00547FAD" w:rsidRDefault="0045005D" w:rsidP="0045005D">
      <w:pPr>
        <w:pStyle w:val="Normaltindrag"/>
      </w:pPr>
      <w:r w:rsidRPr="00547FAD">
        <w:t>För Moderata samlingspartiet utgår jämställdheten från alla människors lika värde och varje människas rätt till respekt för sin person, sina val och sina känslor. Ingen skall särbehandlas på grund av kön eller av andra skäl. All form av diskriminering, förtryck och generalisering måste motverkas. Männ</w:t>
      </w:r>
      <w:r w:rsidRPr="00547FAD">
        <w:t>i</w:t>
      </w:r>
      <w:r w:rsidRPr="00547FAD">
        <w:t>skor har rätt att b</w:t>
      </w:r>
      <w:r w:rsidRPr="00547FAD">
        <w:t>e</w:t>
      </w:r>
      <w:r w:rsidRPr="00547FAD">
        <w:t>traktas som individer och inte som delar av en viss grupp som godtyckligt tillskrivs vissa egensk</w:t>
      </w:r>
      <w:r w:rsidRPr="00547FAD">
        <w:t>a</w:t>
      </w:r>
      <w:r w:rsidRPr="00547FAD">
        <w:t xml:space="preserve">per, behov eller förutsättningar. </w:t>
      </w:r>
    </w:p>
    <w:p w:rsidR="0045005D" w:rsidRPr="00547FAD" w:rsidRDefault="0045005D" w:rsidP="0045005D">
      <w:pPr>
        <w:pStyle w:val="Normaltindrag"/>
      </w:pPr>
      <w:r w:rsidRPr="00547FAD">
        <w:t>Vår öve</w:t>
      </w:r>
      <w:r w:rsidR="00616D37" w:rsidRPr="00547FAD">
        <w:t>rtygelse är att alla människor –</w:t>
      </w:r>
      <w:r w:rsidRPr="00547FAD">
        <w:t xml:space="preserve"> oavsett bakgrund, kön, religion, sexuell läg</w:t>
      </w:r>
      <w:r w:rsidRPr="00547FAD">
        <w:t>g</w:t>
      </w:r>
      <w:r w:rsidRPr="00547FAD">
        <w:t>ning eller etnicitet – vill och kan. Ingen skall betraktas som evigt svag eller oförmögen. Detta är vår politiska drivkraft och grunden till vår jämställdhetsp</w:t>
      </w:r>
      <w:r w:rsidRPr="00547FAD">
        <w:t>o</w:t>
      </w:r>
      <w:r w:rsidRPr="00547FAD">
        <w:t>litik.</w:t>
      </w:r>
    </w:p>
    <w:p w:rsidR="0045005D" w:rsidRPr="00547FAD" w:rsidRDefault="0045005D" w:rsidP="00276657">
      <w:pPr>
        <w:pStyle w:val="Normaltindrag"/>
      </w:pPr>
      <w:r w:rsidRPr="00547FAD">
        <w:t>Det ideala förhållandet vore att jämställdhetspolitik inte behövdes. Kvi</w:t>
      </w:r>
      <w:r w:rsidRPr="00547FAD">
        <w:t>n</w:t>
      </w:r>
      <w:r w:rsidRPr="00547FAD">
        <w:t>nors och mäns lika möjligheter borde vara en självklarhet, liksom alla männ</w:t>
      </w:r>
      <w:r w:rsidRPr="00547FAD">
        <w:t>i</w:t>
      </w:r>
      <w:r w:rsidRPr="00547FAD">
        <w:t>skors rätt till frihet att själva leva och skapa sina liv. Politiken borde utgå ifrån att alla människor är lika mycket värda och skall ges lika rättigheter, möjligheter och skyldigh</w:t>
      </w:r>
      <w:r w:rsidRPr="00547FAD">
        <w:t>e</w:t>
      </w:r>
      <w:r w:rsidRPr="00547FAD">
        <w:t>ter. Tyvärr har vi inte nått dithän än.</w:t>
      </w:r>
    </w:p>
    <w:p w:rsidR="0045005D" w:rsidRPr="00547FAD" w:rsidRDefault="0045005D" w:rsidP="0045005D">
      <w:pPr>
        <w:pStyle w:val="Normaltindrag"/>
      </w:pPr>
      <w:r w:rsidRPr="00547FAD">
        <w:t xml:space="preserve">En modern jämställdhetspolitik förutsätter att både kvinnor och män är självständiga. Att vara oberoende innebär inte att man </w:t>
      </w:r>
      <w:r w:rsidRPr="00547FAD">
        <w:rPr>
          <w:i/>
        </w:rPr>
        <w:t>inte</w:t>
      </w:r>
      <w:r w:rsidRPr="00547FAD">
        <w:t xml:space="preserve"> är en del av en gemenskap, såsom en f</w:t>
      </w:r>
      <w:r w:rsidRPr="00547FAD">
        <w:t>a</w:t>
      </w:r>
      <w:r w:rsidRPr="00547FAD">
        <w:t xml:space="preserve">milj eller samhället. Det betyder däremot att </w:t>
      </w:r>
      <w:r w:rsidR="000B1F05" w:rsidRPr="00547FAD">
        <w:t xml:space="preserve">man inte behöver vara </w:t>
      </w:r>
      <w:r w:rsidRPr="00547FAD">
        <w:t>beroende av en make</w:t>
      </w:r>
      <w:r w:rsidR="000B1F05" w:rsidRPr="00547FAD">
        <w:t xml:space="preserve"> eller partner</w:t>
      </w:r>
      <w:r w:rsidRPr="00547FAD">
        <w:t xml:space="preserve"> för att kunna klara sig ek</w:t>
      </w:r>
      <w:r w:rsidRPr="00547FAD">
        <w:t>o</w:t>
      </w:r>
      <w:r w:rsidRPr="00547FAD">
        <w:t>nomiskt. Det betyder också att man är självständig gentemot st</w:t>
      </w:r>
      <w:r w:rsidRPr="00547FAD">
        <w:t>a</w:t>
      </w:r>
      <w:r w:rsidRPr="00547FAD">
        <w:t>ten och andra institutioner eller faktorer som traditionellt sett haft beslutanderätten över enskilda människors situation. Beroende måste vara självvalt, annars är jä</w:t>
      </w:r>
      <w:r w:rsidRPr="00547FAD">
        <w:t>m</w:t>
      </w:r>
      <w:r w:rsidRPr="00547FAD">
        <w:t>ställdhet och jämlikhet en ill</w:t>
      </w:r>
      <w:r w:rsidRPr="00547FAD">
        <w:t>u</w:t>
      </w:r>
      <w:r w:rsidRPr="00547FAD">
        <w:t>sion.</w:t>
      </w:r>
    </w:p>
    <w:p w:rsidR="0045005D" w:rsidRPr="00547FAD" w:rsidRDefault="0045005D" w:rsidP="0045005D">
      <w:pPr>
        <w:pStyle w:val="Normaltindrag"/>
      </w:pPr>
      <w:r w:rsidRPr="00547FAD">
        <w:t>Att vara oberoende, självständig och jämställd är också att slippa etikett</w:t>
      </w:r>
      <w:r w:rsidRPr="00547FAD">
        <w:t>e</w:t>
      </w:r>
      <w:r w:rsidRPr="00547FAD">
        <w:t>ras såsom för evigt svag. Regeringens jämställdhetspolitik grundar sig på antagandet att alla kvinnor är underordnade alla</w:t>
      </w:r>
      <w:r w:rsidR="00616D37" w:rsidRPr="00547FAD">
        <w:t xml:space="preserve"> män. Detta är en fördom grundad</w:t>
      </w:r>
      <w:r w:rsidRPr="00547FAD">
        <w:t xml:space="preserve"> på kön, lika väl som någon annan generalisering. Följande citat av Annika Åhnberg understr</w:t>
      </w:r>
      <w:r w:rsidRPr="00547FAD">
        <w:t>y</w:t>
      </w:r>
      <w:r w:rsidRPr="00547FAD">
        <w:t>ker vikten</w:t>
      </w:r>
      <w:r w:rsidR="00DB34B9" w:rsidRPr="00547FAD">
        <w:t xml:space="preserve"> av att undvika kollektivisering</w:t>
      </w:r>
      <w:r w:rsidRPr="00547FAD">
        <w:t>:</w:t>
      </w:r>
    </w:p>
    <w:p w:rsidR="0045005D" w:rsidRPr="00547FAD" w:rsidRDefault="0045005D" w:rsidP="00616D37">
      <w:pPr>
        <w:pStyle w:val="Citat"/>
      </w:pPr>
      <w:r w:rsidRPr="00547FAD">
        <w:t>Få saker gör mig så upprörd som talet om ”de svaga grupperna”, eller ännu värre ”de sämst ställda”, som om människor vore någon sorts klumpiga, överblivna delar i hyllserien ”BILLIG” som någon har ställt någonstans. Där står de sedan i vägen tills någon flyttar dem igen. De ”sämst ställda” är ett b</w:t>
      </w:r>
      <w:r w:rsidRPr="00547FAD">
        <w:t>e</w:t>
      </w:r>
      <w:r w:rsidRPr="00547FAD">
        <w:t>grepp som tydigt reducerar människor från att vara en handlingsförmögen, tänkande, kreativ varelse, till ett föremål. Den som talar om svaga grupper inbegriper aldrig sig själv. Jag har aldrig hört någon säga: ”Vi i de svaga grupperna</w:t>
      </w:r>
      <w:r w:rsidR="00616D37" w:rsidRPr="00547FAD">
        <w:t xml:space="preserve"> …</w:t>
      </w:r>
      <w:r w:rsidRPr="00547FAD">
        <w:t>”</w:t>
      </w:r>
      <w:r w:rsidR="00616D37" w:rsidRPr="00547FAD">
        <w:t>. …</w:t>
      </w:r>
      <w:r w:rsidRPr="00547FAD">
        <w:t xml:space="preserve"> En ensamstående mor – eller far – som skall klara ekonomin, det dagliga hushållsarbetet och föräldraskapet, utför dagligen en enorm prestation och gör det om och om igen. Att orken inte alltid räcker till gör inte bedriften mindre. Sty</w:t>
      </w:r>
      <w:r w:rsidRPr="00547FAD">
        <w:t>r</w:t>
      </w:r>
      <w:r w:rsidRPr="00547FAD">
        <w:t>kan och modet att gång på gång resa sig ur underläge är bevis på männ</w:t>
      </w:r>
      <w:r w:rsidRPr="00547FAD">
        <w:t>i</w:t>
      </w:r>
      <w:r w:rsidRPr="00547FAD">
        <w:t>skans storhet och ger också en fingervisning om vad vi gemensamt skulle kunna uträtta för mänskligheten och framtiden om vi tog vara på våra möjligheter.</w:t>
      </w:r>
      <w:r w:rsidRPr="00547FAD">
        <w:rPr>
          <w:rStyle w:val="Fotnotsreferens"/>
          <w:sz w:val="22"/>
          <w:szCs w:val="22"/>
        </w:rPr>
        <w:footnoteReference w:id="3"/>
      </w:r>
    </w:p>
    <w:p w:rsidR="0045005D" w:rsidRPr="00547FAD" w:rsidRDefault="00AC0EAA" w:rsidP="0045005D">
      <w:pPr>
        <w:pStyle w:val="Rubrik1"/>
      </w:pPr>
      <w:r w:rsidRPr="00547FAD">
        <w:t xml:space="preserve"> </w:t>
      </w:r>
      <w:r w:rsidR="0045005D" w:rsidRPr="00547FAD">
        <w:t>(S)ituationen i Sverige i dag</w:t>
      </w:r>
    </w:p>
    <w:p w:rsidR="0045005D" w:rsidRPr="00547FAD" w:rsidRDefault="0045005D" w:rsidP="0045005D">
      <w:r w:rsidRPr="00547FAD">
        <w:t>Sverige är på många sätt ett bra land att leva i för både män och kvinnor. En utbyggd bar</w:t>
      </w:r>
      <w:r w:rsidRPr="00547FAD">
        <w:t>n</w:t>
      </w:r>
      <w:r w:rsidRPr="00547FAD">
        <w:t>omsorg och en skola som fungerar väl för många (om än inte alla) bidrar till att minska skillnaderna mellan kvinnor och män. Att kvinnor och män inte sambeskattas har också varit centralt för att kvinnor i större utsträckning arbetar än i många andra länder.</w:t>
      </w:r>
    </w:p>
    <w:p w:rsidR="0045005D" w:rsidRPr="00547FAD" w:rsidRDefault="0045005D" w:rsidP="0045005D">
      <w:pPr>
        <w:pStyle w:val="Normaltindrag"/>
      </w:pPr>
      <w:r w:rsidRPr="00547FAD">
        <w:t xml:space="preserve">Däremot är det lika tydligt att det kvarstår allvarliga jämställdhetsproblem i Sverige: </w:t>
      </w:r>
    </w:p>
    <w:p w:rsidR="0045005D" w:rsidRPr="00547FAD" w:rsidRDefault="0045005D" w:rsidP="0045005D">
      <w:pPr>
        <w:pStyle w:val="Normaltindrag"/>
      </w:pPr>
      <w:r w:rsidRPr="00547FAD">
        <w:t>Kvinnor tjänar mindre än män. Den viktigaste orsaken till att kvinnor har lägre i</w:t>
      </w:r>
      <w:r w:rsidRPr="00547FAD">
        <w:t>n</w:t>
      </w:r>
      <w:r w:rsidRPr="00547FAD">
        <w:t xml:space="preserve">komster än män är att de arbetar mindre och i större utsträckning i yrken med lägre löner. </w:t>
      </w:r>
    </w:p>
    <w:p w:rsidR="0045005D" w:rsidRPr="00547FAD" w:rsidRDefault="0045005D" w:rsidP="0045005D">
      <w:pPr>
        <w:pStyle w:val="Normaltindrag"/>
      </w:pPr>
      <w:r w:rsidRPr="00547FAD">
        <w:t xml:space="preserve">Kvinnor äger mindre än män. Kvinnor äger bara </w:t>
      </w:r>
      <w:r w:rsidR="00616D37" w:rsidRPr="00547FAD">
        <w:t>en femtedel</w:t>
      </w:r>
      <w:r w:rsidRPr="00547FAD">
        <w:t xml:space="preserve"> av företagen</w:t>
      </w:r>
      <w:r w:rsidR="00616D37" w:rsidRPr="00547FAD">
        <w:t>,</w:t>
      </w:r>
      <w:r w:rsidRPr="00547FAD">
        <w:t xml:space="preserve"> och en genomsnit</w:t>
      </w:r>
      <w:r w:rsidRPr="00547FAD">
        <w:t>t</w:t>
      </w:r>
      <w:r w:rsidRPr="00547FAD">
        <w:t>lig kvinna i förvärvsaktiv ålder äger c</w:t>
      </w:r>
      <w:r w:rsidR="00616D37" w:rsidRPr="00547FAD">
        <w:t>irk</w:t>
      </w:r>
      <w:r w:rsidRPr="00547FAD">
        <w:t>a hälften av vad motsvarande man inn</w:t>
      </w:r>
      <w:r w:rsidRPr="00547FAD">
        <w:t>e</w:t>
      </w:r>
      <w:r w:rsidRPr="00547FAD">
        <w:t xml:space="preserve">har. </w:t>
      </w:r>
    </w:p>
    <w:p w:rsidR="0045005D" w:rsidRPr="00547FAD" w:rsidRDefault="0045005D" w:rsidP="0045005D">
      <w:pPr>
        <w:pStyle w:val="Normaltindrag"/>
      </w:pPr>
      <w:r w:rsidRPr="00547FAD">
        <w:t>Kvinnor har mindre makt och resurser än män. Kvinnor är underreprese</w:t>
      </w:r>
      <w:r w:rsidRPr="00547FAD">
        <w:t>n</w:t>
      </w:r>
      <w:r w:rsidRPr="00547FAD">
        <w:t>terade som chefer och i andra ledande befattningar. Kvinnor får ofta sämre sju</w:t>
      </w:r>
      <w:r w:rsidRPr="00547FAD">
        <w:t>k</w:t>
      </w:r>
      <w:r w:rsidRPr="00547FAD">
        <w:t xml:space="preserve">vård och är oftare sjukskrivna. </w:t>
      </w:r>
    </w:p>
    <w:p w:rsidR="0045005D" w:rsidRPr="00547FAD" w:rsidRDefault="0045005D" w:rsidP="0045005D">
      <w:pPr>
        <w:pStyle w:val="Normaltindrag"/>
      </w:pPr>
      <w:r w:rsidRPr="00547FAD">
        <w:t>Kvinnor är sjukskrivna dubbelt så mycket som män.</w:t>
      </w:r>
      <w:r w:rsidRPr="00547FAD">
        <w:rPr>
          <w:rStyle w:val="Fotnotsreferens"/>
        </w:rPr>
        <w:footnoteReference w:id="4"/>
      </w:r>
      <w:r w:rsidRPr="00547FAD">
        <w:t xml:space="preserve"> I dag står kvinnor för två tre</w:t>
      </w:r>
      <w:r w:rsidRPr="00547FAD">
        <w:t>d</w:t>
      </w:r>
      <w:r w:rsidRPr="00547FAD">
        <w:t>jedelar av alla sjukskrivningsdagar och är överrepresenterade bland de förtidspensionerade. Hela 64 procent av kvinnornas diagnoser rör stressrelat</w:t>
      </w:r>
      <w:r w:rsidRPr="00547FAD">
        <w:t>e</w:t>
      </w:r>
      <w:r w:rsidRPr="00547FAD">
        <w:t>rade besvär, utbrän</w:t>
      </w:r>
      <w:r w:rsidRPr="00547FAD">
        <w:t>d</w:t>
      </w:r>
      <w:r w:rsidRPr="00547FAD">
        <w:t xml:space="preserve">het eller värk i rörelseorganen.  </w:t>
      </w:r>
    </w:p>
    <w:p w:rsidR="0045005D" w:rsidRPr="00547FAD" w:rsidRDefault="0045005D" w:rsidP="0045005D">
      <w:pPr>
        <w:pStyle w:val="Normaltindrag"/>
      </w:pPr>
      <w:r w:rsidRPr="00547FAD">
        <w:t>Kvinnor drabbas av det ökande våldet. Vå</w:t>
      </w:r>
      <w:r w:rsidR="000F3FB4" w:rsidRPr="00547FAD">
        <w:t>ldtäkterna ökade år 2005 med 32 </w:t>
      </w:r>
      <w:r w:rsidRPr="00547FAD">
        <w:t>procent. Kvinnor känner sig ofta otrygga och är rädda för att gå ut ensa</w:t>
      </w:r>
      <w:r w:rsidRPr="00547FAD">
        <w:t>m</w:t>
      </w:r>
      <w:r w:rsidRPr="00547FAD">
        <w:t>ma på kvällar och nätter. Problemet är dock att merparten av våldet mot kvi</w:t>
      </w:r>
      <w:r w:rsidRPr="00547FAD">
        <w:t>n</w:t>
      </w:r>
      <w:r w:rsidRPr="00547FAD">
        <w:t>nor begås i det egna he</w:t>
      </w:r>
      <w:r w:rsidRPr="00547FAD">
        <w:t>m</w:t>
      </w:r>
      <w:r w:rsidRPr="00547FAD">
        <w:t>met, av någon närstående man eller kvinna.</w:t>
      </w:r>
    </w:p>
    <w:p w:rsidR="0045005D" w:rsidRPr="00547FAD" w:rsidRDefault="0045005D" w:rsidP="0045005D">
      <w:pPr>
        <w:pStyle w:val="Normaltindrag"/>
      </w:pPr>
      <w:r w:rsidRPr="00547FAD">
        <w:t>Reg</w:t>
      </w:r>
      <w:r w:rsidR="00FA2DE5" w:rsidRPr="00547FAD">
        <w:t xml:space="preserve">eringen har </w:t>
      </w:r>
      <w:r w:rsidRPr="00547FAD">
        <w:t>misslyckats med jämställdhetspolitiken. Finansdepart</w:t>
      </w:r>
      <w:r w:rsidRPr="00547FAD">
        <w:t>e</w:t>
      </w:r>
      <w:r w:rsidRPr="00547FAD">
        <w:t>mentets bilaga om fördelningen mellan män och kvinnor som publicer</w:t>
      </w:r>
      <w:r w:rsidRPr="00547FAD">
        <w:t>a</w:t>
      </w:r>
      <w:r w:rsidRPr="00547FAD">
        <w:t xml:space="preserve">des i </w:t>
      </w:r>
      <w:r w:rsidR="00FA2DE5" w:rsidRPr="00547FAD">
        <w:t xml:space="preserve">senaste </w:t>
      </w:r>
      <w:r w:rsidRPr="00547FAD">
        <w:t>budgetpropositionen visar på omfattning</w:t>
      </w:r>
      <w:r w:rsidR="00FA2DE5" w:rsidRPr="00547FAD">
        <w:t>en av regeringens misslyc</w:t>
      </w:r>
      <w:r w:rsidR="00FA2DE5" w:rsidRPr="00547FAD">
        <w:t>k</w:t>
      </w:r>
      <w:r w:rsidR="00FA2DE5" w:rsidRPr="00547FAD">
        <w:t>ande</w:t>
      </w:r>
      <w:r w:rsidRPr="00547FAD">
        <w:t>.</w:t>
      </w:r>
      <w:r w:rsidR="00FA2DE5" w:rsidRPr="00547FAD">
        <w:rPr>
          <w:rStyle w:val="Fotnotsreferens"/>
        </w:rPr>
        <w:footnoteReference w:id="5"/>
      </w:r>
      <w:r w:rsidRPr="00547FAD">
        <w:t xml:space="preserve"> Kvinnor utför påtagligt mer av hemarbetet än män och a</w:t>
      </w:r>
      <w:r w:rsidRPr="00547FAD">
        <w:t>r</w:t>
      </w:r>
      <w:r w:rsidRPr="00547FAD">
        <w:t>betar också mer halvtid och deltid än män. Sysselsättningen är lägre bland kvinnor och arbetsmarknaden är starkt könsuppdelad. I kommun</w:t>
      </w:r>
      <w:r w:rsidR="00616D37" w:rsidRPr="00547FAD">
        <w:t>-</w:t>
      </w:r>
      <w:r w:rsidRPr="00547FAD">
        <w:t xml:space="preserve"> och landstingssektorn utgör kvinnorna 80 procent av de anställda medan 80 procent av männen arbetar i den pr</w:t>
      </w:r>
      <w:r w:rsidRPr="00547FAD">
        <w:t>i</w:t>
      </w:r>
      <w:r w:rsidRPr="00547FAD">
        <w:t>vata sektorn. Kvinnor tjänar mindre än män. Kvinnor har i genomsnitt löneinkomster på 158 400 per år medan män i genomsnitt</w:t>
      </w:r>
      <w:r w:rsidR="007A47BA" w:rsidRPr="00547FAD">
        <w:t xml:space="preserve"> tjänar 238 000 kronor per år. Bara h</w:t>
      </w:r>
      <w:r w:rsidRPr="00547FAD">
        <w:t xml:space="preserve">älften så många kvinnor som män har inkomster från företagande. </w:t>
      </w:r>
    </w:p>
    <w:p w:rsidR="0045005D" w:rsidRPr="00547FAD" w:rsidRDefault="00FA2DE5" w:rsidP="0045005D">
      <w:pPr>
        <w:pStyle w:val="Normaltindrag"/>
      </w:pPr>
      <w:r w:rsidRPr="00547FAD">
        <w:t xml:space="preserve">Den </w:t>
      </w:r>
      <w:r w:rsidR="0045005D" w:rsidRPr="00547FAD">
        <w:t>socialdemokratiska regeringen och dess stödpartier haft tolv år på sig att åstadkomma den jämställdhet de säger sig värna om. Men i stället har de bidragit till att klyftorna djupnat.</w:t>
      </w:r>
    </w:p>
    <w:p w:rsidR="0045005D" w:rsidRPr="00547FAD" w:rsidRDefault="0045005D" w:rsidP="0045005D">
      <w:pPr>
        <w:pStyle w:val="Rubrik1"/>
      </w:pPr>
      <w:r w:rsidRPr="00547FAD">
        <w:t>Mål för jämställdhetspolitiken</w:t>
      </w:r>
    </w:p>
    <w:p w:rsidR="0045005D" w:rsidRPr="00547FAD" w:rsidRDefault="0045005D" w:rsidP="000F3FB4">
      <w:pPr>
        <w:pStyle w:val="Rubrik2"/>
        <w:spacing w:before="125"/>
      </w:pPr>
      <w:r w:rsidRPr="00547FAD">
        <w:t>Utgångspunkter</w:t>
      </w:r>
    </w:p>
    <w:p w:rsidR="0045005D" w:rsidRPr="00547FAD" w:rsidRDefault="0045005D" w:rsidP="00616D37">
      <w:r w:rsidRPr="00547FAD">
        <w:t>Vi skall hålla i minnet att feminismen började som en liberal rättighetsrörelse: Jä</w:t>
      </w:r>
      <w:r w:rsidRPr="00547FAD">
        <w:t>m</w:t>
      </w:r>
      <w:r w:rsidRPr="00547FAD">
        <w:t>ställdhet, feminism och liberalism har gemensamma rötter. Jämställdhet är inte en tanke som grundas i kollektivism eller i tron att alla kvinnor beh</w:t>
      </w:r>
      <w:r w:rsidRPr="00547FAD">
        <w:t>ö</w:t>
      </w:r>
      <w:r w:rsidRPr="00547FAD">
        <w:t>ver samma lösningar, och att staten är den enda som kan garantera jämställ</w:t>
      </w:r>
      <w:r w:rsidRPr="00547FAD">
        <w:t>d</w:t>
      </w:r>
      <w:r w:rsidRPr="00547FAD">
        <w:t>het.</w:t>
      </w:r>
    </w:p>
    <w:p w:rsidR="0045005D" w:rsidRPr="00547FAD" w:rsidRDefault="0045005D" w:rsidP="0045005D">
      <w:pPr>
        <w:pStyle w:val="Normaltindrag"/>
      </w:pPr>
      <w:r w:rsidRPr="00547FAD">
        <w:t>Vi anser att jämställdhet är ett annat sätt att utrycka frihet: Frihet från p</w:t>
      </w:r>
      <w:r w:rsidRPr="00547FAD">
        <w:t>å</w:t>
      </w:r>
      <w:r w:rsidRPr="00547FAD">
        <w:t>dyvlade normer eller politiska pekpinnar. Vi tror att mer marknadsekonomi kan råda bot på de ökande förmögenhetsklyftorna mellan svenska män och kvinnor. Vi tror att om fler människor, främst kvinnor, arbetar i stället för att vara beroende av bidrag, kommer fattigdomsfällan att brytas och inkoms</w:t>
      </w:r>
      <w:r w:rsidRPr="00547FAD">
        <w:t>t</w:t>
      </w:r>
      <w:r w:rsidRPr="00547FAD">
        <w:t>skillnaderna att minska. Vi tror att en mer ändamålsenlig föräldraförsäkring och bättre möjligheter att dra av på skatten för arbetande kvinnor skulle st</w:t>
      </w:r>
      <w:r w:rsidRPr="00547FAD">
        <w:t>i</w:t>
      </w:r>
      <w:r w:rsidRPr="00547FAD">
        <w:t>mulera männen att ta mer ansvar hemma då barnen är små. Vi tror också att ett starkt rättsväsende är den bästa vägen att freda kvinnors – och mäns – frid och fr</w:t>
      </w:r>
      <w:r w:rsidRPr="00547FAD">
        <w:t>i</w:t>
      </w:r>
      <w:r w:rsidRPr="00547FAD">
        <w:t xml:space="preserve">het. </w:t>
      </w:r>
    </w:p>
    <w:p w:rsidR="0045005D" w:rsidRPr="00547FAD" w:rsidRDefault="0045005D" w:rsidP="00276657">
      <w:pPr>
        <w:pStyle w:val="Normaltindrag"/>
      </w:pPr>
      <w:r w:rsidRPr="00547FAD">
        <w:t xml:space="preserve">I det följande utgår </w:t>
      </w:r>
      <w:r w:rsidR="00616D37" w:rsidRPr="00547FAD">
        <w:t>vi från regeringens fyra delmål:</w:t>
      </w:r>
      <w:r w:rsidRPr="00547FAD">
        <w:t xml:space="preserve"> </w:t>
      </w:r>
      <w:r w:rsidR="00022616" w:rsidRPr="00547FAD">
        <w:t xml:space="preserve">Vi </w:t>
      </w:r>
      <w:r w:rsidR="00616D37" w:rsidRPr="00547FAD">
        <w:t>formulerar om dem</w:t>
      </w:r>
      <w:r w:rsidRPr="00547FAD">
        <w:t xml:space="preserve"> och beskriver vår pol</w:t>
      </w:r>
      <w:r w:rsidRPr="00547FAD">
        <w:t>i</w:t>
      </w:r>
      <w:r w:rsidRPr="00547FAD">
        <w:t>tik för en verklig jämställdhet och frihet för kvinnor och män i Sverige.</w:t>
      </w:r>
    </w:p>
    <w:p w:rsidR="0045005D" w:rsidRPr="00547FAD" w:rsidRDefault="0045005D" w:rsidP="005E3B87">
      <w:pPr>
        <w:pStyle w:val="Rubrik2"/>
      </w:pPr>
      <w:r w:rsidRPr="00547FAD">
        <w:t>Makt och inflytande</w:t>
      </w:r>
    </w:p>
    <w:p w:rsidR="0045005D" w:rsidRPr="00547FAD" w:rsidRDefault="0045005D" w:rsidP="0045005D">
      <w:pPr>
        <w:pStyle w:val="Normalfrsta"/>
        <w:pBdr>
          <w:top w:val="single" w:sz="4" w:space="1" w:color="auto"/>
          <w:left w:val="single" w:sz="4" w:space="4" w:color="auto"/>
          <w:bottom w:val="single" w:sz="4" w:space="1" w:color="auto"/>
          <w:right w:val="single" w:sz="4" w:space="4" w:color="auto"/>
        </w:pBdr>
        <w:rPr>
          <w:rFonts w:ascii="Times New Roman" w:hAnsi="Times New Roman"/>
          <w:i/>
        </w:rPr>
      </w:pPr>
      <w:r w:rsidRPr="00547FAD">
        <w:rPr>
          <w:rFonts w:ascii="Times New Roman" w:hAnsi="Times New Roman"/>
          <w:i/>
        </w:rPr>
        <w:t>Kvinnor och män skall ha lika rättigheter, möjligheter och skyldigheter i samhället.</w:t>
      </w:r>
    </w:p>
    <w:p w:rsidR="0045005D" w:rsidRPr="00547FAD" w:rsidRDefault="0045005D" w:rsidP="00616D37">
      <w:r w:rsidRPr="00547FAD">
        <w:t>För oss moderater är det en självklarhet att alla människor är lika mycket värda och därför skall ges lika möjligheter att påverka samhället och medve</w:t>
      </w:r>
      <w:r w:rsidRPr="00547FAD">
        <w:t>r</w:t>
      </w:r>
      <w:r w:rsidRPr="00547FAD">
        <w:t xml:space="preserve">ka i beslutsfattandet. </w:t>
      </w:r>
    </w:p>
    <w:p w:rsidR="0045005D" w:rsidRPr="00547FAD" w:rsidRDefault="0045005D" w:rsidP="0045005D">
      <w:pPr>
        <w:pStyle w:val="Normaltindrag"/>
      </w:pPr>
      <w:r w:rsidRPr="00547FAD">
        <w:t>I en demokrati och en rättsstat garanterar likheten inför lagen att alla me</w:t>
      </w:r>
      <w:r w:rsidRPr="00547FAD">
        <w:t>d</w:t>
      </w:r>
      <w:r w:rsidRPr="00547FAD">
        <w:t>borgare b</w:t>
      </w:r>
      <w:r w:rsidRPr="00547FAD">
        <w:t>e</w:t>
      </w:r>
      <w:r w:rsidRPr="00547FAD">
        <w:t>handlas lika och ges samma möjligheter. Något annat är otänkbart.</w:t>
      </w:r>
    </w:p>
    <w:p w:rsidR="0045005D" w:rsidRPr="00547FAD" w:rsidRDefault="0045005D" w:rsidP="0045005D">
      <w:pPr>
        <w:pStyle w:val="Normaltindrag"/>
      </w:pPr>
      <w:r w:rsidRPr="00547FAD">
        <w:t>Vi noterar att regeringen i detta sammanhang nämner jämn könsreprese</w:t>
      </w:r>
      <w:r w:rsidRPr="00547FAD">
        <w:t>n</w:t>
      </w:r>
      <w:r w:rsidRPr="00547FAD">
        <w:t>tation som ett sätt att öka makten och inflytandet. Regeringen anför själv att detta dock på intet sätt garanterar att den reella makten fördelas jäm</w:t>
      </w:r>
      <w:r w:rsidR="00616D37" w:rsidRPr="00547FAD">
        <w:t>n</w:t>
      </w:r>
      <w:r w:rsidRPr="00547FAD">
        <w:t xml:space="preserve">t mellan könen. Vi noterar också att statsminister Göran Persson för egen del uttalade att man inte alltid kan ha exakt jämnt antal män och kvinnor, som en följd av att han i och med sin utnämning av ny utrikesminister frångick sin gamla princip om ”varannan damernas”. </w:t>
      </w:r>
    </w:p>
    <w:p w:rsidR="0045005D" w:rsidRPr="00547FAD" w:rsidRDefault="0045005D" w:rsidP="0045005D">
      <w:pPr>
        <w:pStyle w:val="Normaltindrag"/>
      </w:pPr>
      <w:r w:rsidRPr="00547FAD">
        <w:t>Vi vill i sammanhanget understryka att vi motsätter oss varje form av kv</w:t>
      </w:r>
      <w:r w:rsidRPr="00547FAD">
        <w:t>o</w:t>
      </w:r>
      <w:r w:rsidRPr="00547FAD">
        <w:t>tering. Kv</w:t>
      </w:r>
      <w:r w:rsidRPr="00547FAD">
        <w:t>o</w:t>
      </w:r>
      <w:r w:rsidRPr="00547FAD">
        <w:t>tering är endast matematisk rättvisa, som riskerar att cementera en förlegad syn att kvinnor behöver särskilda åtgärder för att ta sig fram. Det är dessutom lika fel att ta in en kvinna i en styrelse för att hon är kvinna, som att ta in en man för att han är just man. Vad som krävs är i stället en öppen di</w:t>
      </w:r>
      <w:r w:rsidRPr="00547FAD">
        <w:t>s</w:t>
      </w:r>
      <w:r w:rsidRPr="00547FAD">
        <w:t>kussion och ett ansvarstagande från oss alla. Långsiktig, hållbar jämställdhet kräver attitydförändringar som inte uppnås g</w:t>
      </w:r>
      <w:r w:rsidRPr="00547FAD">
        <w:t>e</w:t>
      </w:r>
      <w:r w:rsidRPr="00547FAD">
        <w:t>nom tvång.</w:t>
      </w:r>
    </w:p>
    <w:p w:rsidR="0045005D" w:rsidRPr="00547FAD" w:rsidRDefault="0045005D" w:rsidP="0045005D">
      <w:pPr>
        <w:pStyle w:val="Normaltindrag"/>
      </w:pPr>
      <w:r w:rsidRPr="00547FAD">
        <w:t xml:space="preserve">Makten och inflytandet börjar i den egna vardagen: Att kunna försörja sig själv och att kunna leva på sin lön. I nästföljande avsnitt förklarar vi hur </w:t>
      </w:r>
      <w:r w:rsidR="00616D37" w:rsidRPr="00547FAD">
        <w:t>M</w:t>
      </w:r>
      <w:r w:rsidR="00616D37" w:rsidRPr="00547FAD">
        <w:t>o</w:t>
      </w:r>
      <w:r w:rsidR="00616D37" w:rsidRPr="00547FAD">
        <w:t xml:space="preserve">deraterna </w:t>
      </w:r>
      <w:r w:rsidRPr="00547FAD">
        <w:t>vill arbeta för att uppnå delmålet.</w:t>
      </w:r>
    </w:p>
    <w:p w:rsidR="0045005D" w:rsidRPr="00547FAD" w:rsidRDefault="0045005D" w:rsidP="000F3FB4">
      <w:pPr>
        <w:pStyle w:val="Rubrik2"/>
      </w:pPr>
      <w:r w:rsidRPr="00547FAD">
        <w:t>Ekonomisk jämställdhet</w:t>
      </w:r>
    </w:p>
    <w:p w:rsidR="0045005D" w:rsidRPr="00547FAD" w:rsidRDefault="0045005D" w:rsidP="0045005D">
      <w:pPr>
        <w:pStyle w:val="Normalfrsta"/>
        <w:pBdr>
          <w:top w:val="single" w:sz="4" w:space="1" w:color="auto"/>
          <w:left w:val="single" w:sz="4" w:space="4" w:color="auto"/>
          <w:bottom w:val="single" w:sz="4" w:space="1" w:color="auto"/>
          <w:right w:val="single" w:sz="4" w:space="4" w:color="auto"/>
        </w:pBdr>
        <w:rPr>
          <w:rFonts w:ascii="Times New Roman" w:hAnsi="Times New Roman"/>
          <w:i/>
        </w:rPr>
      </w:pPr>
      <w:r w:rsidRPr="00547FAD">
        <w:rPr>
          <w:rFonts w:ascii="Times New Roman" w:hAnsi="Times New Roman"/>
          <w:i/>
        </w:rPr>
        <w:t>Kvinnor och män skall ha lika möjligheter och villkor i fråga om utbildning, arbete och företagande, för att kunna uppnå varaktig ekonomisk självstä</w:t>
      </w:r>
      <w:r w:rsidRPr="00547FAD">
        <w:rPr>
          <w:rFonts w:ascii="Times New Roman" w:hAnsi="Times New Roman"/>
          <w:i/>
        </w:rPr>
        <w:t>n</w:t>
      </w:r>
      <w:r w:rsidRPr="00547FAD">
        <w:rPr>
          <w:rFonts w:ascii="Times New Roman" w:hAnsi="Times New Roman"/>
          <w:i/>
        </w:rPr>
        <w:t>dighet.</w:t>
      </w:r>
    </w:p>
    <w:p w:rsidR="0045005D" w:rsidRPr="00547FAD" w:rsidRDefault="0045005D" w:rsidP="00616D37">
      <w:r w:rsidRPr="00547FAD">
        <w:t>Den kanske allra viktigaste formen av oberoende är att kunna leva på sin lön. Jä</w:t>
      </w:r>
      <w:r w:rsidRPr="00547FAD">
        <w:t>m</w:t>
      </w:r>
      <w:r w:rsidRPr="00547FAD">
        <w:t>ställdhetspolitiken handlar till stor del om att ge kvinnor lika möjligheter att skaffa sig ekonomisk makt som män. Svenska kvinnor kommer aldrig att bli verkligt jämställda utan ekonomiskt oberoende, vare sig det är från en man eller från staten.</w:t>
      </w:r>
    </w:p>
    <w:p w:rsidR="0045005D" w:rsidRPr="00547FAD" w:rsidRDefault="0045005D" w:rsidP="0045005D">
      <w:pPr>
        <w:pStyle w:val="Normaltindrag"/>
      </w:pPr>
      <w:r w:rsidRPr="00547FAD">
        <w:t>Dagens skattetryck gör att många har svårt att få ihop ekonomin. Ofta l</w:t>
      </w:r>
      <w:r w:rsidRPr="00547FAD">
        <w:t>ö</w:t>
      </w:r>
      <w:r w:rsidRPr="00547FAD">
        <w:t>nar det sig knappt att arbeta. Detta drabbar främst låginkomsttagare, av vilka de flesta är kvi</w:t>
      </w:r>
      <w:r w:rsidRPr="00547FAD">
        <w:t>n</w:t>
      </w:r>
      <w:r w:rsidRPr="00547FAD">
        <w:t>nor. Den som inte kan försörja sig på egen hand kan knappast känna sig fri. Att inte kunna klara sig själv och sin försörjning knäcker själ</w:t>
      </w:r>
      <w:r w:rsidRPr="00547FAD">
        <w:t>v</w:t>
      </w:r>
      <w:r w:rsidRPr="00547FAD">
        <w:t>känslan. Därför är ekonomisk frihet bland de viktigaste jämställdhetsrefo</w:t>
      </w:r>
      <w:r w:rsidRPr="00547FAD">
        <w:t>r</w:t>
      </w:r>
      <w:r w:rsidRPr="00547FAD">
        <w:t>merna.</w:t>
      </w:r>
    </w:p>
    <w:p w:rsidR="0045005D" w:rsidRPr="00547FAD" w:rsidRDefault="0045005D" w:rsidP="0045005D">
      <w:pPr>
        <w:pStyle w:val="Normaltindrag"/>
      </w:pPr>
      <w:r w:rsidRPr="00547FAD">
        <w:t>Moderata samlingspartiet anser att en av de viktigaste prioriteringarna inom jä</w:t>
      </w:r>
      <w:r w:rsidRPr="00547FAD">
        <w:t>m</w:t>
      </w:r>
      <w:r w:rsidRPr="00547FAD">
        <w:t>ställdhetspolitiken måste vara att bidra till ökad inkomst för kvinnor. Därför föreslår vi en skatte- och bidragsreform vilken skulle innebära bet</w:t>
      </w:r>
      <w:r w:rsidRPr="00547FAD">
        <w:t>y</w:t>
      </w:r>
      <w:r w:rsidRPr="00547FAD">
        <w:t>dande skatt</w:t>
      </w:r>
      <w:r w:rsidRPr="00547FAD">
        <w:t>e</w:t>
      </w:r>
      <w:r w:rsidRPr="00547FAD">
        <w:t>sänkningar för främst låg- och medelinkomsttagare som arbetar deltid, dvs</w:t>
      </w:r>
      <w:r w:rsidR="00616D37" w:rsidRPr="00547FAD">
        <w:t>.</w:t>
      </w:r>
      <w:r w:rsidRPr="00547FAD">
        <w:t xml:space="preserve"> framför allt kvinnor.</w:t>
      </w:r>
      <w:r w:rsidRPr="00547FAD">
        <w:rPr>
          <w:rStyle w:val="Fotnotsreferens"/>
        </w:rPr>
        <w:footnoteReference w:id="6"/>
      </w:r>
      <w:r w:rsidR="005E3B87" w:rsidRPr="00547FAD">
        <w:t xml:space="preserve"> </w:t>
      </w:r>
      <w:r w:rsidRPr="00547FAD">
        <w:t>Den moderata polit</w:t>
      </w:r>
      <w:r w:rsidRPr="00547FAD">
        <w:t>i</w:t>
      </w:r>
      <w:r w:rsidRPr="00547FAD">
        <w:t>ken syftar till att göra det mer lönsamt att arbeta</w:t>
      </w:r>
      <w:r w:rsidR="00616D37" w:rsidRPr="00547FAD">
        <w:t>,</w:t>
      </w:r>
      <w:r w:rsidRPr="00547FAD">
        <w:t xml:space="preserve"> dvs. att se till att man får mer över i plånboken när man jo</w:t>
      </w:r>
      <w:r w:rsidRPr="00547FAD">
        <w:t>b</w:t>
      </w:r>
      <w:r w:rsidRPr="00547FAD">
        <w:t>bar. Det är detta som har betydelse. Endast då kan man påverka sin egen situ</w:t>
      </w:r>
      <w:r w:rsidRPr="00547FAD">
        <w:t>a</w:t>
      </w:r>
      <w:r w:rsidRPr="00547FAD">
        <w:t xml:space="preserve">tion. </w:t>
      </w:r>
    </w:p>
    <w:p w:rsidR="0045005D" w:rsidRPr="00547FAD" w:rsidRDefault="0045005D" w:rsidP="0045005D">
      <w:pPr>
        <w:pStyle w:val="Normaltindrag"/>
      </w:pPr>
      <w:r w:rsidRPr="00547FAD">
        <w:t>Moderata samlingspartiet föreslår betydande satsningar på kommunala verksamheter</w:t>
      </w:r>
      <w:r w:rsidR="00616D37" w:rsidRPr="00547FAD">
        <w:t>. Vi anslår 10</w:t>
      </w:r>
      <w:r w:rsidRPr="00547FAD">
        <w:t xml:space="preserve"> miljarder kronor mer än regeringen till den ko</w:t>
      </w:r>
      <w:r w:rsidRPr="00547FAD">
        <w:t>m</w:t>
      </w:r>
      <w:r w:rsidRPr="00547FAD">
        <w:t>munala se</w:t>
      </w:r>
      <w:r w:rsidRPr="00547FAD">
        <w:t>k</w:t>
      </w:r>
      <w:r w:rsidRPr="00547FAD">
        <w:t>torn. På så sätt skapas fler jobb samtidigt som en del av resurserna kommer att medföra en fö</w:t>
      </w:r>
      <w:r w:rsidRPr="00547FAD">
        <w:t>r</w:t>
      </w:r>
      <w:r w:rsidRPr="00547FAD">
        <w:t>skjutning av det relativa löneläget. Samhällets service värnas och många kvinnor kommer att få del av de positiva effekte</w:t>
      </w:r>
      <w:r w:rsidRPr="00547FAD">
        <w:t>r</w:t>
      </w:r>
      <w:r w:rsidRPr="00547FAD">
        <w:t xml:space="preserve">na. </w:t>
      </w:r>
    </w:p>
    <w:p w:rsidR="0045005D" w:rsidRPr="00547FAD" w:rsidRDefault="0045005D" w:rsidP="0045005D">
      <w:pPr>
        <w:pStyle w:val="Normaltindrag"/>
      </w:pPr>
      <w:r w:rsidRPr="00547FAD">
        <w:t>Men ekonomiskt oberoende innebär mer än höjd lön. Vi vill också öka möjligheterna för kvinnor att göra lönekarriär och bryta den manliga dom</w:t>
      </w:r>
      <w:r w:rsidRPr="00547FAD">
        <w:t>i</w:t>
      </w:r>
      <w:r w:rsidRPr="00547FAD">
        <w:t>nansen inom företaga</w:t>
      </w:r>
      <w:r w:rsidRPr="00547FAD">
        <w:t>n</w:t>
      </w:r>
      <w:r w:rsidRPr="00547FAD">
        <w:t>det. Fler kvinnor borde få chansen att utvecklas inom sina valda yrken och ta sig up</w:t>
      </w:r>
      <w:r w:rsidRPr="00547FAD">
        <w:t>p</w:t>
      </w:r>
      <w:r w:rsidRPr="00547FAD">
        <w:t>åt på karriär- och lönestegen. Det skulle också innebära fler kvinnliga rollmodeller inom sektorer som tidigare varit förb</w:t>
      </w:r>
      <w:r w:rsidRPr="00547FAD">
        <w:t>e</w:t>
      </w:r>
      <w:r w:rsidRPr="00547FAD">
        <w:t>hållna männen och på lång sikt bidra till en reell och hållbar jämställdhet.</w:t>
      </w:r>
    </w:p>
    <w:p w:rsidR="0045005D" w:rsidRPr="00547FAD" w:rsidRDefault="0045005D" w:rsidP="0045005D">
      <w:pPr>
        <w:pStyle w:val="Normaltindrag"/>
      </w:pPr>
      <w:r w:rsidRPr="00547FAD">
        <w:t>Mer än hälften av Sveriges yrkesarbetande kvinnor är i dag hänvisade till den offentl</w:t>
      </w:r>
      <w:r w:rsidRPr="00547FAD">
        <w:t>i</w:t>
      </w:r>
      <w:r w:rsidRPr="00547FAD">
        <w:t>ga sektorn som arbetsgivare. De saknar i praktiken tillgång till en fri arbet</w:t>
      </w:r>
      <w:r w:rsidRPr="00547FAD">
        <w:t>s</w:t>
      </w:r>
      <w:r w:rsidRPr="00547FAD">
        <w:t>marknad. Den offentliga sektorn, som paradoxalt nog var tänkt att underlätta för kvinnor, har blivit en kvinnofä</w:t>
      </w:r>
      <w:r w:rsidRPr="00547FAD">
        <w:t>l</w:t>
      </w:r>
      <w:r w:rsidRPr="00547FAD">
        <w:t xml:space="preserve">la. </w:t>
      </w:r>
    </w:p>
    <w:p w:rsidR="0045005D" w:rsidRPr="00547FAD" w:rsidRDefault="0045005D" w:rsidP="0045005D">
      <w:pPr>
        <w:pStyle w:val="Normaltindrag"/>
      </w:pPr>
      <w:r w:rsidRPr="00547FAD">
        <w:t>Vi ser framför oss ett allt större behov av vård- och omsorgstjänster i fra</w:t>
      </w:r>
      <w:r w:rsidRPr="00547FAD">
        <w:t>m</w:t>
      </w:r>
      <w:r w:rsidRPr="00547FAD">
        <w:t>tiden. Att efterfrågan på en tjänst ökar brukar innebära att lönerna ökar om konkurrensen fu</w:t>
      </w:r>
      <w:r w:rsidRPr="00547FAD">
        <w:t>n</w:t>
      </w:r>
      <w:r w:rsidRPr="00547FAD">
        <w:t>gerar på marknaden. Eftersom kvinnor i hög grad jobbar i offentlig sektor där ko</w:t>
      </w:r>
      <w:r w:rsidRPr="00547FAD">
        <w:t>n</w:t>
      </w:r>
      <w:r w:rsidRPr="00547FAD">
        <w:t>kurrensen är bristfällig blir det inte samma effekt. Det är därför viktigt att möjli</w:t>
      </w:r>
      <w:r w:rsidRPr="00547FAD">
        <w:t>g</w:t>
      </w:r>
      <w:r w:rsidRPr="00547FAD">
        <w:t>heter ges för mer konkurrens på området.</w:t>
      </w:r>
    </w:p>
    <w:p w:rsidR="0045005D" w:rsidRPr="00547FAD" w:rsidRDefault="0045005D" w:rsidP="0045005D">
      <w:pPr>
        <w:pStyle w:val="Normaltindrag"/>
      </w:pPr>
      <w:r w:rsidRPr="00547FAD">
        <w:t>Moderata samlingspartiet vill ge större frihet för dem som arbetar inom vården att själva organisera verksamheten, utan politisk centralstyrning. Dä</w:t>
      </w:r>
      <w:r w:rsidRPr="00547FAD">
        <w:t>r</w:t>
      </w:r>
      <w:r w:rsidRPr="00547FAD">
        <w:t>för föreslår vi en s.k. startlag. Det skall vara möjligt för läkare, sjuksköter</w:t>
      </w:r>
      <w:r w:rsidRPr="00547FAD">
        <w:t>s</w:t>
      </w:r>
      <w:r w:rsidRPr="00547FAD">
        <w:t>kor, undersköterskor, assistenter och andra intresserade och kunniga männ</w:t>
      </w:r>
      <w:r w:rsidRPr="00547FAD">
        <w:t>i</w:t>
      </w:r>
      <w:r w:rsidRPr="00547FAD">
        <w:t>skor att skapa nytt och välja inom sin egen a</w:t>
      </w:r>
      <w:r w:rsidRPr="00547FAD">
        <w:t>r</w:t>
      </w:r>
      <w:r w:rsidRPr="00547FAD">
        <w:t>betsmarknad. Den som vill skall kunna starta eget inom områden som traditionellt sett funnits inom den offen</w:t>
      </w:r>
      <w:r w:rsidRPr="00547FAD">
        <w:t>t</w:t>
      </w:r>
      <w:r w:rsidRPr="00547FAD">
        <w:t>liga sektorn. Den som hellre är anställd skall ges ett bredare utbud av altern</w:t>
      </w:r>
      <w:r w:rsidRPr="00547FAD">
        <w:t>a</w:t>
      </w:r>
      <w:r w:rsidRPr="00547FAD">
        <w:t>tiva arbetsg</w:t>
      </w:r>
      <w:r w:rsidRPr="00547FAD">
        <w:t>i</w:t>
      </w:r>
      <w:r w:rsidRPr="00547FAD">
        <w:t>vare.</w:t>
      </w:r>
    </w:p>
    <w:p w:rsidR="0045005D" w:rsidRPr="00547FAD" w:rsidRDefault="0045005D" w:rsidP="0045005D">
      <w:pPr>
        <w:pStyle w:val="Normaltindrag"/>
      </w:pPr>
      <w:r w:rsidRPr="00547FAD">
        <w:t>Reformen skulle gynna både kvinnor och män, skapa frihet samt ge en mer flexibel och dynamisk arbetsmarknad. Det skulle sannolikt bidra till att min</w:t>
      </w:r>
      <w:r w:rsidRPr="00547FAD">
        <w:t>s</w:t>
      </w:r>
      <w:r w:rsidRPr="00547FAD">
        <w:t>ka ohälsotalen genom</w:t>
      </w:r>
      <w:r w:rsidR="0041519C" w:rsidRPr="00547FAD">
        <w:t xml:space="preserve"> att inge</w:t>
      </w:r>
      <w:r w:rsidRPr="00547FAD">
        <w:t xml:space="preserve"> en känsla av ökad kontroll och ökat inflytande. Reformen skulle framför allt visa att vi har förtroende för den enskilda mä</w:t>
      </w:r>
      <w:r w:rsidRPr="00547FAD">
        <w:t>n</w:t>
      </w:r>
      <w:r w:rsidRPr="00547FAD">
        <w:t>niskan och hennes förmåga att vara med och bygga våra välfärdssystem. Vem vet bättre vad som behövs inom vård, skola och o</w:t>
      </w:r>
      <w:r w:rsidRPr="00547FAD">
        <w:t>m</w:t>
      </w:r>
      <w:r w:rsidRPr="00547FAD">
        <w:t>sorg än den som arbetar där varje dag?</w:t>
      </w:r>
    </w:p>
    <w:p w:rsidR="0045005D" w:rsidRPr="00547FAD" w:rsidRDefault="0045005D" w:rsidP="0045005D">
      <w:pPr>
        <w:pStyle w:val="Normaltindrag"/>
      </w:pPr>
      <w:r w:rsidRPr="00547FAD">
        <w:t>De kvinnor som väljer att starta företag måste kunna leva på sitt arbete. Alltför många företagare märker att inkomsterna inte räcker för att man skall kunna ta ut n</w:t>
      </w:r>
      <w:r w:rsidRPr="00547FAD">
        <w:t>å</w:t>
      </w:r>
      <w:r w:rsidRPr="00547FAD">
        <w:t>gon lön. Detta påverkar alla områden i livet, inte minst den sociala tryggheten. Moderata sa</w:t>
      </w:r>
      <w:r w:rsidRPr="00547FAD">
        <w:t>m</w:t>
      </w:r>
      <w:r w:rsidRPr="00547FAD">
        <w:t>lingspartiet föreslår därför skattesänkningar för företagare och företag, främst för f</w:t>
      </w:r>
      <w:r w:rsidRPr="00547FAD">
        <w:t>å</w:t>
      </w:r>
      <w:r w:rsidRPr="00547FAD">
        <w:t>mansbolag. På detta sätt stimuleras fler – kvinnor och män – att starta företag, vilket gynnar både den enskilda människan och samhället, i form av stimulerade investeringar och fler arbet</w:t>
      </w:r>
      <w:r w:rsidRPr="00547FAD">
        <w:t>s</w:t>
      </w:r>
      <w:r w:rsidRPr="00547FAD">
        <w:t>tillfällen.</w:t>
      </w:r>
    </w:p>
    <w:p w:rsidR="0045005D" w:rsidRPr="00547FAD" w:rsidRDefault="0045005D" w:rsidP="0045005D">
      <w:pPr>
        <w:pStyle w:val="Normaltindrag"/>
      </w:pPr>
      <w:r w:rsidRPr="00547FAD">
        <w:t>Inom Allians för Sverige föreslår vi s.k. nystartsjobb. Nystartsjobben inn</w:t>
      </w:r>
      <w:r w:rsidRPr="00547FAD">
        <w:t>e</w:t>
      </w:r>
      <w:r w:rsidRPr="00547FAD">
        <w:t>bär att a</w:t>
      </w:r>
      <w:r w:rsidRPr="00547FAD">
        <w:t>r</w:t>
      </w:r>
      <w:r w:rsidRPr="00547FAD">
        <w:t>betsgivaravgifterna tas bort helt för personer som varit beroende av arbetslöshetse</w:t>
      </w:r>
      <w:r w:rsidRPr="00547FAD">
        <w:t>r</w:t>
      </w:r>
      <w:r w:rsidRPr="00547FAD">
        <w:t>sättning, sjukpenning, förtidspension eller socialbidrag i mer än ett år. Slopandet av arbetsgivaravgiften gäller lika länge som personen varit frånvara</w:t>
      </w:r>
      <w:r w:rsidRPr="00547FAD">
        <w:t>n</w:t>
      </w:r>
      <w:r w:rsidRPr="00547FAD">
        <w:t>de, dock längs</w:t>
      </w:r>
      <w:r w:rsidR="00AF7DF8" w:rsidRPr="00547FAD">
        <w:t>t i</w:t>
      </w:r>
      <w:r w:rsidRPr="00547FAD">
        <w:t xml:space="preserve"> fem år. Därefter sker särskild prövning.</w:t>
      </w:r>
      <w:r w:rsidR="00AF7DF8" w:rsidRPr="00547FAD">
        <w:t xml:space="preserve"> Detta kommer att gynna kvinnorna eftersom de i så stor utsträckning står utanför arbetsmarknaden.</w:t>
      </w:r>
    </w:p>
    <w:p w:rsidR="0045005D" w:rsidRPr="00547FAD" w:rsidRDefault="0045005D" w:rsidP="0045005D">
      <w:pPr>
        <w:pStyle w:val="Normaltindrag"/>
      </w:pPr>
      <w:r w:rsidRPr="00547FAD">
        <w:t>Vi föreslår också en satsning för att unga människor ska</w:t>
      </w:r>
      <w:r w:rsidR="004C4CFA" w:rsidRPr="00547FAD">
        <w:t>ll</w:t>
      </w:r>
      <w:r w:rsidRPr="00547FAD">
        <w:t xml:space="preserve"> kunna etablera sig på arbet</w:t>
      </w:r>
      <w:r w:rsidRPr="00547FAD">
        <w:t>s</w:t>
      </w:r>
      <w:r w:rsidRPr="00547FAD">
        <w:t>marknaden. Här ska</w:t>
      </w:r>
      <w:r w:rsidR="004C4CFA" w:rsidRPr="00547FAD">
        <w:t>ll</w:t>
      </w:r>
      <w:r w:rsidRPr="00547FAD">
        <w:t xml:space="preserve"> nystartsjobb vara möjligt redan efter sex månaders bidrag. N</w:t>
      </w:r>
      <w:r w:rsidRPr="00547FAD">
        <w:t>y</w:t>
      </w:r>
      <w:r w:rsidRPr="00547FAD">
        <w:t>startsjobbet kan göra att nya arbetstillfällen växer fram.</w:t>
      </w:r>
      <w:r w:rsidR="00AF7DF8" w:rsidRPr="00547FAD">
        <w:t xml:space="preserve"> D</w:t>
      </w:r>
      <w:r w:rsidR="0041519C" w:rsidRPr="00547FAD">
        <w:t>et är viktigt att unga kvinnor –</w:t>
      </w:r>
      <w:r w:rsidR="00AF7DF8" w:rsidRPr="00547FAD">
        <w:t xml:space="preserve"> och män </w:t>
      </w:r>
      <w:r w:rsidR="0041519C" w:rsidRPr="00547FAD">
        <w:t>–</w:t>
      </w:r>
      <w:r w:rsidR="00AF7DF8" w:rsidRPr="00547FAD">
        <w:t xml:space="preserve"> snabbt kommer in på arbetsmar</w:t>
      </w:r>
      <w:r w:rsidR="00AF7DF8" w:rsidRPr="00547FAD">
        <w:t>k</w:t>
      </w:r>
      <w:r w:rsidR="00AF7DF8" w:rsidRPr="00547FAD">
        <w:t>naden.</w:t>
      </w:r>
    </w:p>
    <w:p w:rsidR="0045005D" w:rsidRPr="00547FAD" w:rsidRDefault="0045005D" w:rsidP="0045005D">
      <w:pPr>
        <w:pStyle w:val="Normaltindrag"/>
      </w:pPr>
      <w:r w:rsidRPr="00547FAD">
        <w:t>Inom Allians för Sverige föreslår vi också en skattesänkning på hushåll</w:t>
      </w:r>
      <w:r w:rsidRPr="00547FAD">
        <w:t>s</w:t>
      </w:r>
      <w:r w:rsidRPr="00547FAD">
        <w:t>tjänster. Vi vill införa en 50-procentig skattereduktion på utgifter för arbet</w:t>
      </w:r>
      <w:r w:rsidRPr="00547FAD">
        <w:t>s</w:t>
      </w:r>
      <w:r w:rsidRPr="00547FAD">
        <w:t>kostnader upp till 100 000 kronor. Detta innebär att den maximala skattelät</w:t>
      </w:r>
      <w:r w:rsidRPr="00547FAD">
        <w:t>t</w:t>
      </w:r>
      <w:r w:rsidRPr="00547FAD">
        <w:t>naden kan uppgå till 50 000 kronor per år. Reformen möjliggör för nya tjän</w:t>
      </w:r>
      <w:r w:rsidRPr="00547FAD">
        <w:t>s</w:t>
      </w:r>
      <w:r w:rsidRPr="00547FAD">
        <w:t>teföretag att växa upp inom en sektor där traditionellt sett kvinnor arbetar.  Exempelvis kan en kvinnlig företagare starta ett företag för hushållsnära tjänster med anställda i nystart</w:t>
      </w:r>
      <w:r w:rsidRPr="00547FAD">
        <w:t>s</w:t>
      </w:r>
      <w:r w:rsidRPr="00547FAD">
        <w:t>jobb. Det finns en mycket stor potential på detta område. Det handlar om att skapa förutsättningar så att det kvinnliga entreprenörska</w:t>
      </w:r>
      <w:r w:rsidR="00AF7DF8" w:rsidRPr="00547FAD">
        <w:t>pet kan öka. Förslaget gör det också möjligt att lyfta av kvi</w:t>
      </w:r>
      <w:r w:rsidR="00AF7DF8" w:rsidRPr="00547FAD">
        <w:t>n</w:t>
      </w:r>
      <w:r w:rsidR="00AF7DF8" w:rsidRPr="00547FAD">
        <w:t>nor en del av hemarbetet och i stället köpa in de tjänster man behöver. Kvi</w:t>
      </w:r>
      <w:r w:rsidR="00AF7DF8" w:rsidRPr="00547FAD">
        <w:t>n</w:t>
      </w:r>
      <w:r w:rsidR="00AF7DF8" w:rsidRPr="00547FAD">
        <w:t>nor får därmed större möjligheter att arbeta och förkovra sig.</w:t>
      </w:r>
    </w:p>
    <w:p w:rsidR="0045005D" w:rsidRPr="00547FAD" w:rsidRDefault="0045005D" w:rsidP="005E3B87">
      <w:pPr>
        <w:pStyle w:val="Rubrik2"/>
      </w:pPr>
      <w:r w:rsidRPr="00547FAD">
        <w:t>Obetalt hem- och omsorgsarbete</w:t>
      </w:r>
    </w:p>
    <w:p w:rsidR="0045005D" w:rsidRPr="00547FAD" w:rsidRDefault="0045005D" w:rsidP="0045005D">
      <w:pPr>
        <w:pStyle w:val="Normalfrsta"/>
        <w:pBdr>
          <w:top w:val="single" w:sz="4" w:space="1" w:color="auto"/>
          <w:left w:val="single" w:sz="4" w:space="4" w:color="auto"/>
          <w:bottom w:val="single" w:sz="4" w:space="1" w:color="auto"/>
          <w:right w:val="single" w:sz="4" w:space="4" w:color="auto"/>
        </w:pBdr>
        <w:rPr>
          <w:rFonts w:ascii="Times New Roman" w:hAnsi="Times New Roman"/>
          <w:i/>
        </w:rPr>
      </w:pPr>
      <w:r w:rsidRPr="00547FAD">
        <w:rPr>
          <w:rFonts w:ascii="Times New Roman" w:hAnsi="Times New Roman"/>
          <w:i/>
        </w:rPr>
        <w:t xml:space="preserve">Kvinnor och män skall ha lika möjligheter att kombinera privatlivet med arbete, efter egna önskemål och förutsättningar. </w:t>
      </w:r>
    </w:p>
    <w:p w:rsidR="0045005D" w:rsidRPr="00547FAD" w:rsidRDefault="0045005D" w:rsidP="0041519C">
      <w:r w:rsidRPr="00547FAD">
        <w:t>Många familjer tycker inte att de har råd att dela på föräldr</w:t>
      </w:r>
      <w:r w:rsidR="00AF7DF8" w:rsidRPr="00547FAD">
        <w:t>aledigheten. Efte</w:t>
      </w:r>
      <w:r w:rsidR="00AF7DF8" w:rsidRPr="00547FAD">
        <w:t>r</w:t>
      </w:r>
      <w:r w:rsidR="00AF7DF8" w:rsidRPr="00547FAD">
        <w:t>som det oftast är mannen som tjänar mer</w:t>
      </w:r>
      <w:r w:rsidRPr="00547FAD">
        <w:t xml:space="preserve">, så stannar </w:t>
      </w:r>
      <w:r w:rsidR="0041519C" w:rsidRPr="00547FAD">
        <w:t xml:space="preserve">kvinnan </w:t>
      </w:r>
      <w:r w:rsidRPr="00547FAD">
        <w:t>hemma. Föräl</w:t>
      </w:r>
      <w:r w:rsidRPr="00547FAD">
        <w:t>d</w:t>
      </w:r>
      <w:r w:rsidRPr="00547FAD">
        <w:t>rarna gör själva detta val, men det är inte ett val under total frihet. Behovet av att maximera inkomsten under småbarnsåren är en realitet för de allra flesta, och priset som ofta betalas är kvinnans plats på a</w:t>
      </w:r>
      <w:r w:rsidRPr="00547FAD">
        <w:t>r</w:t>
      </w:r>
      <w:r w:rsidRPr="00547FAD">
        <w:t xml:space="preserve">betsmarknaden. </w:t>
      </w:r>
    </w:p>
    <w:p w:rsidR="0045005D" w:rsidRPr="00547FAD" w:rsidRDefault="0045005D" w:rsidP="003435DA">
      <w:pPr>
        <w:pStyle w:val="Normaltindrag"/>
      </w:pPr>
      <w:r w:rsidRPr="00547FAD">
        <w:t>Vår utgångspunkt är att både män och kvinnor vill arbeta och ta ansvar för sina liv, familjer och i förekommande fall barn. Arbete är mer än bara ett sätt att dra in pengar till hemmet: Det är en viktig del av vår personliga identitet och självkänsla.  Att underlä</w:t>
      </w:r>
      <w:r w:rsidRPr="00547FAD">
        <w:t>t</w:t>
      </w:r>
      <w:r w:rsidRPr="00547FAD">
        <w:t xml:space="preserve">ta för kvinnor att förvärvsarbeta samtidigt som de skapar familj är en viktig del av jämställdhetspolitiken. </w:t>
      </w:r>
    </w:p>
    <w:p w:rsidR="0045005D" w:rsidRPr="00547FAD" w:rsidRDefault="0045005D" w:rsidP="003435DA">
      <w:pPr>
        <w:pStyle w:val="Normaltindrag"/>
      </w:pPr>
      <w:r w:rsidRPr="00547FAD">
        <w:t>Ett första steg är att männen tar sin del av ansvaret för att sköta barn och hem. Detta vore ett steg i rätt riktning för att underlätta för kvinnor, men kan också ha ett värde i sig. Forskning visar att separationsrisken minskar i ju större utsträckning pappor är föräldralediga.</w:t>
      </w:r>
      <w:r w:rsidRPr="00547FAD">
        <w:rPr>
          <w:rStyle w:val="Fotnotsreferens"/>
        </w:rPr>
        <w:footnoteReference w:id="7"/>
      </w:r>
      <w:r w:rsidRPr="00547FAD">
        <w:t xml:space="preserve"> En tidig anknytning, främst under barnets första år, främjar dessutom pappans framtida relation till ba</w:t>
      </w:r>
      <w:r w:rsidRPr="00547FAD">
        <w:t>r</w:t>
      </w:r>
      <w:r w:rsidRPr="00547FAD">
        <w:t>net.</w:t>
      </w:r>
      <w:r w:rsidRPr="00547FAD">
        <w:rPr>
          <w:rStyle w:val="Fotnotsreferens"/>
        </w:rPr>
        <w:footnoteReference w:id="8"/>
      </w:r>
      <w:r w:rsidRPr="00547FAD">
        <w:t xml:space="preserve"> I den svenska forska</w:t>
      </w:r>
      <w:r w:rsidRPr="00547FAD">
        <w:t>r</w:t>
      </w:r>
      <w:r w:rsidRPr="00547FAD">
        <w:t>världen finns det enighet om att det är en fördel om båda föräldrarna är hemma med barnet.</w:t>
      </w:r>
      <w:r w:rsidRPr="00547FAD">
        <w:rPr>
          <w:rStyle w:val="Fotnotsreferens"/>
        </w:rPr>
        <w:footnoteReference w:id="9"/>
      </w:r>
    </w:p>
    <w:p w:rsidR="0045005D" w:rsidRPr="00547FAD" w:rsidRDefault="0045005D" w:rsidP="003435DA">
      <w:pPr>
        <w:pStyle w:val="Normaltindrag"/>
      </w:pPr>
      <w:r w:rsidRPr="00547FAD">
        <w:t>Vi tror inte på tvingande lagstiftning i syfte att förmå fäder att ta ett större ansvar hemma. Däremot tror vi på incitament. Vi föreslår därför ett förvärv</w:t>
      </w:r>
      <w:r w:rsidRPr="00547FAD">
        <w:t>s</w:t>
      </w:r>
      <w:r w:rsidRPr="00547FAD">
        <w:t>avdrag som skall kombineras med föräldraförsäkringen. Den förälder i fami</w:t>
      </w:r>
      <w:r w:rsidRPr="00547FAD">
        <w:t>l</w:t>
      </w:r>
      <w:r w:rsidRPr="00547FAD">
        <w:t xml:space="preserve">jen som har den </w:t>
      </w:r>
      <w:r w:rsidRPr="00547FAD">
        <w:rPr>
          <w:i/>
        </w:rPr>
        <w:t>lägsta</w:t>
      </w:r>
      <w:r w:rsidRPr="00547FAD">
        <w:t xml:space="preserve"> inkomsten får en skattereduktion när den andre förä</w:t>
      </w:r>
      <w:r w:rsidRPr="00547FAD">
        <w:t>l</w:t>
      </w:r>
      <w:r w:rsidRPr="00547FAD">
        <w:t>dern – med högre inkomst – tar ut föräldraledighet. Detta innebär i praktiken att mammor kan gå tillbaka till arbetet medan papporna stannar hemma med barnen, och familjen får en inkomstfö</w:t>
      </w:r>
      <w:r w:rsidRPr="00547FAD">
        <w:t>r</w:t>
      </w:r>
      <w:r w:rsidRPr="00547FAD">
        <w:t>stärkning genom att kvinnans skatt sänks. Förstärkningen kan komma att uppgå till 3 000 kronor i mån</w:t>
      </w:r>
      <w:r w:rsidRPr="00547FAD">
        <w:t>a</w:t>
      </w:r>
      <w:r w:rsidRPr="00547FAD">
        <w:t xml:space="preserve">den. </w:t>
      </w:r>
    </w:p>
    <w:p w:rsidR="0045005D" w:rsidRPr="00547FAD" w:rsidRDefault="0045005D" w:rsidP="003435DA">
      <w:pPr>
        <w:pStyle w:val="Normaltindrag"/>
      </w:pPr>
      <w:r w:rsidRPr="00547FAD">
        <w:t>Förvärvsavdraget gynnar främst dem med lägre inkomster. Vi vill även göra det ek</w:t>
      </w:r>
      <w:r w:rsidRPr="00547FAD">
        <w:t>o</w:t>
      </w:r>
      <w:r w:rsidRPr="00547FAD">
        <w:t>nomiskt möjligt för även mer högavlönade (oftast män) att vara föräldralediga genom att acceptera regeringens förslag till höjning av taket i föräldraförsäkrin</w:t>
      </w:r>
      <w:r w:rsidRPr="00547FAD">
        <w:t>g</w:t>
      </w:r>
      <w:r w:rsidRPr="00547FAD">
        <w:t>en. Denna reform skulle öka de ekonomiska möjligheterna för män att ta ut fö</w:t>
      </w:r>
      <w:r w:rsidRPr="00547FAD">
        <w:t>r</w:t>
      </w:r>
      <w:r w:rsidRPr="00547FAD">
        <w:t>äldraledighet samt förbättra kvinnornas incitament att återgå till arbetslivet. Reformen bidrar till att minska löne- och karriärskilln</w:t>
      </w:r>
      <w:r w:rsidRPr="00547FAD">
        <w:t>a</w:t>
      </w:r>
      <w:r w:rsidRPr="00547FAD">
        <w:t>derna mellan kvinnor och män. Valmöjligheterna för den enskilda familjen ökar genom minskning av de ekonomiska hindren för fäder att ta ut föräldr</w:t>
      </w:r>
      <w:r w:rsidRPr="00547FAD">
        <w:t>a</w:t>
      </w:r>
      <w:r w:rsidRPr="00547FAD">
        <w:t>ledighet. Friheten att själv välja hur man vill sköta sin familj och sin fritid finns kvar.</w:t>
      </w:r>
      <w:r w:rsidR="00BB319F" w:rsidRPr="00547FAD">
        <w:t xml:space="preserve"> Det bör noteras att </w:t>
      </w:r>
      <w:r w:rsidR="0041519C" w:rsidRPr="00547FAD">
        <w:t xml:space="preserve">Jämställdhetsutredningen </w:t>
      </w:r>
      <w:r w:rsidR="00BB319F" w:rsidRPr="00547FAD">
        <w:t>föreslog ett förvärv</w:t>
      </w:r>
      <w:r w:rsidR="00BB319F" w:rsidRPr="00547FAD">
        <w:t>s</w:t>
      </w:r>
      <w:r w:rsidR="00BB319F" w:rsidRPr="00547FAD">
        <w:t>avdrag för ensamstående föräldrar, men att regeringen beslutat att inte vidta några åtgärder med anledning av detta. Vår jämställdhetspolitik står således mot en handlingsförlamad regering som säger nej till skattereformer som skulle minska tröskel- och marginaleffekter för alla.</w:t>
      </w:r>
    </w:p>
    <w:p w:rsidR="0045005D" w:rsidRPr="00547FAD" w:rsidRDefault="00BB319F" w:rsidP="003435DA">
      <w:pPr>
        <w:pStyle w:val="Normaltindrag"/>
      </w:pPr>
      <w:r w:rsidRPr="00547FAD">
        <w:t xml:space="preserve">Vi vill </w:t>
      </w:r>
      <w:r w:rsidR="00324C69" w:rsidRPr="00547FAD">
        <w:t xml:space="preserve">vidare </w:t>
      </w:r>
      <w:r w:rsidR="0045005D" w:rsidRPr="00547FAD">
        <w:t>öppna möjligheten för kommunerna att låta finansieringen av barno</w:t>
      </w:r>
      <w:r w:rsidR="0045005D" w:rsidRPr="00547FAD">
        <w:t>m</w:t>
      </w:r>
      <w:r w:rsidR="0045005D" w:rsidRPr="00547FAD">
        <w:t>sorgen till de minsta barnen även tillkomma föräldrar som väljer att låta sina barn vara hemma lite längre. För barn mellan ett och tre år skall det vara tillåtet att införa ko</w:t>
      </w:r>
      <w:r w:rsidR="0045005D" w:rsidRPr="00547FAD">
        <w:t>m</w:t>
      </w:r>
      <w:r w:rsidR="0045005D" w:rsidRPr="00547FAD">
        <w:t xml:space="preserve">munala vårdnadsbidrag. </w:t>
      </w:r>
    </w:p>
    <w:p w:rsidR="00DE2AA0" w:rsidRPr="00547FAD" w:rsidRDefault="0045005D" w:rsidP="003435DA">
      <w:pPr>
        <w:pStyle w:val="Normaltindrag"/>
      </w:pPr>
      <w:r w:rsidRPr="00547FAD">
        <w:t>Valfrihet och flexibilitet är centralt för de flesta moderna f</w:t>
      </w:r>
      <w:r w:rsidRPr="00547FAD">
        <w:t>a</w:t>
      </w:r>
      <w:r w:rsidRPr="00547FAD">
        <w:t>miljer som kombinerar barn och yrkesarbete. Deltidsarbete, arbete hemifrån eller heltid</w:t>
      </w:r>
      <w:r w:rsidRPr="00547FAD">
        <w:t>s</w:t>
      </w:r>
      <w:r w:rsidRPr="00547FAD">
        <w:t>arbete med många resor gör att det finns ett behov av olika typer av omsorg, på olika tider. Detta ställer stora krav på ba</w:t>
      </w:r>
      <w:r w:rsidR="00BE69BE" w:rsidRPr="00547FAD">
        <w:t xml:space="preserve">rnomsorgen.  </w:t>
      </w:r>
    </w:p>
    <w:p w:rsidR="0045005D" w:rsidRPr="00547FAD" w:rsidRDefault="0045005D" w:rsidP="003435DA">
      <w:pPr>
        <w:pStyle w:val="Normaltindrag"/>
      </w:pPr>
      <w:r w:rsidRPr="00547FAD">
        <w:t>För att verkligen öka möjligheterna till frihet i familjelivet måste vanliga familjer ha råd att köpa tjänster i hemmet. Därmed kan kvinnors obetalda arbete sy</w:t>
      </w:r>
      <w:r w:rsidRPr="00547FAD">
        <w:t>n</w:t>
      </w:r>
      <w:r w:rsidRPr="00547FAD">
        <w:t>liggöras och erkännas. Det är en viktig effekt som behövs för att driva på jämställdhetsarbetet. Alliansens förslag om avdrag för hushållstjän</w:t>
      </w:r>
      <w:r w:rsidRPr="00547FAD">
        <w:t>s</w:t>
      </w:r>
      <w:r w:rsidRPr="00547FAD">
        <w:t>ter ger barnf</w:t>
      </w:r>
      <w:r w:rsidRPr="00547FAD">
        <w:t>a</w:t>
      </w:r>
      <w:r w:rsidRPr="00547FAD">
        <w:t>miljer större möjligheter att pussla ihop tillvaron. Möjligheterna att kombinera föräldraskap, familj, fritid och arbete blir lätt</w:t>
      </w:r>
      <w:r w:rsidRPr="00547FAD">
        <w:t>a</w:t>
      </w:r>
      <w:r w:rsidRPr="00547FAD">
        <w:t>re.</w:t>
      </w:r>
      <w:r w:rsidRPr="00547FAD">
        <w:rPr>
          <w:rStyle w:val="Fotnotsreferens"/>
        </w:rPr>
        <w:footnoteReference w:id="10"/>
      </w:r>
      <w:r w:rsidRPr="00547FAD">
        <w:t xml:space="preserve"> </w:t>
      </w:r>
    </w:p>
    <w:p w:rsidR="0045005D" w:rsidRPr="00547FAD" w:rsidRDefault="0045005D" w:rsidP="005E3B87">
      <w:pPr>
        <w:pStyle w:val="Rubrik2"/>
      </w:pPr>
      <w:r w:rsidRPr="00547FAD">
        <w:t>Våld, brott och kroppslig integritet</w:t>
      </w:r>
    </w:p>
    <w:p w:rsidR="0045005D" w:rsidRPr="00547FAD" w:rsidRDefault="0045005D" w:rsidP="0045005D">
      <w:pPr>
        <w:pStyle w:val="Normalfrsta"/>
        <w:pBdr>
          <w:top w:val="single" w:sz="4" w:space="1" w:color="auto"/>
          <w:left w:val="single" w:sz="4" w:space="4" w:color="auto"/>
          <w:bottom w:val="single" w:sz="4" w:space="1" w:color="auto"/>
          <w:right w:val="single" w:sz="4" w:space="4" w:color="auto"/>
        </w:pBdr>
        <w:rPr>
          <w:rFonts w:ascii="Times New Roman" w:hAnsi="Times New Roman"/>
          <w:i/>
        </w:rPr>
      </w:pPr>
      <w:r w:rsidRPr="00547FAD">
        <w:rPr>
          <w:rFonts w:ascii="Times New Roman" w:hAnsi="Times New Roman"/>
          <w:i/>
        </w:rPr>
        <w:t>Svensk lag skall gälla lika för kvinnor och män. Våld och brott skall inte tolereras, oavsett vem som råkar ut för det eller vem som utför det.</w:t>
      </w:r>
    </w:p>
    <w:p w:rsidR="005A2015" w:rsidRPr="00547FAD" w:rsidRDefault="00645312" w:rsidP="0041519C">
      <w:r w:rsidRPr="00547FAD">
        <w:t>Våldet</w:t>
      </w:r>
      <w:r w:rsidR="0045005D" w:rsidRPr="00547FAD">
        <w:t xml:space="preserve"> mot kvinnor är inte ett jämställdhetsproblem, utan ett rättsväsend</w:t>
      </w:r>
      <w:r w:rsidR="0045005D" w:rsidRPr="00547FAD">
        <w:t>e</w:t>
      </w:r>
      <w:r w:rsidR="0045005D" w:rsidRPr="00547FAD">
        <w:t>problem. Den socialdemokratiska regeringens misslyckande att rusta ett rätt</w:t>
      </w:r>
      <w:r w:rsidR="0045005D" w:rsidRPr="00547FAD">
        <w:t>s</w:t>
      </w:r>
      <w:r w:rsidR="0045005D" w:rsidRPr="00547FAD">
        <w:t xml:space="preserve">väsende som inte tolererar brottslighet har till stor del bidragit till att våldet ökar – mot män såväl som mot kvinnor. </w:t>
      </w:r>
      <w:r w:rsidR="005A2015" w:rsidRPr="00547FAD">
        <w:t>Det förslag som regeringen present</w:t>
      </w:r>
      <w:r w:rsidR="005A2015" w:rsidRPr="00547FAD">
        <w:t>e</w:t>
      </w:r>
      <w:r w:rsidR="005A2015" w:rsidRPr="00547FAD">
        <w:t xml:space="preserve">rar </w:t>
      </w:r>
      <w:r w:rsidR="00751645" w:rsidRPr="00547FAD">
        <w:t>i propositionen exkluderar</w:t>
      </w:r>
      <w:r w:rsidR="005A2015" w:rsidRPr="00547FAD">
        <w:t xml:space="preserve"> våld i samkönade förhållanden. Detta finner vi alltför snävt tilltaget, och dessutom kränkande mot de homosexuella kvinnor – och män – som</w:t>
      </w:r>
      <w:r w:rsidR="008B50D0" w:rsidRPr="00547FAD">
        <w:t xml:space="preserve"> lever i våldsamma förhållanden. </w:t>
      </w:r>
    </w:p>
    <w:p w:rsidR="0045005D" w:rsidRPr="00547FAD" w:rsidRDefault="0045005D" w:rsidP="00FB072D">
      <w:pPr>
        <w:pStyle w:val="Normaltindrag"/>
      </w:pPr>
      <w:r w:rsidRPr="00547FAD">
        <w:t>Vi moderater föreslår i det följande en rad konkreta åtgärder som syftar till att stävja våldet, öka rättsväsendets kapacitet att bekämpa brottslighe</w:t>
      </w:r>
      <w:r w:rsidR="00751645" w:rsidRPr="00547FAD">
        <w:t>ten och öka tryggheten för alla.</w:t>
      </w:r>
    </w:p>
    <w:p w:rsidR="0045005D" w:rsidRPr="00547FAD" w:rsidRDefault="0045005D" w:rsidP="00FB072D">
      <w:pPr>
        <w:pStyle w:val="Normaltindrag"/>
      </w:pPr>
      <w:r w:rsidRPr="00547FAD">
        <w:t>Attityder grundläggs redan i ung ålder. Skolan har, i samarbete med föräl</w:t>
      </w:r>
      <w:r w:rsidRPr="00547FAD">
        <w:t>d</w:t>
      </w:r>
      <w:r w:rsidRPr="00547FAD">
        <w:t xml:space="preserve">rarna, ett stort ansvar för hur barn ser på och tilltalar varandra. </w:t>
      </w:r>
      <w:r w:rsidR="00F144C1" w:rsidRPr="00547FAD">
        <w:t>Att ropa k</w:t>
      </w:r>
      <w:r w:rsidRPr="00547FAD">
        <w:t>ön</w:t>
      </w:r>
      <w:r w:rsidRPr="00547FAD">
        <w:t>s</w:t>
      </w:r>
      <w:r w:rsidRPr="00547FAD">
        <w:t>ord och nedsättande til</w:t>
      </w:r>
      <w:r w:rsidRPr="00547FAD">
        <w:t>l</w:t>
      </w:r>
      <w:r w:rsidRPr="00547FAD">
        <w:t>mälen är inte acceptabelt beteende. Man måste vara vaksam på sådant bet</w:t>
      </w:r>
      <w:r w:rsidRPr="00547FAD">
        <w:t>e</w:t>
      </w:r>
      <w:r w:rsidRPr="00547FAD">
        <w:t>ende hos barnen redan i förskolan. Kränkningar av andra får aldrig accepteras. Vi förordar tid</w:t>
      </w:r>
      <w:r w:rsidRPr="00547FAD">
        <w:t>i</w:t>
      </w:r>
      <w:r w:rsidRPr="00547FAD">
        <w:t>ga reaktioner mot barn som beter sig kränkande mot andra, genom tillm</w:t>
      </w:r>
      <w:r w:rsidRPr="00547FAD">
        <w:t>ä</w:t>
      </w:r>
      <w:r w:rsidRPr="00547FAD">
        <w:t>len eller antastande. Skolans roll i det brottsförebyggande arbetet måste stärkas. Sekretesslagstiftningen måste än</w:t>
      </w:r>
      <w:r w:rsidRPr="00547FAD">
        <w:t>d</w:t>
      </w:r>
      <w:r w:rsidRPr="00547FAD">
        <w:t>ras så att rektorer eller annan b</w:t>
      </w:r>
      <w:r w:rsidRPr="00547FAD">
        <w:t>e</w:t>
      </w:r>
      <w:r w:rsidRPr="00547FAD">
        <w:t>rörd personal i skolan får reda på om en elev har begått brott. Allvarliga brott som begås i skolan måste polisanmälas. Alla skolor skall ha en kontaktperson hos polisen.</w:t>
      </w:r>
    </w:p>
    <w:p w:rsidR="0045005D" w:rsidRPr="00547FAD" w:rsidRDefault="0045005D" w:rsidP="00FB072D">
      <w:pPr>
        <w:pStyle w:val="Normaltindrag"/>
      </w:pPr>
      <w:r w:rsidRPr="00547FAD">
        <w:t>Vi vill öka antalet poliser. Det skall finnas tillräckligt många poliser för att</w:t>
      </w:r>
      <w:r w:rsidR="00F144C1" w:rsidRPr="00547FAD">
        <w:t xml:space="preserve"> de skall</w:t>
      </w:r>
      <w:r w:rsidRPr="00547FAD">
        <w:t xml:space="preserve"> vara synl</w:t>
      </w:r>
      <w:r w:rsidRPr="00547FAD">
        <w:t>i</w:t>
      </w:r>
      <w:r w:rsidRPr="00547FAD">
        <w:t>ga där brott begås, på de tider brott begås och för att snabbt kunna rycka ut vid anm</w:t>
      </w:r>
      <w:r w:rsidRPr="00547FAD">
        <w:t>ä</w:t>
      </w:r>
      <w:r w:rsidRPr="00547FAD">
        <w:t>lan om brott. Synliga poliser är viktigt för att öka tryggheten och minska risken för att brott skall begås. Det ökar också känslan av trygghet hos medborgarna. Moderata samlingspartiet vill öka antalet pol</w:t>
      </w:r>
      <w:r w:rsidRPr="00547FAD">
        <w:t>i</w:t>
      </w:r>
      <w:r w:rsidRPr="00547FAD">
        <w:t>ser till 20 000 år 2010. Dessutom är utvecklingsa</w:t>
      </w:r>
      <w:r w:rsidRPr="00547FAD">
        <w:t>r</w:t>
      </w:r>
      <w:r w:rsidRPr="00547FAD">
        <w:t>betet inom polisen centralt. Ett modernt ledarskap behövs för att både män och kvi</w:t>
      </w:r>
      <w:r w:rsidRPr="00547FAD">
        <w:t>n</w:t>
      </w:r>
      <w:r w:rsidRPr="00547FAD">
        <w:t>nor skall komma till sin rätt i polisiärt arbete, men också för att bemötande och a</w:t>
      </w:r>
      <w:r w:rsidRPr="00547FAD">
        <w:t>r</w:t>
      </w:r>
      <w:r w:rsidRPr="00547FAD">
        <w:t>betsmetoder skall bli effektiva, bl.a. i kampen mot kvinnovåldet.</w:t>
      </w:r>
    </w:p>
    <w:p w:rsidR="0045005D" w:rsidRPr="00547FAD" w:rsidRDefault="0045005D" w:rsidP="00FB072D">
      <w:pPr>
        <w:pStyle w:val="Normaltindrag"/>
      </w:pPr>
      <w:r w:rsidRPr="00547FAD">
        <w:t>En rättsstat som tydligt reagerar mot allt våld måste också ge kvinnor som blir mis</w:t>
      </w:r>
      <w:r w:rsidRPr="00547FAD">
        <w:t>s</w:t>
      </w:r>
      <w:r w:rsidRPr="00547FAD">
        <w:t>handlade av närstående ett bättre skydd. Det är inte acceptabelt att den som döms för misshandel av sin partner inte regelmässigt döms till fän</w:t>
      </w:r>
      <w:r w:rsidRPr="00547FAD">
        <w:t>g</w:t>
      </w:r>
      <w:r w:rsidRPr="00547FAD">
        <w:t>else. Reglerna om samhällstjänst har kommit att tillämpas så att kvinnomis</w:t>
      </w:r>
      <w:r w:rsidRPr="00547FAD">
        <w:t>s</w:t>
      </w:r>
      <w:r w:rsidRPr="00547FAD">
        <w:t>handlare kan klara sig undan ett frihetsberövande straff. Enligt vår uppfat</w:t>
      </w:r>
      <w:r w:rsidRPr="00547FAD">
        <w:t>t</w:t>
      </w:r>
      <w:r w:rsidRPr="00547FAD">
        <w:t>ning måste lagen ändras så att det inte längre råder någon tvekan om att kvi</w:t>
      </w:r>
      <w:r w:rsidRPr="00547FAD">
        <w:t>n</w:t>
      </w:r>
      <w:r w:rsidRPr="00547FAD">
        <w:t>nomisshandel skall leda till fängels</w:t>
      </w:r>
      <w:r w:rsidRPr="00547FAD">
        <w:t>e</w:t>
      </w:r>
      <w:r w:rsidRPr="00547FAD">
        <w:t>straff. Tillsammans med stödåtgärder för de misshandlade kvinnorna är detta ett effektivt sätt att öka tryggheten för kvinnor.</w:t>
      </w:r>
    </w:p>
    <w:p w:rsidR="00645312" w:rsidRPr="00547FAD" w:rsidRDefault="00645312" w:rsidP="00FB072D">
      <w:pPr>
        <w:pStyle w:val="Normaltindrag"/>
      </w:pPr>
      <w:r w:rsidRPr="00547FAD">
        <w:t>Vi anser att straffen i Sverige mås</w:t>
      </w:r>
      <w:r w:rsidR="00F144C1" w:rsidRPr="00547FAD">
        <w:t>te höjas generellt. I dag kan t.</w:t>
      </w:r>
      <w:r w:rsidRPr="00547FAD">
        <w:t>ex</w:t>
      </w:r>
      <w:r w:rsidR="00F144C1" w:rsidRPr="00547FAD">
        <w:t>.</w:t>
      </w:r>
      <w:r w:rsidRPr="00547FAD">
        <w:t xml:space="preserve"> grov kvinnofridskränkning ge sex månader till sex år – men det genomsnittliga straffet är på bara drygt tio månaders fängelse. Signalen blir att grova brott mot person tolereras. Straffmätningen skall utgå från mitten på straffskalan, i stället för </w:t>
      </w:r>
      <w:r w:rsidR="00F144C1" w:rsidRPr="00547FAD">
        <w:t xml:space="preserve">som </w:t>
      </w:r>
      <w:r w:rsidRPr="00547FAD">
        <w:t>i</w:t>
      </w:r>
      <w:r w:rsidR="00F144C1" w:rsidRPr="00547FAD">
        <w:t xml:space="preserve"> </w:t>
      </w:r>
      <w:r w:rsidRPr="00547FAD">
        <w:t>dag från den lägre delen. Effekterna skulle bli tydliga: Stra</w:t>
      </w:r>
      <w:r w:rsidRPr="00547FAD">
        <w:t>f</w:t>
      </w:r>
      <w:r w:rsidRPr="00547FAD">
        <w:t xml:space="preserve">fen skulle höjas utan att varje enskild straffsats skulle behöva ändras. </w:t>
      </w:r>
    </w:p>
    <w:p w:rsidR="0045005D" w:rsidRPr="00547FAD" w:rsidRDefault="0045005D" w:rsidP="00FB072D">
      <w:pPr>
        <w:pStyle w:val="Normaltindrag"/>
      </w:pPr>
      <w:r w:rsidRPr="00547FAD">
        <w:t>Överträdelse av besöksförbud måste straffas hårdare för att inskärpa allv</w:t>
      </w:r>
      <w:r w:rsidRPr="00547FAD">
        <w:t>a</w:t>
      </w:r>
      <w:r w:rsidRPr="00547FAD">
        <w:t>ret i att utsätta mä</w:t>
      </w:r>
      <w:r w:rsidRPr="00547FAD">
        <w:t>n</w:t>
      </w:r>
      <w:r w:rsidRPr="00547FAD">
        <w:t xml:space="preserve">niskor för trakasserier och hot. Man skall kunna dömas till ansvar även i ringa fall, vilket inte sker i dag. I praktiken innebär detta att en person som är belagd med besöksförbud, och träffar sin före detta av en </w:t>
      </w:r>
      <w:r w:rsidR="00645312" w:rsidRPr="00547FAD">
        <w:t>slump, kan tilltala henne</w:t>
      </w:r>
      <w:r w:rsidRPr="00547FAD">
        <w:t xml:space="preserve"> utan att det beivras. Enstaka </w:t>
      </w:r>
      <w:r w:rsidR="00F144C1" w:rsidRPr="00547FAD">
        <w:t xml:space="preserve">sms </w:t>
      </w:r>
      <w:r w:rsidRPr="00547FAD">
        <w:t>eller telefonsamtal straffas heller inte, trots att de kan uppfattas som djupt störande för den utsa</w:t>
      </w:r>
      <w:r w:rsidRPr="00547FAD">
        <w:t>t</w:t>
      </w:r>
      <w:r w:rsidRPr="00547FAD">
        <w:t xml:space="preserve">ta kvinnan. </w:t>
      </w:r>
    </w:p>
    <w:p w:rsidR="0045005D" w:rsidRPr="00547FAD" w:rsidRDefault="0045005D" w:rsidP="00FB072D">
      <w:pPr>
        <w:pStyle w:val="Normaltindrag"/>
      </w:pPr>
      <w:r w:rsidRPr="00547FAD">
        <w:t>Övervakningen av besöksförbud måste förbättras. Vi vill införa möjlighet att använda elektronisk fotboja vid besöksförbud, för att öka tryggheten för den utsatta personen, oftast kvinnan. Det skall finnas möjlighet till och resu</w:t>
      </w:r>
      <w:r w:rsidRPr="00547FAD">
        <w:t>r</w:t>
      </w:r>
      <w:r w:rsidRPr="00547FAD">
        <w:t>ser för att utrusta hotade kvinnor med larmpaket, skyddad identitet och i för</w:t>
      </w:r>
      <w:r w:rsidRPr="00547FAD">
        <w:t>e</w:t>
      </w:r>
      <w:r w:rsidRPr="00547FAD">
        <w:t>kommande fall li</w:t>
      </w:r>
      <w:r w:rsidRPr="00547FAD">
        <w:t>v</w:t>
      </w:r>
      <w:r w:rsidRPr="00547FAD">
        <w:t>vakt.</w:t>
      </w:r>
    </w:p>
    <w:p w:rsidR="0045005D" w:rsidRPr="00547FAD" w:rsidRDefault="0045005D" w:rsidP="00FB072D">
      <w:pPr>
        <w:pStyle w:val="Normaltindrag"/>
      </w:pPr>
      <w:r w:rsidRPr="00547FAD">
        <w:t>Kampen mot människohandel måste skärpas. Lagtexten skall ändras g</w:t>
      </w:r>
      <w:r w:rsidRPr="00547FAD">
        <w:t>e</w:t>
      </w:r>
      <w:r w:rsidRPr="00547FAD">
        <w:t>nom att kravet på bevis för att brottslingen tillgripit otillbörliga medel (en form av tvång) tas bort. Regleringen flyttar fokus från gärningsmannens ag</w:t>
      </w:r>
      <w:r w:rsidRPr="00547FAD">
        <w:t>e</w:t>
      </w:r>
      <w:r w:rsidRPr="00547FAD">
        <w:t>rande till offrets handlande, u</w:t>
      </w:r>
      <w:r w:rsidRPr="00547FAD">
        <w:t>t</w:t>
      </w:r>
      <w:r w:rsidRPr="00547FAD">
        <w:t>ifrån den situation hon befunnit sig i. Det kan inte ankomma på svensk polis att kar</w:t>
      </w:r>
      <w:r w:rsidRPr="00547FAD">
        <w:t>t</w:t>
      </w:r>
      <w:r w:rsidRPr="00547FAD">
        <w:t>lägga vilka handlingsalternativ en fattig flicka i ett annat land haft, eller på svenska domstolar att värdera desamma.</w:t>
      </w:r>
    </w:p>
    <w:p w:rsidR="0045005D" w:rsidRPr="00547FAD" w:rsidRDefault="0045005D" w:rsidP="00FB072D">
      <w:pPr>
        <w:pStyle w:val="Normaltindrag"/>
      </w:pPr>
      <w:r w:rsidRPr="00547FAD">
        <w:t>Vi föreslår också att brottet förolämpning skall falla under allmänt åtal. I dag åtalar en åklagare för förolämpning bara om det anses påkallat ur allmän synpunkt och om brottet avser anspelning på någons ras, hudfärg, nationella eller etniska u</w:t>
      </w:r>
      <w:r w:rsidRPr="00547FAD">
        <w:t>r</w:t>
      </w:r>
      <w:r w:rsidRPr="00547FAD">
        <w:t>sprung, trosbekännelse eller homosexuella läggning. Det skall likaledes vara straffbart att anspela på n</w:t>
      </w:r>
      <w:r w:rsidRPr="00547FAD">
        <w:t>å</w:t>
      </w:r>
      <w:r w:rsidRPr="00547FAD">
        <w:t>gons kön eller sexualitet i allmänhet. På detta sätt markerar vi att det inte är accept</w:t>
      </w:r>
      <w:r w:rsidRPr="00547FAD">
        <w:t>a</w:t>
      </w:r>
      <w:r w:rsidRPr="00547FAD">
        <w:t xml:space="preserve">belt att kalla sina klasskamrater eller andra flickor/kvinnor för ”hora” eller ”fitta”. </w:t>
      </w:r>
    </w:p>
    <w:p w:rsidR="001F6B10" w:rsidRPr="00547FAD" w:rsidRDefault="0045005D" w:rsidP="00FB072D">
      <w:pPr>
        <w:pStyle w:val="Normaltindrag"/>
      </w:pPr>
      <w:r w:rsidRPr="00547FAD">
        <w:t xml:space="preserve">I syfte att öka antalet poliser, förbättra förutsättningarna för rättsväsendet och öka tryggheten för alla tillför Moderata samlingspartiet rättsväsendet </w:t>
      </w:r>
      <w:r w:rsidR="00F144C1" w:rsidRPr="00547FAD">
        <w:t>5</w:t>
      </w:r>
      <w:r w:rsidR="00D93DCB" w:rsidRPr="00547FAD">
        <w:t> </w:t>
      </w:r>
      <w:r w:rsidRPr="00547FAD">
        <w:t>miljarder kr</w:t>
      </w:r>
      <w:r w:rsidRPr="00547FAD">
        <w:t>o</w:t>
      </w:r>
      <w:r w:rsidRPr="00547FAD">
        <w:t>nor över de kommande tre åren.</w:t>
      </w:r>
    </w:p>
    <w:p w:rsidR="001F6B10" w:rsidRPr="00547FAD" w:rsidRDefault="001F6B10" w:rsidP="00276657">
      <w:pPr>
        <w:pStyle w:val="Normaltindrag"/>
      </w:pPr>
      <w:r w:rsidRPr="00547FAD">
        <w:t>Det finns en rad områden där kvinnor och flickor upplever diskriminering som kan beskrivas såsom strukturell eller kulturell. Ett exempel är unga kvi</w:t>
      </w:r>
      <w:r w:rsidRPr="00547FAD">
        <w:t>n</w:t>
      </w:r>
      <w:r w:rsidRPr="00547FAD">
        <w:t>nor som lever i s</w:t>
      </w:r>
      <w:r w:rsidR="00F144C1" w:rsidRPr="00547FAD">
        <w:t>.</w:t>
      </w:r>
      <w:r w:rsidRPr="00547FAD">
        <w:t>k</w:t>
      </w:r>
      <w:r w:rsidR="00F144C1" w:rsidRPr="00547FAD">
        <w:t>.</w:t>
      </w:r>
      <w:r w:rsidRPr="00547FAD">
        <w:t xml:space="preserve"> hederskulturer och vars frihet i allmänhet och sexualitet i synnerhet är kontrollerad av hierarkiska, ofta patriarkala normer. Problemen yttrar sig i mer eller mindre påtvingade äkte</w:t>
      </w:r>
      <w:r w:rsidRPr="00547FAD">
        <w:t>n</w:t>
      </w:r>
      <w:r w:rsidRPr="00547FAD">
        <w:t>skap, förbjudna diskobesök, slöjor, förbud att tala eller umgås med pojkar – eller fö</w:t>
      </w:r>
      <w:r w:rsidRPr="00547FAD">
        <w:t>r</w:t>
      </w:r>
      <w:r w:rsidRPr="00547FAD">
        <w:t>bud att umgås med pojkar av fel ursprung.</w:t>
      </w:r>
      <w:r w:rsidRPr="00547FAD">
        <w:rPr>
          <w:rStyle w:val="Fotnotsreferens"/>
        </w:rPr>
        <w:footnoteReference w:id="11"/>
      </w:r>
      <w:r w:rsidRPr="00547FAD">
        <w:t xml:space="preserve"> Även grovt våld förekommer. Grup</w:t>
      </w:r>
      <w:r w:rsidRPr="00547FAD">
        <w:t>p</w:t>
      </w:r>
      <w:r w:rsidRPr="00547FAD">
        <w:t>våldtäkter mot unga kvinnor från dessa kulturer har ökat de två senaste åren. Våldtäkterna filmas av förövaren som sedan pressar kvinnorna på pengar. Om de inte bet</w:t>
      </w:r>
      <w:r w:rsidRPr="00547FAD">
        <w:t>a</w:t>
      </w:r>
      <w:r w:rsidRPr="00547FAD">
        <w:t>lar, h</w:t>
      </w:r>
      <w:r w:rsidRPr="00547FAD">
        <w:t>o</w:t>
      </w:r>
      <w:r w:rsidRPr="00547FAD">
        <w:t>tar förövaren att visa bilderna eller filmen för kvinnornas familjer</w:t>
      </w:r>
      <w:r w:rsidR="00F144C1" w:rsidRPr="00547FAD">
        <w:t>.</w:t>
      </w:r>
      <w:r w:rsidRPr="00547FAD">
        <w:t xml:space="preserve"> De våldtagna vågar inte berätta för sina föräldrar att de förlorat sin oskuld, efte</w:t>
      </w:r>
      <w:r w:rsidRPr="00547FAD">
        <w:t>r</w:t>
      </w:r>
      <w:r w:rsidRPr="00547FAD">
        <w:t>som de anses ha dragit skam över hela släkten. De har också orsakat ett rejält ekonomiskt bakslag för familjen, som då inte får ut någon hemgift för do</w:t>
      </w:r>
      <w:r w:rsidRPr="00547FAD">
        <w:t>t</w:t>
      </w:r>
      <w:r w:rsidRPr="00547FAD">
        <w:t>tern.</w:t>
      </w:r>
      <w:r w:rsidRPr="00547FAD">
        <w:rPr>
          <w:rStyle w:val="Fotnotsreferens"/>
        </w:rPr>
        <w:footnoteReference w:id="12"/>
      </w:r>
      <w:r w:rsidRPr="00547FAD">
        <w:t xml:space="preserve"> </w:t>
      </w:r>
    </w:p>
    <w:p w:rsidR="001F6B10" w:rsidRPr="00547FAD" w:rsidRDefault="001F6B10" w:rsidP="001F6B10">
      <w:pPr>
        <w:pStyle w:val="Normaltindrag"/>
      </w:pPr>
      <w:r w:rsidRPr="00547FAD">
        <w:t>Dessa kulturella avarter finns inom ett flertal kulturer och grupper. En o</w:t>
      </w:r>
      <w:r w:rsidRPr="00547FAD">
        <w:t>b</w:t>
      </w:r>
      <w:r w:rsidRPr="00547FAD">
        <w:t>solet syn på flickor och kvinnor finns även i vår egen kultur. Som tidigare diskuterats får unga flickor ofta stå ut med glåpord och angrepp på sitt kön, i form av svordomar och förolämpningar. Detta förtryck är oacceptabelt oavsett bakgrund.</w:t>
      </w:r>
    </w:p>
    <w:p w:rsidR="001F6B10" w:rsidRPr="00547FAD" w:rsidRDefault="001F6B10" w:rsidP="001F6B10">
      <w:pPr>
        <w:pStyle w:val="Normaltindrag"/>
      </w:pPr>
      <w:r w:rsidRPr="00547FAD">
        <w:t>Många unga flickor och kvinnor lider i tysthet av problem som är hänförl</w:t>
      </w:r>
      <w:r w:rsidRPr="00547FAD">
        <w:t>i</w:t>
      </w:r>
      <w:r w:rsidRPr="00547FAD">
        <w:t>ga till deras kön och till synen på flickor i samhälle och ungdomskultur. Pre</w:t>
      </w:r>
      <w:r w:rsidRPr="00547FAD">
        <w:t>s</w:t>
      </w:r>
      <w:r w:rsidRPr="00547FAD">
        <w:t>sen att vara duktig blir ofta övermäktig. Flickor skär sig och gör sig själva illa för att dämpa ångesten. Andra drabbas av ätstörningar, där maten blir ett sätt att kontrollera sin omvärld och sitt inre. Utseendefixeringen i samhället är stor; populärkultur, musik och tidningar skapar en bild av hur flickor och kvinnor skall vara för att duga. Det blir ett ok som vilar tungt på mångas a</w:t>
      </w:r>
      <w:r w:rsidRPr="00547FAD">
        <w:t>x</w:t>
      </w:r>
      <w:r w:rsidRPr="00547FAD">
        <w:t>lar.</w:t>
      </w:r>
    </w:p>
    <w:p w:rsidR="001F6B10" w:rsidRPr="00547FAD" w:rsidRDefault="001F6B10" w:rsidP="001F6B10">
      <w:pPr>
        <w:pStyle w:val="Normaltindrag"/>
      </w:pPr>
      <w:r w:rsidRPr="00547FAD">
        <w:t>Om brott begås och upptäcks finns lagar som skydd. Lagstiftningen är dock bara ett instrument för att tillförsäkra människor en rätt till frihet och frid. Men lagen når inte alla rum. Därför är den öppna di</w:t>
      </w:r>
      <w:r w:rsidRPr="00547FAD">
        <w:t>s</w:t>
      </w:r>
      <w:r w:rsidRPr="00547FAD">
        <w:t xml:space="preserve">kussionen om etik och moral ett lika viktigt sätt att komma åt de problem som i dag drabbar främst kvinnor. </w:t>
      </w:r>
    </w:p>
    <w:p w:rsidR="001F6B10" w:rsidRPr="00547FAD" w:rsidRDefault="001F6B10" w:rsidP="00FB072D">
      <w:pPr>
        <w:pStyle w:val="Normaltindrag"/>
      </w:pPr>
      <w:r w:rsidRPr="00547FAD">
        <w:t>Man kan inte lagstifta bort dåliga attityder, nedvärderande syn på kvinnor eller ett förtryckande beteende. Men det är nödvändigt att vi, genom opin</w:t>
      </w:r>
      <w:r w:rsidRPr="00547FAD">
        <w:t>i</w:t>
      </w:r>
      <w:r w:rsidRPr="00547FAD">
        <w:t>onsbildning och öppen d</w:t>
      </w:r>
      <w:r w:rsidRPr="00547FAD">
        <w:t>e</w:t>
      </w:r>
      <w:r w:rsidRPr="00547FAD">
        <w:t>batt, fokuserar på problemen och drar upp dem i ljuset. På så sätt kan vi få den lån</w:t>
      </w:r>
      <w:r w:rsidRPr="00547FAD">
        <w:t>g</w:t>
      </w:r>
      <w:r w:rsidRPr="00547FAD">
        <w:t>siktiga attitydförändring som ger varje människa möjlighet att forma sitt eget liv. Det kräver mod och engagemang av oss alla. Moderata samlingspartiets grundidé är allas frihet och vi är bere</w:t>
      </w:r>
      <w:r w:rsidRPr="00547FAD">
        <w:t>d</w:t>
      </w:r>
      <w:r w:rsidRPr="00547FAD">
        <w:t>da att ta det a</w:t>
      </w:r>
      <w:r w:rsidRPr="00547FAD">
        <w:t>n</w:t>
      </w:r>
      <w:r w:rsidRPr="00547FAD">
        <w:t>svaret.</w:t>
      </w:r>
    </w:p>
    <w:p w:rsidR="00645312" w:rsidRPr="00547FAD" w:rsidRDefault="00645312" w:rsidP="00645312">
      <w:pPr>
        <w:pStyle w:val="Rubrik2"/>
      </w:pPr>
      <w:r w:rsidRPr="00547FAD">
        <w:t>Hälsofrågor</w:t>
      </w:r>
    </w:p>
    <w:p w:rsidR="00645312" w:rsidRPr="00547FAD" w:rsidRDefault="00645312" w:rsidP="00645312">
      <w:pPr>
        <w:pStyle w:val="Normalfrsta"/>
        <w:pBdr>
          <w:top w:val="single" w:sz="4" w:space="1" w:color="auto"/>
          <w:left w:val="single" w:sz="4" w:space="4" w:color="auto"/>
          <w:bottom w:val="single" w:sz="4" w:space="1" w:color="auto"/>
          <w:right w:val="single" w:sz="4" w:space="4" w:color="auto"/>
        </w:pBdr>
        <w:rPr>
          <w:rFonts w:ascii="Times New Roman" w:hAnsi="Times New Roman"/>
          <w:i/>
        </w:rPr>
      </w:pPr>
      <w:r w:rsidRPr="00547FAD">
        <w:rPr>
          <w:rFonts w:ascii="Times New Roman" w:hAnsi="Times New Roman"/>
          <w:i/>
        </w:rPr>
        <w:t>Vård och omsorg skall vara tillgängliga på lika villkor för kvinnor och män.</w:t>
      </w:r>
    </w:p>
    <w:p w:rsidR="00645312" w:rsidRPr="00547FAD" w:rsidRDefault="00645312" w:rsidP="00F144C1">
      <w:r w:rsidRPr="00547FAD">
        <w:t>Ett ökat inflytande över den egna situationen, främst på arbetsplatsen, skulle bidra till att förbättra hälsan hos många kvinnor. Därför är ökad mångfald inom den offentliga se</w:t>
      </w:r>
      <w:r w:rsidRPr="00547FAD">
        <w:t>k</w:t>
      </w:r>
      <w:r w:rsidRPr="00547FAD">
        <w:t>torn ett steg mot ett friskare Sverige.</w:t>
      </w:r>
    </w:p>
    <w:p w:rsidR="00645312" w:rsidRPr="00547FAD" w:rsidRDefault="00645312" w:rsidP="00645312">
      <w:pPr>
        <w:pStyle w:val="Normaltindrag"/>
      </w:pPr>
      <w:r w:rsidRPr="00547FAD">
        <w:t>Problematiken kring kvinnligt och manligt i sjukvården behöver sy</w:t>
      </w:r>
      <w:r w:rsidRPr="00547FAD">
        <w:t>n</w:t>
      </w:r>
      <w:r w:rsidRPr="00547FAD">
        <w:t>liggöras. Dessutom måste kunskapen om vad det i praktiken innebär att e</w:t>
      </w:r>
      <w:r w:rsidRPr="00547FAD">
        <w:t>r</w:t>
      </w:r>
      <w:r w:rsidRPr="00547FAD">
        <w:t>bjuda vård på lika villkor bli större. När vården utformas är det viktigt att beakta kunskapen om kvinnors och mäns olika konstitution, symptom och behov. Detta är i sin tur beroende av att tills</w:t>
      </w:r>
      <w:r w:rsidRPr="00547FAD">
        <w:t>y</w:t>
      </w:r>
      <w:r w:rsidRPr="00547FAD">
        <w:t>nen och kvalitetsarbetet inom sjukvården tydligt tar skillnaderna som en viktig utgångspunkt och att sju</w:t>
      </w:r>
      <w:r w:rsidRPr="00547FAD">
        <w:t>k</w:t>
      </w:r>
      <w:r w:rsidRPr="00547FAD">
        <w:t>vården garanterar lika rätt till vård för kvinnor och män.</w:t>
      </w:r>
    </w:p>
    <w:p w:rsidR="00645312" w:rsidRPr="00547FAD" w:rsidRDefault="00645312" w:rsidP="00645312">
      <w:pPr>
        <w:pStyle w:val="Normaltindrag"/>
      </w:pPr>
      <w:r w:rsidRPr="00547FAD">
        <w:t>Moderata samlingspartiet föreslår att hälso- och sjukvården skall kvalitet</w:t>
      </w:r>
      <w:r w:rsidRPr="00547FAD">
        <w:t>s</w:t>
      </w:r>
      <w:r w:rsidRPr="00547FAD">
        <w:t>säkras g</w:t>
      </w:r>
      <w:r w:rsidRPr="00547FAD">
        <w:t>e</w:t>
      </w:r>
      <w:r w:rsidRPr="00547FAD">
        <w:t>nom inrättandet av en samlad tillsynsorganisation, samt att vårdens förutsät</w:t>
      </w:r>
      <w:r w:rsidRPr="00547FAD">
        <w:t>t</w:t>
      </w:r>
      <w:r w:rsidRPr="00547FAD">
        <w:t>ningar för kvinnor och män tydligt lyfts fram i forskningen.</w:t>
      </w:r>
    </w:p>
    <w:p w:rsidR="00645312" w:rsidRPr="00547FAD" w:rsidRDefault="00645312" w:rsidP="00FB072D">
      <w:pPr>
        <w:pStyle w:val="Normaltindrag"/>
      </w:pPr>
      <w:r w:rsidRPr="00547FAD">
        <w:t>Kvinnor lever i genomsnitt längre än män. Därför är satsningar inom äl</w:t>
      </w:r>
      <w:r w:rsidRPr="00547FAD">
        <w:t>d</w:t>
      </w:r>
      <w:r w:rsidRPr="00547FAD">
        <w:t xml:space="preserve">revården och </w:t>
      </w:r>
      <w:r w:rsidR="00F144C1" w:rsidRPr="00547FAD">
        <w:t>-</w:t>
      </w:r>
      <w:r w:rsidRPr="00547FAD">
        <w:t>omsorgen viktiga ur ett jämställdhetsperspektiv. Moderata samlingspartiets satsning på kommuner och landsting skall bl</w:t>
      </w:r>
      <w:r w:rsidR="00D93DCB" w:rsidRPr="00547FAD">
        <w:t>.</w:t>
      </w:r>
      <w:r w:rsidRPr="00547FAD">
        <w:t>a</w:t>
      </w:r>
      <w:r w:rsidR="00D93DCB" w:rsidRPr="00547FAD">
        <w:t>.</w:t>
      </w:r>
      <w:r w:rsidRPr="00547FAD">
        <w:t xml:space="preserve"> användas till att förbättra sjukvårdens kvalitet. Vi vill också införa en nationell omsorgsg</w:t>
      </w:r>
      <w:r w:rsidRPr="00547FAD">
        <w:t>a</w:t>
      </w:r>
      <w:r w:rsidRPr="00547FAD">
        <w:t>ranti som ger äldre i hela landet möjlighet att välja leverantör av äldreomsorg i eget och särskilt boende. Utöver detta vill vi satsa på att utveckla anhöri</w:t>
      </w:r>
      <w:r w:rsidRPr="00547FAD">
        <w:t>g</w:t>
      </w:r>
      <w:r w:rsidRPr="00547FAD">
        <w:t>vården och stödja anhörigvårdare under de ko</w:t>
      </w:r>
      <w:r w:rsidRPr="00547FAD">
        <w:t>m</w:t>
      </w:r>
      <w:r w:rsidRPr="00547FAD">
        <w:t xml:space="preserve">mande tre åren. </w:t>
      </w:r>
    </w:p>
    <w:p w:rsidR="0023731B" w:rsidRPr="00547FAD" w:rsidRDefault="0023731B" w:rsidP="0023731B">
      <w:pPr>
        <w:pStyle w:val="Rubrik2"/>
      </w:pPr>
      <w:r w:rsidRPr="00547FAD">
        <w:t>Det internationella ansvaret</w:t>
      </w:r>
    </w:p>
    <w:p w:rsidR="0023731B" w:rsidRPr="00547FAD" w:rsidRDefault="0023731B" w:rsidP="00D93DCB">
      <w:r w:rsidRPr="00547FAD">
        <w:t xml:space="preserve">Sverige är i internationell jämförelse ett jämställt land. I Sverige är kvinnor och män lika inför lagen. I ett stort antal länder har kvinnor knappt ens de mest grundläggande rättigheterna. </w:t>
      </w:r>
    </w:p>
    <w:p w:rsidR="0023731B" w:rsidRPr="00547FAD" w:rsidRDefault="0023731B" w:rsidP="00276657">
      <w:pPr>
        <w:pStyle w:val="Normaltindrag"/>
      </w:pPr>
      <w:r w:rsidRPr="00547FAD">
        <w:t>Fortfarande utnyttjas kvinnor och flickor – ofta skrämmande unga – i sla</w:t>
      </w:r>
      <w:r w:rsidRPr="00547FAD">
        <w:t>v</w:t>
      </w:r>
      <w:r w:rsidRPr="00547FAD">
        <w:t>handel för sexuella ändamål. Genom mellanstatligt samarbete kan poliser och åklagare i olika me</w:t>
      </w:r>
      <w:r w:rsidRPr="00547FAD">
        <w:t>d</w:t>
      </w:r>
      <w:r w:rsidRPr="00547FAD">
        <w:t>lemsstater samarbeta mot prostitution, precis som mot människohandel och annan organiserad grov brottslighet. Genom det intern</w:t>
      </w:r>
      <w:r w:rsidRPr="00547FAD">
        <w:t>a</w:t>
      </w:r>
      <w:r w:rsidRPr="00547FAD">
        <w:t>tionella arbetet kan vi också bidra till strukturella förändringar i hemlandet, och minska inc</w:t>
      </w:r>
      <w:r w:rsidRPr="00547FAD">
        <w:t>i</w:t>
      </w:r>
      <w:r w:rsidRPr="00547FAD">
        <w:t>tamenten till människohandel och prostitution.</w:t>
      </w:r>
    </w:p>
    <w:p w:rsidR="0023731B" w:rsidRPr="00547FAD" w:rsidRDefault="0023731B" w:rsidP="0023731B">
      <w:pPr>
        <w:pStyle w:val="Normaltindrag"/>
      </w:pPr>
      <w:r w:rsidRPr="00547FAD">
        <w:t>Brist på jämställdhet mellan kvinnor och män anses vara ett av hindren för utveckling och tillväxt i tredje världen. Könsdiskriminering avseende grun</w:t>
      </w:r>
      <w:r w:rsidRPr="00547FAD">
        <w:t>d</w:t>
      </w:r>
      <w:r w:rsidRPr="00547FAD">
        <w:t>läggande rättigheter såsom undervisning och förvärvsarbete har direkt negativ inverkan på enskilda kvi</w:t>
      </w:r>
      <w:r w:rsidRPr="00547FAD">
        <w:t>n</w:t>
      </w:r>
      <w:r w:rsidRPr="00547FAD">
        <w:t>nor och flickor, men också på den totala kostnaden för bristande jämställdhet, som dra</w:t>
      </w:r>
      <w:r w:rsidRPr="00547FAD">
        <w:t>b</w:t>
      </w:r>
      <w:r w:rsidRPr="00547FAD">
        <w:t>bar hela samhället.</w:t>
      </w:r>
      <w:r w:rsidRPr="00547FAD">
        <w:rPr>
          <w:rStyle w:val="Fotnotsreferens"/>
        </w:rPr>
        <w:footnoteReference w:id="13"/>
      </w:r>
      <w:r w:rsidRPr="00547FAD">
        <w:t xml:space="preserve"> I ett antal länder saknar kvinnor fortfarande rätten att äga och disponera egendom, förvärvsa</w:t>
      </w:r>
      <w:r w:rsidRPr="00547FAD">
        <w:t>r</w:t>
      </w:r>
      <w:r w:rsidRPr="00547FAD">
        <w:t>beta eller t</w:t>
      </w:r>
      <w:r w:rsidR="00D93DCB" w:rsidRPr="00547FAD">
        <w:t>.</w:t>
      </w:r>
      <w:r w:rsidRPr="00547FAD">
        <w:t>o</w:t>
      </w:r>
      <w:r w:rsidR="00D93DCB" w:rsidRPr="00547FAD">
        <w:t>.</w:t>
      </w:r>
      <w:r w:rsidRPr="00547FAD">
        <w:t>m</w:t>
      </w:r>
      <w:r w:rsidR="00D93DCB" w:rsidRPr="00547FAD">
        <w:t>.</w:t>
      </w:r>
      <w:r w:rsidRPr="00547FAD">
        <w:t xml:space="preserve"> att röra sig fritt utan en m</w:t>
      </w:r>
      <w:r w:rsidRPr="00547FAD">
        <w:t>a</w:t>
      </w:r>
      <w:r w:rsidRPr="00547FAD">
        <w:t>kes eller manlig släktings tillåtelse. I utvecklingsländerna är andelen kvinnor på minister</w:t>
      </w:r>
      <w:r w:rsidR="00D93DCB" w:rsidRPr="00547FAD">
        <w:t>poster mindre än 8</w:t>
      </w:r>
      <w:r w:rsidRPr="00547FAD">
        <w:t xml:space="preserve"> pr</w:t>
      </w:r>
      <w:r w:rsidRPr="00547FAD">
        <w:t>o</w:t>
      </w:r>
      <w:r w:rsidRPr="00547FAD">
        <w:t xml:space="preserve">cent.  </w:t>
      </w:r>
    </w:p>
    <w:p w:rsidR="0023731B" w:rsidRPr="00547FAD" w:rsidRDefault="0023731B" w:rsidP="0023731B">
      <w:pPr>
        <w:pStyle w:val="Normaltindrag"/>
      </w:pPr>
      <w:r w:rsidRPr="00547FAD">
        <w:t>Kvinnors rätt till sin sexualitet och sin kropp är ingen självklarhet i ett a</w:t>
      </w:r>
      <w:r w:rsidRPr="00547FAD">
        <w:t>n</w:t>
      </w:r>
      <w:r w:rsidRPr="00547FAD">
        <w:t>tal länder och kulturer. Särskilda åtgärder krävs för att stärka kvinnornas ställning. Samtidigt måste männen påverkas att ändra sitt sexuella beteende och dessutom öka använ</w:t>
      </w:r>
      <w:r w:rsidRPr="00547FAD">
        <w:t>d</w:t>
      </w:r>
      <w:r w:rsidRPr="00547FAD">
        <w:t>ningen av preventivmedel. Många kvinnor har i dag ingen egen talan, många är prostituerade och utsätts för smi</w:t>
      </w:r>
      <w:r w:rsidRPr="00547FAD">
        <w:t>t</w:t>
      </w:r>
      <w:r w:rsidRPr="00547FAD">
        <w:t>ta flera gånger dagligen. Andra kvinnor har inte rätten att säga nej till de män som vill ha sex, oavsett vilka de är. Många kvinnors sexualitet styrs genom könsstym</w:t>
      </w:r>
      <w:r w:rsidRPr="00547FAD">
        <w:t>p</w:t>
      </w:r>
      <w:r w:rsidRPr="00547FAD">
        <w:t>ning och tvångsäktenskap. Fortfarande finns det strukturer som skuldbelägger kvi</w:t>
      </w:r>
      <w:r w:rsidRPr="00547FAD">
        <w:t>n</w:t>
      </w:r>
      <w:r w:rsidRPr="00547FAD">
        <w:t>nan då hon våldtas, i stället för gärningsmannen. Förtrycket har många ansikten och är plå</w:t>
      </w:r>
      <w:r w:rsidRPr="00547FAD">
        <w:t>g</w:t>
      </w:r>
      <w:r w:rsidRPr="00547FAD">
        <w:t>samt verkligt för miljoner kvinnor.</w:t>
      </w:r>
    </w:p>
    <w:p w:rsidR="0023731B" w:rsidRPr="00547FAD" w:rsidRDefault="0023731B" w:rsidP="0023731B">
      <w:pPr>
        <w:pStyle w:val="Normaltindrag"/>
      </w:pPr>
      <w:r w:rsidRPr="00547FAD">
        <w:t>Studier visar att ökade rättigheter för kvinnor, mer utbildning och ett större inflyta</w:t>
      </w:r>
      <w:r w:rsidRPr="00547FAD">
        <w:t>n</w:t>
      </w:r>
      <w:r w:rsidRPr="00547FAD">
        <w:t>de medför ett bättre liv för många kvinnor, men också högre inkomst per capita, min</w:t>
      </w:r>
      <w:r w:rsidRPr="00547FAD">
        <w:t>s</w:t>
      </w:r>
      <w:r w:rsidRPr="00547FAD">
        <w:t xml:space="preserve">kad korruption, minskad spridning av sjukdomar som </w:t>
      </w:r>
      <w:r w:rsidR="00D93DCB" w:rsidRPr="00547FAD">
        <w:t xml:space="preserve">aids </w:t>
      </w:r>
      <w:r w:rsidRPr="00547FAD">
        <w:t>och en generellt sett bättre levnadsstandard.</w:t>
      </w:r>
      <w:r w:rsidRPr="00547FAD">
        <w:rPr>
          <w:rStyle w:val="Fotnotsreferens"/>
        </w:rPr>
        <w:footnoteReference w:id="14"/>
      </w:r>
      <w:r w:rsidRPr="00547FAD">
        <w:t xml:space="preserve"> Sverige har därför ett ansvar att i internationella samma</w:t>
      </w:r>
      <w:r w:rsidRPr="00547FAD">
        <w:t>n</w:t>
      </w:r>
      <w:r w:rsidRPr="00547FAD">
        <w:t>hang föregå med gott exempel och bidra till en ökad jämställdhet i andra länder, i e</w:t>
      </w:r>
      <w:r w:rsidRPr="00547FAD">
        <w:t>n</w:t>
      </w:r>
      <w:r w:rsidRPr="00547FAD">
        <w:t>lighet med vår grundidé om alla människors lika värde och alla individers fr</w:t>
      </w:r>
      <w:r w:rsidRPr="00547FAD">
        <w:t>i</w:t>
      </w:r>
      <w:r w:rsidRPr="00547FAD">
        <w:t>het.</w:t>
      </w:r>
    </w:p>
    <w:p w:rsidR="0023731B" w:rsidRPr="00547FAD" w:rsidRDefault="0023731B" w:rsidP="0023731B">
      <w:pPr>
        <w:pStyle w:val="Normaltindrag"/>
      </w:pPr>
      <w:r w:rsidRPr="00547FAD">
        <w:t>Moderata samlingspartiet föreslår ett antal åtgärder på det utrikespolitiska området för att stärka kvinnors ställning i utvecklingsländer. Främst vill vi arbeta för en ökad respekt för de mänskliga rättigheterna och stärkande av kvinnors rätt till egen bestämmanderätt över sin sexualitet, samt minska vå</w:t>
      </w:r>
      <w:r w:rsidRPr="00547FAD">
        <w:t>l</w:t>
      </w:r>
      <w:r w:rsidRPr="00547FAD">
        <w:t xml:space="preserve">det mot kvinnor, unga flickor och barn, i alla dess former. Vi vill också verka för att stater med stor </w:t>
      </w:r>
      <w:r w:rsidR="00D93DCB" w:rsidRPr="00547FAD">
        <w:t>hiv</w:t>
      </w:r>
      <w:r w:rsidRPr="00547FAD">
        <w:t>spridning, främst i Afrika, själva skall kunna tillve</w:t>
      </w:r>
      <w:r w:rsidRPr="00547FAD">
        <w:t>r</w:t>
      </w:r>
      <w:r w:rsidRPr="00547FAD">
        <w:t>ka eller efterfråga antivirala medel att di</w:t>
      </w:r>
      <w:r w:rsidRPr="00547FAD">
        <w:t>s</w:t>
      </w:r>
      <w:r w:rsidRPr="00547FAD">
        <w:t xml:space="preserve">tribuera till alla </w:t>
      </w:r>
      <w:r w:rsidR="00D93DCB" w:rsidRPr="00547FAD">
        <w:t>hiv</w:t>
      </w:r>
      <w:r w:rsidRPr="00547FAD">
        <w:t>smittade gravida kvinnor.</w:t>
      </w:r>
    </w:p>
    <w:p w:rsidR="0023731B" w:rsidRPr="00547FAD" w:rsidRDefault="0023731B" w:rsidP="0023731B">
      <w:pPr>
        <w:pStyle w:val="Normaltindrag"/>
      </w:pPr>
      <w:r w:rsidRPr="00547FAD">
        <w:t>För att öka kvinnors möjligheter att delta fullt ut i samhället även i utvec</w:t>
      </w:r>
      <w:r w:rsidRPr="00547FAD">
        <w:t>k</w:t>
      </w:r>
      <w:r w:rsidRPr="00547FAD">
        <w:t>lingsländerna, måste dessa länders ekonomi stabiliseras. Moderata samling</w:t>
      </w:r>
      <w:r w:rsidRPr="00547FAD">
        <w:t>s</w:t>
      </w:r>
      <w:r w:rsidRPr="00547FAD">
        <w:t>partiet föreslår att Sverige skall ta initiativ till en total skuldavskrivning för högt skuldsatta utveckling</w:t>
      </w:r>
      <w:r w:rsidRPr="00547FAD">
        <w:t>s</w:t>
      </w:r>
      <w:r w:rsidRPr="00547FAD">
        <w:t>länder, varav huvuddelen finns i Afrika. Den skall kombineras med fyra villkor: Ingen ny upplåning; skuldavskrivningen får inte leda till korruption, vanstyre eller krigf</w:t>
      </w:r>
      <w:r w:rsidRPr="00547FAD">
        <w:t>ö</w:t>
      </w:r>
      <w:r w:rsidRPr="00547FAD">
        <w:t>ring; de ökade inkomsterna m</w:t>
      </w:r>
      <w:r w:rsidR="00D93DCB" w:rsidRPr="00547FAD">
        <w:t>åste komma de fattiga till godo;</w:t>
      </w:r>
      <w:r w:rsidRPr="00547FAD">
        <w:t xml:space="preserve"> </w:t>
      </w:r>
      <w:r w:rsidR="00D93DCB" w:rsidRPr="00547FAD">
        <w:t>a</w:t>
      </w:r>
      <w:r w:rsidRPr="00547FAD">
        <w:t>lla flickor och pojkar måste få en grundläggande utbildning. Senast inom fem år från skuldavskri</w:t>
      </w:r>
      <w:r w:rsidRPr="00547FAD">
        <w:t>v</w:t>
      </w:r>
      <w:r w:rsidRPr="00547FAD">
        <w:t>ningen bör alla barn i en årskull börja i en fungerande skola.</w:t>
      </w:r>
    </w:p>
    <w:p w:rsidR="0023731B" w:rsidRPr="00547FAD" w:rsidRDefault="0023731B" w:rsidP="0023731B">
      <w:pPr>
        <w:pStyle w:val="Normaltindrag"/>
      </w:pPr>
      <w:r w:rsidRPr="00547FAD">
        <w:t>Jämlikhet mellan kvinnor och män är en mänsklig rättighet. Vi anser dä</w:t>
      </w:r>
      <w:r w:rsidRPr="00547FAD">
        <w:t>r</w:t>
      </w:r>
      <w:r w:rsidRPr="00547FAD">
        <w:t>för att Sverige och EU med kraft skall verka för att respekt för mänskliga rättigheter och d</w:t>
      </w:r>
      <w:r w:rsidRPr="00547FAD">
        <w:t>e</w:t>
      </w:r>
      <w:r w:rsidRPr="00547FAD">
        <w:t>mokrati uttryckligen inbegrips i FN:s mil</w:t>
      </w:r>
      <w:r w:rsidR="00276657" w:rsidRPr="00547FAD">
        <w:t>l</w:t>
      </w:r>
      <w:r w:rsidRPr="00547FAD">
        <w:t>e</w:t>
      </w:r>
      <w:r w:rsidR="00276657" w:rsidRPr="00547FAD">
        <w:t>n</w:t>
      </w:r>
      <w:r w:rsidRPr="00547FAD">
        <w:t>niemål. Vi anser också att Sverige och EU skall kräva att en ländervis översikt över brott mot mänskliga rättigheter och demokrati redovisas och debatteras i FN:s genera</w:t>
      </w:r>
      <w:r w:rsidRPr="00547FAD">
        <w:t>l</w:t>
      </w:r>
      <w:r w:rsidRPr="00547FAD">
        <w:t>församling varje år.</w:t>
      </w:r>
    </w:p>
    <w:p w:rsidR="0045005D" w:rsidRPr="00547FAD" w:rsidRDefault="0045005D" w:rsidP="00FB072D">
      <w:pPr>
        <w:pStyle w:val="Rubrik1"/>
      </w:pPr>
      <w:r w:rsidRPr="00547FAD">
        <w:t>Jämställdhetspolitikens organisation</w:t>
      </w:r>
    </w:p>
    <w:p w:rsidR="0045005D" w:rsidRPr="00547FAD" w:rsidRDefault="0045005D" w:rsidP="00D93DCB">
      <w:r w:rsidRPr="00547FAD">
        <w:t>Regeringen föreslår inrättande av en ny myndighet för jämställdhetsfrågor. Vi avvisar detta förslag.</w:t>
      </w:r>
    </w:p>
    <w:p w:rsidR="00645312" w:rsidRPr="00547FAD" w:rsidRDefault="0045005D" w:rsidP="00FB072D">
      <w:pPr>
        <w:pStyle w:val="Normaltindrag"/>
      </w:pPr>
      <w:r w:rsidRPr="00547FAD">
        <w:t>Vi anser att en ny myndighet skulle bidra till att ytterligare splittra hante</w:t>
      </w:r>
      <w:r w:rsidRPr="00547FAD">
        <w:t>r</w:t>
      </w:r>
      <w:r w:rsidRPr="00547FAD">
        <w:t xml:space="preserve">ingen av de </w:t>
      </w:r>
      <w:r w:rsidR="00D547A4" w:rsidRPr="00547FAD">
        <w:t>olika diskrimineringsgrunderna, i stället för att ta ett samlat grepp om diskriminering.</w:t>
      </w:r>
    </w:p>
    <w:p w:rsidR="00645312" w:rsidRPr="00547FAD" w:rsidRDefault="00645312" w:rsidP="00645312">
      <w:pPr>
        <w:pStyle w:val="Normaltindrag"/>
      </w:pPr>
      <w:r w:rsidRPr="00547FAD">
        <w:t xml:space="preserve">För </w:t>
      </w:r>
      <w:r w:rsidR="00D93DCB" w:rsidRPr="00547FAD">
        <w:t xml:space="preserve">Moderaterna </w:t>
      </w:r>
      <w:r w:rsidRPr="00547FAD">
        <w:t xml:space="preserve">är det naturligt att </w:t>
      </w:r>
      <w:r w:rsidRPr="00547FAD">
        <w:rPr>
          <w:i/>
        </w:rPr>
        <w:t>ingen</w:t>
      </w:r>
      <w:r w:rsidRPr="00547FAD">
        <w:t xml:space="preserve"> skall diskrimineras på någon grund, ell</w:t>
      </w:r>
      <w:r w:rsidR="00D93DCB" w:rsidRPr="00547FAD">
        <w:t>er i någon del av samhällslivet,</w:t>
      </w:r>
      <w:r w:rsidRPr="00547FAD">
        <w:t xml:space="preserve"> vare sig det avser rättsväsendet, näringslivet, arbetsmar</w:t>
      </w:r>
      <w:r w:rsidRPr="00547FAD">
        <w:t>k</w:t>
      </w:r>
      <w:r w:rsidRPr="00547FAD">
        <w:t>naden, skolan eller något annat område.</w:t>
      </w:r>
    </w:p>
    <w:p w:rsidR="00645312" w:rsidRPr="00547FAD" w:rsidRDefault="00645312" w:rsidP="00645312">
      <w:pPr>
        <w:pStyle w:val="Normaltindrag"/>
      </w:pPr>
      <w:r w:rsidRPr="00547FAD">
        <w:t>Moderaterna vill skapa en tydlig, sammanhållen och enhetlig lagstiftning gällande diskriminering så snart det är praktiskt möjligt. En enda lag med förbud mot diskriminering inom alla samhällsområden är det mest ändamål</w:t>
      </w:r>
      <w:r w:rsidRPr="00547FAD">
        <w:t>s</w:t>
      </w:r>
      <w:r w:rsidRPr="00547FAD">
        <w:t>enliga och fruktbara på längre sikt samtidigt som det förenklar regelverket. Det sänder en tydlig signal till alla berörda parter att all diskriminering oa</w:t>
      </w:r>
      <w:r w:rsidRPr="00547FAD">
        <w:t>v</w:t>
      </w:r>
      <w:r w:rsidRPr="00547FAD">
        <w:t>sett om det handlar om kön, ras, religion, å</w:t>
      </w:r>
      <w:r w:rsidRPr="00547FAD">
        <w:t>l</w:t>
      </w:r>
      <w:r w:rsidRPr="00547FAD">
        <w:t>der, funktionshinder eller sexuell läggning är lika avskyvärd och ses som lika allvarlig från lagstiftarens sida. Moderaterna föreslår vidare att de fyra ombudsmännen mot diskriminering slås samman till en gemensam myndighet. Den nya myndigheten skall även fortsättningsvis ha i uppdrag att utöva tillsyn över diskriminering i samhäll</w:t>
      </w:r>
      <w:r w:rsidRPr="00547FAD">
        <w:t>s</w:t>
      </w:r>
      <w:r w:rsidRPr="00547FAD">
        <w:t>livet.</w:t>
      </w:r>
    </w:p>
    <w:p w:rsidR="00B66800" w:rsidRPr="00547FAD" w:rsidRDefault="00B66800" w:rsidP="00276657">
      <w:pPr>
        <w:pStyle w:val="Normaltindrag"/>
      </w:pPr>
      <w:r w:rsidRPr="00547FAD">
        <w:t>Regeringen beskriver i propositionen ett nytt bidragssystem för kvinnors organisering som beslutades av riksdagen i december 2005. Vi konstaterar att utredningen som låg till grund för förslaget också behandlade frågan om de politiska partiernas kvinnoorganisationers stöd, men att propositionen inte hanterade den frågan fullt ut. Där aviserades i</w:t>
      </w:r>
      <w:r w:rsidR="004C4CFA" w:rsidRPr="00547FAD">
        <w:t xml:space="preserve"> </w:t>
      </w:r>
      <w:r w:rsidRPr="00547FAD">
        <w:t>stället att riksdagspartiernas kvinnoorganisationer skall beredas möjlighet till stöd för sin organisering och verksamhet i särskild ordning.</w:t>
      </w:r>
    </w:p>
    <w:p w:rsidR="00B66800" w:rsidRPr="00547FAD" w:rsidRDefault="00B66800" w:rsidP="00276657">
      <w:pPr>
        <w:pStyle w:val="Normaltindrag"/>
      </w:pPr>
      <w:r w:rsidRPr="00547FAD">
        <w:t>Därefter har ett särskilt bidrag till riksdagspartiernas kvinnoorganisationer betalats ut för år 2006, men för åren därefter finns inga beslut och organis</w:t>
      </w:r>
      <w:r w:rsidRPr="00547FAD">
        <w:t>a</w:t>
      </w:r>
      <w:r w:rsidRPr="00547FAD">
        <w:t xml:space="preserve">tionerna har därför svårigheter att planera för tiden efter december 2006, vilket självfallet är klart otillfredsställande. </w:t>
      </w:r>
    </w:p>
    <w:p w:rsidR="00B66800" w:rsidRPr="00547FAD" w:rsidRDefault="00B66800" w:rsidP="00276657">
      <w:pPr>
        <w:pStyle w:val="Normaltindrag"/>
      </w:pPr>
      <w:r w:rsidRPr="00547FAD">
        <w:t>Frågan om stöd till de politiska kvinnoorganisationerna måste lösas på både kort och lång sikt. Detta bör riksdagen ge regeringen till</w:t>
      </w:r>
      <w:r w:rsidR="00D93DCB" w:rsidRPr="00547FAD">
        <w:t xml:space="preserve"> </w:t>
      </w:r>
      <w:r w:rsidRPr="00547FA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3DCB" w:rsidRPr="00547FAD">
        <w:tblPrEx>
          <w:tblCellMar>
            <w:top w:w="0" w:type="dxa"/>
            <w:bottom w:w="0" w:type="dxa"/>
          </w:tblCellMar>
        </w:tblPrEx>
        <w:trPr>
          <w:cantSplit/>
        </w:trPr>
        <w:tc>
          <w:tcPr>
            <w:tcW w:w="3046" w:type="dxa"/>
          </w:tcPr>
          <w:p w:rsidR="00D93DCB" w:rsidRPr="00547FAD" w:rsidRDefault="00D93DCB" w:rsidP="00D93DCB">
            <w:pPr>
              <w:pStyle w:val="UnderskriftDatum"/>
              <w:spacing w:before="240"/>
            </w:pPr>
            <w:r w:rsidRPr="00547FAD">
              <w:t>Stockholm den 6 april 2006</w:t>
            </w:r>
          </w:p>
        </w:tc>
        <w:tc>
          <w:tcPr>
            <w:tcW w:w="3047" w:type="dxa"/>
          </w:tcPr>
          <w:p w:rsidR="00D93DCB" w:rsidRPr="00547FAD" w:rsidRDefault="00D93DCB" w:rsidP="00D93DCB">
            <w:pPr>
              <w:pStyle w:val="Underskrifter"/>
              <w:spacing w:before="240"/>
            </w:pPr>
          </w:p>
        </w:tc>
      </w:tr>
      <w:tr w:rsidR="00D93DCB" w:rsidRPr="00547FAD">
        <w:tblPrEx>
          <w:tblCellMar>
            <w:top w:w="0" w:type="dxa"/>
            <w:bottom w:w="0" w:type="dxa"/>
          </w:tblCellMar>
        </w:tblPrEx>
        <w:trPr>
          <w:cantSplit/>
        </w:trPr>
        <w:tc>
          <w:tcPr>
            <w:tcW w:w="3046" w:type="dxa"/>
          </w:tcPr>
          <w:p w:rsidR="00D93DCB" w:rsidRPr="00547FAD" w:rsidRDefault="00D93DCB" w:rsidP="00D93DCB">
            <w:pPr>
              <w:pStyle w:val="Underskrifter"/>
            </w:pPr>
            <w:r w:rsidRPr="00547FAD">
              <w:t>Anders G Högmark (m)</w:t>
            </w:r>
          </w:p>
        </w:tc>
        <w:tc>
          <w:tcPr>
            <w:tcW w:w="3047" w:type="dxa"/>
          </w:tcPr>
          <w:p w:rsidR="00D93DCB" w:rsidRPr="00547FAD" w:rsidRDefault="00D93DCB" w:rsidP="00D93DCB">
            <w:pPr>
              <w:pStyle w:val="Underskrifter"/>
            </w:pPr>
          </w:p>
        </w:tc>
      </w:tr>
      <w:tr w:rsidR="00D93DCB" w:rsidRPr="00547FAD">
        <w:tblPrEx>
          <w:tblCellMar>
            <w:top w:w="0" w:type="dxa"/>
            <w:bottom w:w="0" w:type="dxa"/>
          </w:tblCellMar>
        </w:tblPrEx>
        <w:trPr>
          <w:cantSplit/>
        </w:trPr>
        <w:tc>
          <w:tcPr>
            <w:tcW w:w="3046" w:type="dxa"/>
          </w:tcPr>
          <w:p w:rsidR="00D93DCB" w:rsidRPr="00547FAD" w:rsidRDefault="00D93DCB" w:rsidP="00D93DCB">
            <w:pPr>
              <w:pStyle w:val="Underskrifter"/>
            </w:pPr>
            <w:r w:rsidRPr="00547FAD">
              <w:t>Patrik Norinder (m)</w:t>
            </w:r>
          </w:p>
        </w:tc>
        <w:tc>
          <w:tcPr>
            <w:tcW w:w="3047" w:type="dxa"/>
          </w:tcPr>
          <w:p w:rsidR="00D93DCB" w:rsidRPr="00547FAD" w:rsidRDefault="00D93DCB" w:rsidP="00D93DCB">
            <w:pPr>
              <w:pStyle w:val="Underskrifter"/>
            </w:pPr>
            <w:r w:rsidRPr="00547FAD">
              <w:t>Henrik Westman (m)</w:t>
            </w:r>
          </w:p>
        </w:tc>
      </w:tr>
      <w:tr w:rsidR="00D93DCB" w:rsidRPr="00547FAD">
        <w:tblPrEx>
          <w:tblCellMar>
            <w:top w:w="0" w:type="dxa"/>
            <w:bottom w:w="0" w:type="dxa"/>
          </w:tblCellMar>
        </w:tblPrEx>
        <w:trPr>
          <w:cantSplit/>
        </w:trPr>
        <w:tc>
          <w:tcPr>
            <w:tcW w:w="3046" w:type="dxa"/>
          </w:tcPr>
          <w:p w:rsidR="00D93DCB" w:rsidRPr="00547FAD" w:rsidRDefault="00D93DCB" w:rsidP="00D93DCB">
            <w:pPr>
              <w:pStyle w:val="Underskrifter"/>
            </w:pPr>
            <w:r w:rsidRPr="00547FAD">
              <w:t>Magdalena Andersson (m)</w:t>
            </w:r>
          </w:p>
        </w:tc>
        <w:tc>
          <w:tcPr>
            <w:tcW w:w="3047" w:type="dxa"/>
          </w:tcPr>
          <w:p w:rsidR="00D93DCB" w:rsidRPr="00547FAD" w:rsidRDefault="00D93DCB" w:rsidP="00D93DCB">
            <w:pPr>
              <w:pStyle w:val="Underskrifter"/>
            </w:pPr>
            <w:r w:rsidRPr="00547FAD">
              <w:t>Tobias Billström (m)</w:t>
            </w:r>
          </w:p>
        </w:tc>
      </w:tr>
      <w:tr w:rsidR="00D93DCB" w:rsidRPr="00547FAD">
        <w:tblPrEx>
          <w:tblCellMar>
            <w:top w:w="0" w:type="dxa"/>
            <w:bottom w:w="0" w:type="dxa"/>
          </w:tblCellMar>
        </w:tblPrEx>
        <w:trPr>
          <w:cantSplit/>
        </w:trPr>
        <w:tc>
          <w:tcPr>
            <w:tcW w:w="3046" w:type="dxa"/>
          </w:tcPr>
          <w:p w:rsidR="00D93DCB" w:rsidRPr="00547FAD" w:rsidRDefault="00D93DCB" w:rsidP="00D93DCB">
            <w:pPr>
              <w:pStyle w:val="Underskrifter"/>
            </w:pPr>
            <w:r w:rsidRPr="00547FAD">
              <w:t>Anna Lindgren (m)</w:t>
            </w:r>
          </w:p>
        </w:tc>
        <w:tc>
          <w:tcPr>
            <w:tcW w:w="3047" w:type="dxa"/>
          </w:tcPr>
          <w:p w:rsidR="00D93DCB" w:rsidRPr="00547FAD" w:rsidRDefault="00D93DCB" w:rsidP="00D93DCB">
            <w:pPr>
              <w:pStyle w:val="Underskrifter"/>
            </w:pPr>
          </w:p>
        </w:tc>
      </w:tr>
    </w:tbl>
    <w:p w:rsidR="00FB072D" w:rsidRPr="00547FAD" w:rsidRDefault="00FB072D" w:rsidP="00D93DCB">
      <w:pPr>
        <w:pStyle w:val="Normaltindrag"/>
      </w:pPr>
    </w:p>
    <w:sectPr w:rsidR="00FB072D" w:rsidRPr="00547FAD" w:rsidSect="00D93D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2E2" w:rsidRPr="00547FAD" w:rsidRDefault="007362E2">
      <w:r w:rsidRPr="00547FAD">
        <w:separator/>
      </w:r>
    </w:p>
  </w:endnote>
  <w:endnote w:type="continuationSeparator" w:id="0">
    <w:p w:rsidR="007362E2" w:rsidRPr="00547FAD" w:rsidRDefault="007362E2">
      <w:r w:rsidRPr="00547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DCB" w:rsidRPr="00547FAD" w:rsidRDefault="00547FAD" w:rsidP="00D93DCB">
    <w:pPr>
      <w:pStyle w:val="Sidfot"/>
    </w:pPr>
    <w:r w:rsidRPr="00547F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816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DCB" w:rsidRDefault="00D93DCB">
                          <w:pPr>
                            <w:pStyle w:val="NormalS5sidnrV"/>
                          </w:pPr>
                          <w:r>
                            <w:fldChar w:fldCharType="begin"/>
                          </w:r>
                          <w:r>
                            <w:instrText xml:space="preserve"> PAGE *\charformat</w:instrText>
                          </w:r>
                          <w:r>
                            <w:fldChar w:fldCharType="separate"/>
                          </w:r>
                          <w:r w:rsidR="000F3FB4">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DCB" w:rsidRDefault="00D93DCB">
                    <w:pPr>
                      <w:pStyle w:val="NormalS5sidnrV"/>
                    </w:pPr>
                    <w:r>
                      <w:fldChar w:fldCharType="begin"/>
                    </w:r>
                    <w:r>
                      <w:instrText xml:space="preserve"> PAGE *\charformat</w:instrText>
                    </w:r>
                    <w:r>
                      <w:fldChar w:fldCharType="separate"/>
                    </w:r>
                    <w:r w:rsidR="000F3FB4">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9C" w:rsidRPr="00547FAD" w:rsidRDefault="00547FAD" w:rsidP="00D93DCB">
    <w:pPr>
      <w:pStyle w:val="Sidfot"/>
    </w:pPr>
    <w:r w:rsidRPr="00547F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832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DCB" w:rsidRDefault="00D93DCB">
                          <w:pPr>
                            <w:pStyle w:val="NormalS5sidnrH"/>
                            <w:ind w:right="0"/>
                          </w:pPr>
                          <w:r>
                            <w:fldChar w:fldCharType="begin"/>
                          </w:r>
                          <w:r>
                            <w:instrText xml:space="preserve"> PAGE *\charformat</w:instrText>
                          </w:r>
                          <w:r>
                            <w:fldChar w:fldCharType="separate"/>
                          </w:r>
                          <w:r w:rsidR="000F3FB4">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DCB" w:rsidRDefault="00D93DCB">
                    <w:pPr>
                      <w:pStyle w:val="NormalS5sidnrH"/>
                      <w:ind w:right="0"/>
                    </w:pPr>
                    <w:r>
                      <w:fldChar w:fldCharType="begin"/>
                    </w:r>
                    <w:r>
                      <w:instrText xml:space="preserve"> PAGE *\charformat</w:instrText>
                    </w:r>
                    <w:r>
                      <w:fldChar w:fldCharType="separate"/>
                    </w:r>
                    <w:r w:rsidR="000F3FB4">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9C" w:rsidRPr="00547FAD" w:rsidRDefault="00547FAD" w:rsidP="00D93DCB">
    <w:pPr>
      <w:pStyle w:val="Sidfot"/>
    </w:pPr>
    <w:r w:rsidRPr="00547F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735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DCB" w:rsidRDefault="00D93DCB">
                          <w:pPr>
                            <w:pStyle w:val="NormalS5sidnrH"/>
                            <w:ind w:right="0"/>
                          </w:pPr>
                          <w:r>
                            <w:fldChar w:fldCharType="begin"/>
                          </w:r>
                          <w:r>
                            <w:instrText xml:space="preserve"> PAGE *\charformat</w:instrText>
                          </w:r>
                          <w:r>
                            <w:fldChar w:fldCharType="separate"/>
                          </w:r>
                          <w:r w:rsidR="000F3F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DCB" w:rsidRDefault="00D93DCB">
                    <w:pPr>
                      <w:pStyle w:val="NormalS5sidnrH"/>
                      <w:ind w:right="0"/>
                    </w:pPr>
                    <w:r>
                      <w:fldChar w:fldCharType="begin"/>
                    </w:r>
                    <w:r>
                      <w:instrText xml:space="preserve"> PAGE *\charformat</w:instrText>
                    </w:r>
                    <w:r>
                      <w:fldChar w:fldCharType="separate"/>
                    </w:r>
                    <w:r w:rsidR="000F3F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2E2" w:rsidRPr="00547FAD" w:rsidRDefault="007362E2" w:rsidP="00EB53F5">
      <w:pPr>
        <w:pStyle w:val="Sidfot"/>
      </w:pPr>
    </w:p>
  </w:footnote>
  <w:footnote w:type="continuationSeparator" w:id="0">
    <w:p w:rsidR="007362E2" w:rsidRPr="00547FAD" w:rsidRDefault="007362E2" w:rsidP="00EB53F5">
      <w:pPr>
        <w:pStyle w:val="Sidfot"/>
      </w:pPr>
    </w:p>
  </w:footnote>
  <w:footnote w:type="continuationNotice" w:id="1">
    <w:p w:rsidR="007362E2" w:rsidRPr="00547FAD" w:rsidRDefault="007362E2"/>
  </w:footnote>
  <w:footnote w:id="2">
    <w:p w:rsidR="0041519C" w:rsidRPr="00547FAD" w:rsidRDefault="0041519C" w:rsidP="00EB53F5">
      <w:pPr>
        <w:rPr>
          <w:sz w:val="16"/>
          <w:szCs w:val="16"/>
        </w:rPr>
      </w:pPr>
      <w:r w:rsidRPr="00547FAD">
        <w:rPr>
          <w:szCs w:val="19"/>
          <w:vertAlign w:val="superscript"/>
        </w:rPr>
        <w:footnoteRef/>
      </w:r>
      <w:r w:rsidRPr="00547FAD">
        <w:t xml:space="preserve"> </w:t>
      </w:r>
      <w:r w:rsidRPr="00547FAD">
        <w:rPr>
          <w:sz w:val="16"/>
          <w:szCs w:val="16"/>
        </w:rPr>
        <w:t>SOU 2005:66.</w:t>
      </w:r>
    </w:p>
  </w:footnote>
  <w:footnote w:id="3">
    <w:p w:rsidR="0041519C" w:rsidRPr="00547FAD" w:rsidRDefault="0041519C" w:rsidP="00616D37">
      <w:pPr>
        <w:pStyle w:val="Fotnotstext"/>
        <w:pBdr>
          <w:top w:val="none" w:sz="0" w:space="0" w:color="auto"/>
        </w:pBdr>
        <w:rPr>
          <w:rFonts w:ascii="Times New Roman" w:hAnsi="Times New Roman"/>
          <w:sz w:val="16"/>
          <w:szCs w:val="16"/>
        </w:rPr>
      </w:pPr>
      <w:r w:rsidRPr="00547FAD">
        <w:rPr>
          <w:rStyle w:val="Fotnotsreferens"/>
          <w:rFonts w:ascii="Times New Roman" w:hAnsi="Times New Roman"/>
          <w:sz w:val="19"/>
          <w:szCs w:val="19"/>
        </w:rPr>
        <w:footnoteRef/>
      </w:r>
      <w:r w:rsidRPr="00547FAD">
        <w:rPr>
          <w:rFonts w:ascii="Times New Roman" w:hAnsi="Times New Roman"/>
          <w:sz w:val="16"/>
          <w:szCs w:val="16"/>
        </w:rPr>
        <w:t xml:space="preserve"> Annika Åhnberg, </w:t>
      </w:r>
      <w:r w:rsidRPr="00547FAD">
        <w:rPr>
          <w:rFonts w:ascii="Times New Roman" w:hAnsi="Times New Roman"/>
          <w:i/>
          <w:sz w:val="16"/>
          <w:szCs w:val="16"/>
        </w:rPr>
        <w:t>Isprinsessan.</w:t>
      </w:r>
    </w:p>
  </w:footnote>
  <w:footnote w:id="4">
    <w:p w:rsidR="0041519C" w:rsidRPr="00547FAD" w:rsidRDefault="0041519C" w:rsidP="00616D37">
      <w:pPr>
        <w:pStyle w:val="Fotnotstext"/>
        <w:pBdr>
          <w:top w:val="none" w:sz="0" w:space="0" w:color="auto"/>
        </w:pBdr>
        <w:spacing w:before="0"/>
        <w:rPr>
          <w:rFonts w:ascii="Times New Roman" w:hAnsi="Times New Roman"/>
          <w:sz w:val="16"/>
          <w:szCs w:val="16"/>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Sandmark och Renstig (2005).</w:t>
      </w:r>
    </w:p>
  </w:footnote>
  <w:footnote w:id="5">
    <w:p w:rsidR="0041519C" w:rsidRPr="00547FAD" w:rsidRDefault="0041519C" w:rsidP="00D93DCB">
      <w:pPr>
        <w:pStyle w:val="Fotnotstext"/>
        <w:pBdr>
          <w:top w:val="none" w:sz="0" w:space="0" w:color="auto"/>
        </w:pBdr>
        <w:spacing w:before="0"/>
        <w:rPr>
          <w:rFonts w:ascii="Times New Roman" w:hAnsi="Times New Roman"/>
          <w:sz w:val="16"/>
          <w:szCs w:val="16"/>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F</w:t>
      </w:r>
      <w:r w:rsidRPr="00547FAD">
        <w:rPr>
          <w:rFonts w:ascii="Times New Roman" w:hAnsi="Times New Roman"/>
          <w:sz w:val="16"/>
          <w:szCs w:val="16"/>
        </w:rPr>
        <w:t>i</w:t>
      </w:r>
      <w:r w:rsidRPr="00547FAD">
        <w:rPr>
          <w:rFonts w:ascii="Times New Roman" w:hAnsi="Times New Roman"/>
          <w:sz w:val="16"/>
          <w:szCs w:val="16"/>
        </w:rPr>
        <w:t>nansdepartementet (2005).</w:t>
      </w:r>
    </w:p>
  </w:footnote>
  <w:footnote w:id="6">
    <w:p w:rsidR="0041519C" w:rsidRPr="00547FAD" w:rsidRDefault="0041519C" w:rsidP="0041519C">
      <w:pPr>
        <w:pStyle w:val="Fotnotstext"/>
        <w:pBdr>
          <w:top w:val="none" w:sz="0" w:space="0" w:color="auto"/>
        </w:pBdr>
        <w:rPr>
          <w:rFonts w:ascii="Times New Roman" w:hAnsi="Times New Roman"/>
          <w:sz w:val="16"/>
          <w:szCs w:val="16"/>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Motion 2005/06:Fi240 av Fredrik Reinfeldt m.fl. (m) med anledning av prop.</w:t>
      </w:r>
      <w:r w:rsidR="000F3FB4" w:rsidRPr="00547FAD">
        <w:rPr>
          <w:rFonts w:ascii="Times New Roman" w:hAnsi="Times New Roman"/>
          <w:sz w:val="16"/>
          <w:szCs w:val="16"/>
        </w:rPr>
        <w:t xml:space="preserve"> </w:t>
      </w:r>
      <w:r w:rsidRPr="00547FAD">
        <w:rPr>
          <w:rFonts w:ascii="Times New Roman" w:hAnsi="Times New Roman"/>
          <w:sz w:val="16"/>
          <w:szCs w:val="16"/>
        </w:rPr>
        <w:t>2005/06:1 Budgetpropos</w:t>
      </w:r>
      <w:r w:rsidRPr="00547FAD">
        <w:rPr>
          <w:rFonts w:ascii="Times New Roman" w:hAnsi="Times New Roman"/>
          <w:sz w:val="16"/>
          <w:szCs w:val="16"/>
        </w:rPr>
        <w:t>i</w:t>
      </w:r>
      <w:r w:rsidRPr="00547FAD">
        <w:rPr>
          <w:rFonts w:ascii="Times New Roman" w:hAnsi="Times New Roman"/>
          <w:sz w:val="16"/>
          <w:szCs w:val="16"/>
        </w:rPr>
        <w:t>tionen för 2006.</w:t>
      </w:r>
    </w:p>
  </w:footnote>
  <w:footnote w:id="7">
    <w:p w:rsidR="0041519C" w:rsidRPr="00547FAD" w:rsidRDefault="0041519C" w:rsidP="0041519C">
      <w:pPr>
        <w:pStyle w:val="Fotnotstext"/>
        <w:pBdr>
          <w:top w:val="none" w:sz="0" w:space="0" w:color="auto"/>
        </w:pBdr>
        <w:rPr>
          <w:rFonts w:ascii="Times New Roman" w:hAnsi="Times New Roman"/>
          <w:sz w:val="16"/>
          <w:szCs w:val="16"/>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 xml:space="preserve">Livia Sz. Olah (2001): Gender and family stability: Dissolution of the first parental union in </w:t>
      </w:r>
      <w:smartTag w:uri="urn:schemas-microsoft-com:office:smarttags" w:element="country-region">
        <w:r w:rsidRPr="00547FAD">
          <w:rPr>
            <w:rFonts w:ascii="Times New Roman" w:hAnsi="Times New Roman"/>
            <w:sz w:val="16"/>
            <w:szCs w:val="16"/>
          </w:rPr>
          <w:t>Sweden</w:t>
        </w:r>
      </w:smartTag>
      <w:r w:rsidRPr="00547FAD">
        <w:rPr>
          <w:rFonts w:ascii="Times New Roman" w:hAnsi="Times New Roman"/>
          <w:sz w:val="16"/>
          <w:szCs w:val="16"/>
        </w:rPr>
        <w:t xml:space="preserve"> and </w:t>
      </w:r>
      <w:smartTag w:uri="urn:schemas-microsoft-com:office:smarttags" w:element="place">
        <w:smartTag w:uri="urn:schemas-microsoft-com:office:smarttags" w:element="country-region">
          <w:r w:rsidRPr="00547FAD">
            <w:rPr>
              <w:rFonts w:ascii="Times New Roman" w:hAnsi="Times New Roman"/>
              <w:sz w:val="16"/>
              <w:szCs w:val="16"/>
            </w:rPr>
            <w:t>Hungary</w:t>
          </w:r>
        </w:smartTag>
      </w:smartTag>
      <w:r w:rsidRPr="00547FAD">
        <w:rPr>
          <w:rFonts w:ascii="Times New Roman" w:hAnsi="Times New Roman"/>
          <w:sz w:val="16"/>
          <w:szCs w:val="16"/>
        </w:rPr>
        <w:t>, Demographic Research, 2001, Vol 4, article 2, s. 27–96.</w:t>
      </w:r>
    </w:p>
  </w:footnote>
  <w:footnote w:id="8">
    <w:p w:rsidR="0041519C" w:rsidRPr="00547FAD" w:rsidRDefault="0041519C" w:rsidP="0041519C">
      <w:pPr>
        <w:pStyle w:val="Fotnotstext"/>
        <w:pBdr>
          <w:top w:val="none" w:sz="0" w:space="0" w:color="auto"/>
        </w:pBdr>
        <w:spacing w:before="0"/>
        <w:rPr>
          <w:rFonts w:ascii="Times New Roman" w:hAnsi="Times New Roman"/>
          <w:sz w:val="16"/>
          <w:szCs w:val="16"/>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Lena Olsson m.fl. (1993): Barn och fäder – Umgängesmönster hos 49 barn vars föräldrar ej samma</w:t>
      </w:r>
      <w:r w:rsidRPr="00547FAD">
        <w:rPr>
          <w:rFonts w:ascii="Times New Roman" w:hAnsi="Times New Roman"/>
          <w:sz w:val="16"/>
          <w:szCs w:val="16"/>
        </w:rPr>
        <w:t>n</w:t>
      </w:r>
      <w:r w:rsidRPr="00547FAD">
        <w:rPr>
          <w:rFonts w:ascii="Times New Roman" w:hAnsi="Times New Roman"/>
          <w:sz w:val="16"/>
          <w:szCs w:val="16"/>
        </w:rPr>
        <w:t>bor.</w:t>
      </w:r>
    </w:p>
  </w:footnote>
  <w:footnote w:id="9">
    <w:p w:rsidR="0041519C" w:rsidRPr="00547FAD" w:rsidRDefault="0041519C" w:rsidP="0041519C">
      <w:pPr>
        <w:pStyle w:val="Fotnotstext"/>
        <w:pBdr>
          <w:top w:val="none" w:sz="0" w:space="0" w:color="auto"/>
        </w:pBdr>
        <w:spacing w:before="0"/>
        <w:rPr>
          <w:rFonts w:ascii="Times New Roman" w:hAnsi="Times New Roman"/>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Riksdagens utredningstjänst, dnr 2005:1445.</w:t>
      </w:r>
    </w:p>
  </w:footnote>
  <w:footnote w:id="10">
    <w:p w:rsidR="0041519C" w:rsidRPr="00547FAD" w:rsidRDefault="0041519C" w:rsidP="0041519C">
      <w:pPr>
        <w:pStyle w:val="Fotnotstext"/>
        <w:pBdr>
          <w:top w:val="none" w:sz="0" w:space="0" w:color="auto"/>
        </w:pBdr>
        <w:rPr>
          <w:rFonts w:ascii="Times New Roman" w:hAnsi="Times New Roman"/>
          <w:sz w:val="16"/>
          <w:szCs w:val="16"/>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Fredrik Reinfeldt och Ulf Kristersson, DN Debatt 28/8 2005</w:t>
      </w:r>
      <w:r w:rsidR="00F144C1" w:rsidRPr="00547FAD">
        <w:rPr>
          <w:rFonts w:ascii="Times New Roman" w:hAnsi="Times New Roman"/>
          <w:sz w:val="16"/>
          <w:szCs w:val="16"/>
        </w:rPr>
        <w:t>.</w:t>
      </w:r>
    </w:p>
  </w:footnote>
  <w:footnote w:id="11">
    <w:p w:rsidR="0041519C" w:rsidRPr="00547FAD" w:rsidRDefault="0041519C" w:rsidP="00F144C1">
      <w:pPr>
        <w:pStyle w:val="Fotnotstext"/>
        <w:pBdr>
          <w:top w:val="none" w:sz="0" w:space="0" w:color="auto"/>
        </w:pBdr>
        <w:rPr>
          <w:rFonts w:ascii="Times New Roman" w:hAnsi="Times New Roman"/>
          <w:sz w:val="16"/>
          <w:szCs w:val="16"/>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Anna Larsson, SvD 19/8 2005</w:t>
      </w:r>
      <w:r w:rsidR="00F144C1" w:rsidRPr="00547FAD">
        <w:rPr>
          <w:rFonts w:ascii="Times New Roman" w:hAnsi="Times New Roman"/>
          <w:sz w:val="16"/>
          <w:szCs w:val="16"/>
        </w:rPr>
        <w:t>.</w:t>
      </w:r>
    </w:p>
  </w:footnote>
  <w:footnote w:id="12">
    <w:p w:rsidR="0041519C" w:rsidRPr="00547FAD" w:rsidRDefault="0041519C" w:rsidP="00F144C1">
      <w:pPr>
        <w:pStyle w:val="Fotnotstext"/>
        <w:pBdr>
          <w:top w:val="none" w:sz="0" w:space="0" w:color="auto"/>
        </w:pBdr>
        <w:spacing w:before="0"/>
        <w:rPr>
          <w:rFonts w:ascii="Times New Roman" w:hAnsi="Times New Roman"/>
          <w:sz w:val="16"/>
          <w:szCs w:val="16"/>
        </w:rPr>
      </w:pPr>
      <w:r w:rsidRPr="00547FAD">
        <w:rPr>
          <w:rStyle w:val="Fotnotsreferens"/>
          <w:rFonts w:ascii="Times New Roman" w:hAnsi="Times New Roman"/>
        </w:rPr>
        <w:footnoteRef/>
      </w:r>
      <w:r w:rsidRPr="00547FAD">
        <w:rPr>
          <w:rFonts w:ascii="Times New Roman" w:hAnsi="Times New Roman"/>
        </w:rPr>
        <w:t xml:space="preserve"> </w:t>
      </w:r>
      <w:r w:rsidRPr="00547FAD">
        <w:rPr>
          <w:rFonts w:ascii="Times New Roman" w:hAnsi="Times New Roman"/>
          <w:sz w:val="16"/>
          <w:szCs w:val="16"/>
        </w:rPr>
        <w:t>Kickis Åhré Älgamo, www.paraplyprojektet.se</w:t>
      </w:r>
    </w:p>
  </w:footnote>
  <w:footnote w:id="13">
    <w:p w:rsidR="0041519C" w:rsidRPr="00547FAD" w:rsidRDefault="0041519C" w:rsidP="00D93DCB">
      <w:pPr>
        <w:pStyle w:val="Fotnotstext"/>
        <w:pBdr>
          <w:top w:val="none" w:sz="0" w:space="0" w:color="auto"/>
        </w:pBdr>
        <w:rPr>
          <w:rFonts w:ascii="Times New Roman" w:hAnsi="Times New Roman"/>
          <w:sz w:val="16"/>
          <w:szCs w:val="16"/>
        </w:rPr>
      </w:pPr>
      <w:r w:rsidRPr="00547FAD">
        <w:rPr>
          <w:rStyle w:val="Fotnotsreferens"/>
          <w:rFonts w:ascii="Times New Roman" w:hAnsi="Times New Roman"/>
          <w:sz w:val="19"/>
          <w:szCs w:val="19"/>
        </w:rPr>
        <w:footnoteRef/>
      </w:r>
      <w:r w:rsidRPr="00547FAD">
        <w:rPr>
          <w:rFonts w:ascii="Times New Roman" w:hAnsi="Times New Roman"/>
          <w:sz w:val="19"/>
          <w:szCs w:val="19"/>
        </w:rPr>
        <w:t xml:space="preserve"> </w:t>
      </w:r>
      <w:r w:rsidRPr="00547FAD">
        <w:rPr>
          <w:rFonts w:ascii="Times New Roman" w:hAnsi="Times New Roman"/>
          <w:sz w:val="16"/>
          <w:szCs w:val="16"/>
        </w:rPr>
        <w:t>Engendering Development Through Gender Equality in Rights, R</w:t>
      </w:r>
      <w:r w:rsidRPr="00547FAD">
        <w:rPr>
          <w:rFonts w:ascii="Times New Roman" w:hAnsi="Times New Roman"/>
          <w:sz w:val="16"/>
          <w:szCs w:val="16"/>
        </w:rPr>
        <w:t>e</w:t>
      </w:r>
      <w:r w:rsidRPr="00547FAD">
        <w:rPr>
          <w:rFonts w:ascii="Times New Roman" w:hAnsi="Times New Roman"/>
          <w:sz w:val="16"/>
          <w:szCs w:val="16"/>
        </w:rPr>
        <w:t>sources and Voice: A World Bank Policy Research Report (</w:t>
      </w:r>
      <w:smartTag w:uri="urn:schemas-microsoft-com:office:smarttags" w:element="City">
        <w:smartTag w:uri="urn:schemas-microsoft-com:office:smarttags" w:element="place">
          <w:r w:rsidRPr="00547FAD">
            <w:rPr>
              <w:rFonts w:ascii="Times New Roman" w:hAnsi="Times New Roman"/>
              <w:sz w:val="16"/>
              <w:szCs w:val="16"/>
            </w:rPr>
            <w:t>Oxford</w:t>
          </w:r>
        </w:smartTag>
      </w:smartTag>
      <w:r w:rsidRPr="00547FAD">
        <w:rPr>
          <w:rFonts w:ascii="Times New Roman" w:hAnsi="Times New Roman"/>
          <w:sz w:val="16"/>
          <w:szCs w:val="16"/>
        </w:rPr>
        <w:t xml:space="preserve"> Press 2001)</w:t>
      </w:r>
      <w:r w:rsidR="00D93DCB" w:rsidRPr="00547FAD">
        <w:rPr>
          <w:rFonts w:ascii="Times New Roman" w:hAnsi="Times New Roman"/>
          <w:sz w:val="16"/>
          <w:szCs w:val="16"/>
        </w:rPr>
        <w:t>.</w:t>
      </w:r>
    </w:p>
  </w:footnote>
  <w:footnote w:id="14">
    <w:p w:rsidR="0041519C" w:rsidRPr="00547FAD" w:rsidRDefault="0041519C" w:rsidP="00D93DCB">
      <w:pPr>
        <w:pStyle w:val="Fotnotstext"/>
        <w:pBdr>
          <w:top w:val="none" w:sz="0" w:space="0" w:color="auto"/>
        </w:pBdr>
        <w:spacing w:before="0"/>
        <w:rPr>
          <w:rFonts w:ascii="Times New Roman" w:hAnsi="Times New Roman"/>
          <w:sz w:val="16"/>
          <w:szCs w:val="16"/>
        </w:rPr>
      </w:pPr>
      <w:r w:rsidRPr="00547FAD">
        <w:rPr>
          <w:rStyle w:val="Fotnotsreferens"/>
          <w:rFonts w:ascii="Times New Roman" w:hAnsi="Times New Roman"/>
          <w:sz w:val="19"/>
          <w:szCs w:val="19"/>
        </w:rPr>
        <w:footnoteRef/>
      </w:r>
      <w:r w:rsidRPr="00547FAD">
        <w:rPr>
          <w:rFonts w:ascii="Times New Roman" w:hAnsi="Times New Roman"/>
        </w:rPr>
        <w:t xml:space="preserve"> </w:t>
      </w:r>
      <w:r w:rsidRPr="00547FAD">
        <w:rPr>
          <w:rFonts w:ascii="Times New Roman" w:hAnsi="Times New Roman"/>
          <w:sz w:val="16"/>
          <w:szCs w:val="16"/>
        </w:rPr>
        <w:t>A a</w:t>
      </w:r>
      <w:r w:rsidR="00D93DCB" w:rsidRPr="00547FAD">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DCB" w:rsidRPr="00547FAD" w:rsidRDefault="00547FAD" w:rsidP="00D93DCB">
    <w:pPr>
      <w:pStyle w:val="Sidhuvud"/>
    </w:pPr>
    <w:r w:rsidRPr="00547F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695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DCB" w:rsidRDefault="00D93DCB">
                          <w:pPr>
                            <w:pStyle w:val="KantRubrikS5V"/>
                          </w:pPr>
                          <w:r>
                            <w:fldChar w:fldCharType="begin"/>
                          </w:r>
                          <w:r>
                            <w:instrText xml:space="preserve"> DOCPROPERTY "YearUser" *\charformat </w:instrText>
                          </w:r>
                          <w:r>
                            <w:fldChar w:fldCharType="separate"/>
                          </w:r>
                          <w:r w:rsidR="000F3FB4">
                            <w:t>2005/06</w:t>
                          </w:r>
                          <w:r>
                            <w:fldChar w:fldCharType="end"/>
                          </w:r>
                          <w:r>
                            <w:t>:</w:t>
                          </w:r>
                          <w:r>
                            <w:fldChar w:fldCharType="begin"/>
                          </w:r>
                          <w:r>
                            <w:instrText xml:space="preserve"> DOCPROPERTY "Motionsnummer" *\charformat </w:instrText>
                          </w:r>
                          <w:r>
                            <w:fldChar w:fldCharType="separate"/>
                          </w:r>
                          <w:r w:rsidR="000F3FB4">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DCB" w:rsidRDefault="00D93DCB">
                    <w:pPr>
                      <w:pStyle w:val="KantRubrikS5V"/>
                    </w:pPr>
                    <w:r>
                      <w:fldChar w:fldCharType="begin"/>
                    </w:r>
                    <w:r>
                      <w:instrText xml:space="preserve"> DOCPROPERTY "YearUser" *\charformat </w:instrText>
                    </w:r>
                    <w:r>
                      <w:fldChar w:fldCharType="separate"/>
                    </w:r>
                    <w:r w:rsidR="000F3FB4">
                      <w:t>2005/06</w:t>
                    </w:r>
                    <w:r>
                      <w:fldChar w:fldCharType="end"/>
                    </w:r>
                    <w:r>
                      <w:t>:</w:t>
                    </w:r>
                    <w:r>
                      <w:fldChar w:fldCharType="begin"/>
                    </w:r>
                    <w:r>
                      <w:instrText xml:space="preserve"> DOCPROPERTY "Motionsnummer" *\charformat </w:instrText>
                    </w:r>
                    <w:r>
                      <w:fldChar w:fldCharType="separate"/>
                    </w:r>
                    <w:r w:rsidR="000F3FB4">
                      <w:t>A4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19C" w:rsidRPr="00547FAD" w:rsidRDefault="00547FAD" w:rsidP="00D93DCB">
    <w:pPr>
      <w:pStyle w:val="Sidhuvud"/>
    </w:pPr>
    <w:r w:rsidRPr="00547F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793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DCB" w:rsidRDefault="00D93DCB">
                          <w:pPr>
                            <w:pStyle w:val="KantRubrikS5H"/>
                            <w:ind w:right="0"/>
                          </w:pPr>
                          <w:r>
                            <w:fldChar w:fldCharType="begin"/>
                          </w:r>
                          <w:r>
                            <w:instrText xml:space="preserve"> DOCPROPERTY "YearUser" *\charformat </w:instrText>
                          </w:r>
                          <w:r>
                            <w:fldChar w:fldCharType="separate"/>
                          </w:r>
                          <w:r w:rsidR="000F3FB4">
                            <w:t>2005/06</w:t>
                          </w:r>
                          <w:r>
                            <w:fldChar w:fldCharType="end"/>
                          </w:r>
                          <w:r>
                            <w:t>:</w:t>
                          </w:r>
                          <w:r>
                            <w:fldChar w:fldCharType="begin"/>
                          </w:r>
                          <w:r>
                            <w:instrText xml:space="preserve"> DOCPROPERTY "Motionsnummer" *\charformat </w:instrText>
                          </w:r>
                          <w:r>
                            <w:fldChar w:fldCharType="separate"/>
                          </w:r>
                          <w:r w:rsidR="000F3FB4">
                            <w:t>A4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DCB" w:rsidRDefault="00D93DCB">
                    <w:pPr>
                      <w:pStyle w:val="KantRubrikS5H"/>
                      <w:ind w:right="0"/>
                    </w:pPr>
                    <w:r>
                      <w:fldChar w:fldCharType="begin"/>
                    </w:r>
                    <w:r>
                      <w:instrText xml:space="preserve"> DOCPROPERTY "YearUser" *\charformat </w:instrText>
                    </w:r>
                    <w:r>
                      <w:fldChar w:fldCharType="separate"/>
                    </w:r>
                    <w:r w:rsidR="000F3FB4">
                      <w:t>2005/06</w:t>
                    </w:r>
                    <w:r>
                      <w:fldChar w:fldCharType="end"/>
                    </w:r>
                    <w:r>
                      <w:t>:</w:t>
                    </w:r>
                    <w:r>
                      <w:fldChar w:fldCharType="begin"/>
                    </w:r>
                    <w:r>
                      <w:instrText xml:space="preserve"> DOCPROPERTY "Motionsnummer" *\charformat </w:instrText>
                    </w:r>
                    <w:r>
                      <w:fldChar w:fldCharType="separate"/>
                    </w:r>
                    <w:r w:rsidR="000F3FB4">
                      <w:t>A4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DCB" w:rsidRPr="00547FAD" w:rsidRDefault="00D93DCB">
    <w:pPr>
      <w:pStyle w:val="FSHNormal"/>
      <w:tabs>
        <w:tab w:val="right" w:pos="5840"/>
      </w:tabs>
    </w:pPr>
    <w:r w:rsidRPr="00547FAD">
      <w:br/>
    </w:r>
    <w:r w:rsidRPr="00547FAD">
      <w:fldChar w:fldCharType="begin" w:fldLock="1"/>
    </w:r>
    <w:r w:rsidRPr="00547FAD">
      <w:instrText xml:space="preserve"> DOCPROPERTY</w:instrText>
    </w:r>
    <w:r w:rsidRPr="00547FAD">
      <w:rPr>
        <w:sz w:val="18"/>
      </w:rPr>
      <w:instrText xml:space="preserve"> "YearUser" *\charformat </w:instrText>
    </w:r>
    <w:r w:rsidRPr="00547FAD">
      <w:fldChar w:fldCharType="separate"/>
    </w:r>
    <w:r w:rsidR="000F3FB4" w:rsidRPr="00547FAD">
      <w:t>2005/06</w:t>
    </w:r>
    <w:r w:rsidRPr="00547FAD">
      <w:fldChar w:fldCharType="end"/>
    </w:r>
    <w:r w:rsidRPr="00547FAD">
      <w:t xml:space="preserve"> </w:t>
    </w:r>
    <w:r w:rsidRPr="00547FAD">
      <w:tab/>
      <w:t xml:space="preserve">mnr: </w:t>
    </w:r>
    <w:r w:rsidRPr="00547FAD">
      <w:fldChar w:fldCharType="begin" w:fldLock="1"/>
    </w:r>
    <w:r w:rsidRPr="00547FAD">
      <w:instrText xml:space="preserve"> DOCPROPERTY</w:instrText>
    </w:r>
    <w:r w:rsidRPr="00547FAD">
      <w:rPr>
        <w:sz w:val="18"/>
      </w:rPr>
      <w:instrText xml:space="preserve"> "Motionsnummer" *\charformat </w:instrText>
    </w:r>
    <w:r w:rsidRPr="00547FAD">
      <w:fldChar w:fldCharType="separate"/>
    </w:r>
    <w:r w:rsidR="000F3FB4" w:rsidRPr="00547FAD">
      <w:t>A4</w:t>
    </w:r>
    <w:r w:rsidRPr="00547FAD">
      <w:fldChar w:fldCharType="end"/>
    </w:r>
    <w:r w:rsidRPr="00547FAD">
      <w:br/>
    </w:r>
    <w:r w:rsidRPr="00547FAD">
      <w:fldChar w:fldCharType="begin" w:fldLock="1"/>
    </w:r>
    <w:r w:rsidRPr="00547FAD">
      <w:instrText xml:space="preserve"> DOCPROPERTY</w:instrText>
    </w:r>
    <w:r w:rsidRPr="00547FAD">
      <w:rPr>
        <w:sz w:val="18"/>
      </w:rPr>
      <w:instrText xml:space="preserve"> "Samling" *\charformat </w:instrText>
    </w:r>
    <w:r w:rsidRPr="00547FAD">
      <w:fldChar w:fldCharType="end"/>
    </w:r>
    <w:r w:rsidRPr="00547FAD">
      <w:tab/>
      <w:t xml:space="preserve">pnr: </w:t>
    </w:r>
    <w:r w:rsidRPr="00547FAD">
      <w:fldChar w:fldCharType="begin" w:fldLock="1"/>
    </w:r>
    <w:r w:rsidRPr="00547FAD">
      <w:instrText xml:space="preserve"> DOCPROPERTY</w:instrText>
    </w:r>
    <w:r w:rsidRPr="00547FAD">
      <w:rPr>
        <w:sz w:val="18"/>
      </w:rPr>
      <w:instrText xml:space="preserve"> "Partinummer" *\charformat </w:instrText>
    </w:r>
    <w:r w:rsidRPr="00547FAD">
      <w:fldChar w:fldCharType="separate"/>
    </w:r>
    <w:r w:rsidR="000F3FB4" w:rsidRPr="00547FAD">
      <w:t>m228</w:t>
    </w:r>
    <w:r w:rsidRPr="00547FAD">
      <w:fldChar w:fldCharType="end"/>
    </w:r>
  </w:p>
  <w:p w:rsidR="00D93DCB" w:rsidRPr="00547FAD" w:rsidRDefault="00D93DCB">
    <w:pPr>
      <w:pStyle w:val="FSHRub1"/>
    </w:pPr>
    <w:r w:rsidRPr="00547FAD">
      <w:t>Motion till riksdagen</w:t>
    </w:r>
    <w:r w:rsidRPr="00547FAD">
      <w:br/>
    </w:r>
    <w:r w:rsidRPr="00547FAD">
      <w:fldChar w:fldCharType="begin" w:fldLock="1"/>
    </w:r>
    <w:r w:rsidRPr="00547FAD">
      <w:instrText xml:space="preserve"> DOCPROPERTY "YearUser" *\charformat </w:instrText>
    </w:r>
    <w:r w:rsidRPr="00547FAD">
      <w:fldChar w:fldCharType="separate"/>
    </w:r>
    <w:r w:rsidR="000F3FB4" w:rsidRPr="00547FAD">
      <w:t>2005/06</w:t>
    </w:r>
    <w:r w:rsidRPr="00547FAD">
      <w:fldChar w:fldCharType="end"/>
    </w:r>
    <w:r w:rsidRPr="00547FAD">
      <w:t>:</w:t>
    </w:r>
    <w:r w:rsidRPr="00547FAD">
      <w:fldChar w:fldCharType="begin" w:fldLock="1"/>
    </w:r>
    <w:r w:rsidRPr="00547FAD">
      <w:instrText xml:space="preserve"> DOCPROPERTY "Motionsnummer" *\charformat </w:instrText>
    </w:r>
    <w:r w:rsidRPr="00547FAD">
      <w:fldChar w:fldCharType="separate"/>
    </w:r>
    <w:r w:rsidR="000F3FB4" w:rsidRPr="00547FAD">
      <w:t>A4</w:t>
    </w:r>
    <w:r w:rsidRPr="00547FAD">
      <w:fldChar w:fldCharType="end"/>
    </w:r>
  </w:p>
  <w:p w:rsidR="00D93DCB" w:rsidRPr="00547FAD" w:rsidRDefault="00D93DCB">
    <w:pPr>
      <w:pStyle w:val="FSHNormalS5"/>
    </w:pPr>
    <w:r w:rsidRPr="00547FAD">
      <w:fldChar w:fldCharType="begin" w:fldLock="1"/>
    </w:r>
    <w:r w:rsidRPr="00547FAD">
      <w:instrText xml:space="preserve"> DOCPROPERTY "MotionarText" *\charformat </w:instrText>
    </w:r>
    <w:r w:rsidRPr="00547FAD">
      <w:fldChar w:fldCharType="separate"/>
    </w:r>
    <w:r w:rsidR="000F3FB4" w:rsidRPr="00547FAD">
      <w:t>av Anders G Högmark m.fl. (m)</w:t>
    </w:r>
    <w:r w:rsidRPr="00547FAD">
      <w:fldChar w:fldCharType="end"/>
    </w:r>
    <w:r w:rsidRPr="00547FAD">
      <w:br/>
    </w:r>
    <w:r w:rsidRPr="00547FAD">
      <w:fldChar w:fldCharType="begin" w:fldLock="1"/>
    </w:r>
    <w:r w:rsidRPr="00547FAD">
      <w:instrText xml:space="preserve"> DOCPROPERTY "SvarFrasKort" *\charformat </w:instrText>
    </w:r>
    <w:r w:rsidRPr="00547FAD">
      <w:fldChar w:fldCharType="separate"/>
    </w:r>
    <w:r w:rsidR="000F3FB4" w:rsidRPr="00547FAD">
      <w:t>med anledning av prop. 2005/06:155</w:t>
    </w:r>
    <w:r w:rsidRPr="00547FAD">
      <w:fldChar w:fldCharType="end"/>
    </w:r>
  </w:p>
  <w:p w:rsidR="00D93DCB" w:rsidRPr="00547FAD" w:rsidRDefault="00D93DCB">
    <w:pPr>
      <w:pStyle w:val="FSHTitel"/>
    </w:pPr>
    <w:r w:rsidRPr="00547FAD">
      <w:fldChar w:fldCharType="begin" w:fldLock="1"/>
    </w:r>
    <w:r w:rsidRPr="00547FAD">
      <w:instrText xml:space="preserve"> DOCPROPERTY</w:instrText>
    </w:r>
    <w:r w:rsidRPr="00547FAD">
      <w:rPr>
        <w:sz w:val="18"/>
      </w:rPr>
      <w:instrText xml:space="preserve"> "RubrikSvar" *\charformat </w:instrText>
    </w:r>
    <w:r w:rsidRPr="00547FAD">
      <w:fldChar w:fldCharType="separate"/>
    </w:r>
    <w:r w:rsidR="000F3FB4" w:rsidRPr="00547FAD">
      <w:t>Makt att forma samhället och sitt eget liv – nya mål i jämställdhetspolitiken</w:t>
    </w:r>
    <w:r w:rsidRPr="00547FAD">
      <w:fldChar w:fldCharType="end"/>
    </w:r>
  </w:p>
  <w:p w:rsidR="00D93DCB" w:rsidRPr="00547FAD" w:rsidRDefault="00D93DCB" w:rsidP="00D93DC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654F90"/>
    <w:multiLevelType w:val="multilevel"/>
    <w:tmpl w:val="7690F9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7E65A5"/>
    <w:multiLevelType w:val="multilevel"/>
    <w:tmpl w:val="91FCD95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C483B31"/>
    <w:multiLevelType w:val="hybridMultilevel"/>
    <w:tmpl w:val="16540344"/>
    <w:lvl w:ilvl="0" w:tplc="A68A70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4210192">
    <w:abstractNumId w:val="15"/>
  </w:num>
  <w:num w:numId="2" w16cid:durableId="422654858">
    <w:abstractNumId w:val="10"/>
  </w:num>
  <w:num w:numId="3" w16cid:durableId="1620330796">
    <w:abstractNumId w:val="12"/>
  </w:num>
  <w:num w:numId="4" w16cid:durableId="1763644593">
    <w:abstractNumId w:val="14"/>
  </w:num>
  <w:num w:numId="5" w16cid:durableId="2021540123">
    <w:abstractNumId w:val="8"/>
  </w:num>
  <w:num w:numId="6" w16cid:durableId="1697384878">
    <w:abstractNumId w:val="3"/>
  </w:num>
  <w:num w:numId="7" w16cid:durableId="353308829">
    <w:abstractNumId w:val="2"/>
  </w:num>
  <w:num w:numId="8" w16cid:durableId="2140147907">
    <w:abstractNumId w:val="1"/>
  </w:num>
  <w:num w:numId="9" w16cid:durableId="1163013342">
    <w:abstractNumId w:val="0"/>
  </w:num>
  <w:num w:numId="10" w16cid:durableId="1904681665">
    <w:abstractNumId w:val="9"/>
  </w:num>
  <w:num w:numId="11" w16cid:durableId="214245944">
    <w:abstractNumId w:val="7"/>
  </w:num>
  <w:num w:numId="12" w16cid:durableId="1908613761">
    <w:abstractNumId w:val="6"/>
  </w:num>
  <w:num w:numId="13" w16cid:durableId="1659651428">
    <w:abstractNumId w:val="5"/>
  </w:num>
  <w:num w:numId="14" w16cid:durableId="1330013963">
    <w:abstractNumId w:val="4"/>
  </w:num>
  <w:num w:numId="15" w16cid:durableId="1310018005">
    <w:abstractNumId w:val="16"/>
  </w:num>
  <w:num w:numId="16" w16cid:durableId="651375044">
    <w:abstractNumId w:val="11"/>
  </w:num>
  <w:num w:numId="17" w16cid:durableId="18808985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3435DA"/>
    <w:rsid w:val="00022616"/>
    <w:rsid w:val="00040D14"/>
    <w:rsid w:val="0004381F"/>
    <w:rsid w:val="00064BC3"/>
    <w:rsid w:val="000665E6"/>
    <w:rsid w:val="00066775"/>
    <w:rsid w:val="00072FB9"/>
    <w:rsid w:val="00085E0D"/>
    <w:rsid w:val="000B1F05"/>
    <w:rsid w:val="000E48DA"/>
    <w:rsid w:val="000F3FB4"/>
    <w:rsid w:val="000F5ADD"/>
    <w:rsid w:val="00100531"/>
    <w:rsid w:val="0010382E"/>
    <w:rsid w:val="0013244F"/>
    <w:rsid w:val="001E0043"/>
    <w:rsid w:val="001F6B10"/>
    <w:rsid w:val="00200F83"/>
    <w:rsid w:val="00201DFB"/>
    <w:rsid w:val="00204A63"/>
    <w:rsid w:val="00212FF1"/>
    <w:rsid w:val="00230193"/>
    <w:rsid w:val="002307FF"/>
    <w:rsid w:val="0023731B"/>
    <w:rsid w:val="0025068A"/>
    <w:rsid w:val="00276657"/>
    <w:rsid w:val="002818D3"/>
    <w:rsid w:val="00283561"/>
    <w:rsid w:val="002943C8"/>
    <w:rsid w:val="00295E6D"/>
    <w:rsid w:val="002C2373"/>
    <w:rsid w:val="002D11A8"/>
    <w:rsid w:val="00324C69"/>
    <w:rsid w:val="003435DA"/>
    <w:rsid w:val="003866EC"/>
    <w:rsid w:val="003F100A"/>
    <w:rsid w:val="003F7EFA"/>
    <w:rsid w:val="004104BE"/>
    <w:rsid w:val="0041519C"/>
    <w:rsid w:val="00445271"/>
    <w:rsid w:val="00447A04"/>
    <w:rsid w:val="0045005D"/>
    <w:rsid w:val="004A0504"/>
    <w:rsid w:val="004C4CFA"/>
    <w:rsid w:val="004E38D9"/>
    <w:rsid w:val="00547FAD"/>
    <w:rsid w:val="005671D6"/>
    <w:rsid w:val="00572607"/>
    <w:rsid w:val="005A2015"/>
    <w:rsid w:val="005B145B"/>
    <w:rsid w:val="005E3B87"/>
    <w:rsid w:val="00616D37"/>
    <w:rsid w:val="00645312"/>
    <w:rsid w:val="00676F7F"/>
    <w:rsid w:val="006B57BB"/>
    <w:rsid w:val="007362E2"/>
    <w:rsid w:val="00740D6D"/>
    <w:rsid w:val="00743F76"/>
    <w:rsid w:val="00751645"/>
    <w:rsid w:val="00794149"/>
    <w:rsid w:val="007A47BA"/>
    <w:rsid w:val="007B67A7"/>
    <w:rsid w:val="007C6092"/>
    <w:rsid w:val="00846903"/>
    <w:rsid w:val="008A206F"/>
    <w:rsid w:val="008B50D0"/>
    <w:rsid w:val="00914695"/>
    <w:rsid w:val="00A053C6"/>
    <w:rsid w:val="00A127BD"/>
    <w:rsid w:val="00AB5000"/>
    <w:rsid w:val="00AC0EAA"/>
    <w:rsid w:val="00AF7DF8"/>
    <w:rsid w:val="00B13BF0"/>
    <w:rsid w:val="00B33C81"/>
    <w:rsid w:val="00B66800"/>
    <w:rsid w:val="00B67E5B"/>
    <w:rsid w:val="00BA6BE0"/>
    <w:rsid w:val="00BB319F"/>
    <w:rsid w:val="00BB6D75"/>
    <w:rsid w:val="00BE69BE"/>
    <w:rsid w:val="00C1285C"/>
    <w:rsid w:val="00C27B7D"/>
    <w:rsid w:val="00C44DE1"/>
    <w:rsid w:val="00CE3037"/>
    <w:rsid w:val="00CF7A43"/>
    <w:rsid w:val="00D01775"/>
    <w:rsid w:val="00D1174F"/>
    <w:rsid w:val="00D53D04"/>
    <w:rsid w:val="00D547A4"/>
    <w:rsid w:val="00D93DCB"/>
    <w:rsid w:val="00DB34B9"/>
    <w:rsid w:val="00DC6C70"/>
    <w:rsid w:val="00DE2AA0"/>
    <w:rsid w:val="00E17422"/>
    <w:rsid w:val="00E22893"/>
    <w:rsid w:val="00E349C2"/>
    <w:rsid w:val="00E360DE"/>
    <w:rsid w:val="00E521CB"/>
    <w:rsid w:val="00E75D28"/>
    <w:rsid w:val="00E84F25"/>
    <w:rsid w:val="00EB53F5"/>
    <w:rsid w:val="00F144C1"/>
    <w:rsid w:val="00F21B30"/>
    <w:rsid w:val="00F73E9E"/>
    <w:rsid w:val="00F87141"/>
    <w:rsid w:val="00FA2DE5"/>
    <w:rsid w:val="00FA3374"/>
    <w:rsid w:val="00FB072D"/>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7B8FCF01-B8BC-4F9D-9D3A-39241CC7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93DCB"/>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93DCB"/>
    <w:pPr>
      <w:numPr>
        <w:ilvl w:val="1"/>
      </w:numPr>
      <w:spacing w:before="500" w:line="250" w:lineRule="exact"/>
      <w:outlineLvl w:val="1"/>
    </w:pPr>
    <w:rPr>
      <w:sz w:val="27"/>
    </w:rPr>
  </w:style>
  <w:style w:type="paragraph" w:styleId="Rubrik3">
    <w:name w:val="heading 3"/>
    <w:aliases w:val="Mellanrubrik"/>
    <w:basedOn w:val="Rubrik2"/>
    <w:next w:val="Normal"/>
    <w:qFormat/>
    <w:rsid w:val="00D93DCB"/>
    <w:pPr>
      <w:numPr>
        <w:ilvl w:val="2"/>
      </w:numPr>
      <w:spacing w:before="250" w:after="0"/>
      <w:outlineLvl w:val="2"/>
    </w:pPr>
    <w:rPr>
      <w:b/>
      <w:sz w:val="21"/>
    </w:rPr>
  </w:style>
  <w:style w:type="paragraph" w:styleId="Rubrik4">
    <w:name w:val="heading 4"/>
    <w:aliases w:val="KursivRubrik"/>
    <w:basedOn w:val="Rubrik3"/>
    <w:next w:val="Normal"/>
    <w:qFormat/>
    <w:rsid w:val="00D93DCB"/>
    <w:pPr>
      <w:numPr>
        <w:ilvl w:val="3"/>
      </w:numPr>
      <w:outlineLvl w:val="3"/>
    </w:pPr>
    <w:rPr>
      <w:b w:val="0"/>
      <w:i/>
    </w:rPr>
  </w:style>
  <w:style w:type="paragraph" w:styleId="Rubrik5">
    <w:name w:val="heading 5"/>
    <w:aliases w:val="PackadFetRubrik,PackadKursivRubrik"/>
    <w:basedOn w:val="Rubrik4"/>
    <w:next w:val="Normal"/>
    <w:qFormat/>
    <w:rsid w:val="00D93DCB"/>
    <w:pPr>
      <w:numPr>
        <w:ilvl w:val="4"/>
      </w:numPr>
      <w:tabs>
        <w:tab w:val="clear" w:pos="1021"/>
      </w:tabs>
      <w:spacing w:before="125"/>
      <w:outlineLvl w:val="4"/>
    </w:pPr>
    <w:rPr>
      <w:i w:val="0"/>
      <w:sz w:val="19"/>
    </w:rPr>
  </w:style>
  <w:style w:type="paragraph" w:styleId="Rubrik6">
    <w:name w:val="heading 6"/>
    <w:basedOn w:val="Rubrik5"/>
    <w:next w:val="Normal"/>
    <w:qFormat/>
    <w:rsid w:val="00D93DCB"/>
    <w:pPr>
      <w:numPr>
        <w:ilvl w:val="5"/>
      </w:numPr>
      <w:spacing w:before="50" w:line="200" w:lineRule="exact"/>
      <w:outlineLvl w:val="5"/>
    </w:pPr>
    <w:rPr>
      <w:caps/>
      <w:sz w:val="14"/>
    </w:rPr>
  </w:style>
  <w:style w:type="paragraph" w:styleId="Rubrik7">
    <w:name w:val="heading 7"/>
    <w:basedOn w:val="Rubrik6"/>
    <w:next w:val="Normal"/>
    <w:qFormat/>
    <w:rsid w:val="00D93DCB"/>
    <w:pPr>
      <w:numPr>
        <w:ilvl w:val="6"/>
      </w:numPr>
      <w:spacing w:before="0"/>
      <w:outlineLvl w:val="6"/>
    </w:pPr>
  </w:style>
  <w:style w:type="paragraph" w:styleId="Rubrik8">
    <w:name w:val="heading 8"/>
    <w:basedOn w:val="Rubrik7"/>
    <w:next w:val="Normal"/>
    <w:qFormat/>
    <w:rsid w:val="00D93DCB"/>
    <w:pPr>
      <w:numPr>
        <w:ilvl w:val="7"/>
      </w:numPr>
      <w:outlineLvl w:val="7"/>
    </w:pPr>
  </w:style>
  <w:style w:type="paragraph" w:styleId="Rubrik9">
    <w:name w:val="heading 9"/>
    <w:basedOn w:val="Rubrik8"/>
    <w:next w:val="Normal"/>
    <w:qFormat/>
    <w:rsid w:val="00D93DCB"/>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frsta">
    <w:name w:val="Normal första"/>
    <w:basedOn w:val="Normal"/>
    <w:next w:val="Normal"/>
    <w:rsid w:val="0045005D"/>
    <w:pPr>
      <w:spacing w:before="120" w:line="240" w:lineRule="auto"/>
    </w:pPr>
    <w:rPr>
      <w:rFonts w:ascii="Stempel Garamond Roman" w:hAnsi="Stempel Garamond Roman"/>
    </w:rPr>
  </w:style>
  <w:style w:type="paragraph" w:styleId="Fotnotstext">
    <w:name w:val="footnote text"/>
    <w:basedOn w:val="Normal"/>
    <w:semiHidden/>
    <w:rsid w:val="0045005D"/>
    <w:pPr>
      <w:pBdr>
        <w:top w:val="single" w:sz="4" w:space="1" w:color="auto"/>
      </w:pBdr>
      <w:spacing w:before="240" w:line="240" w:lineRule="auto"/>
    </w:pPr>
    <w:rPr>
      <w:rFonts w:ascii="Stempel Garamond Roman" w:hAnsi="Stempel Garamond Roman"/>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93DC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45005D"/>
    <w:rPr>
      <w:vertAlign w:val="superscript"/>
    </w:rPr>
  </w:style>
  <w:style w:type="character" w:customStyle="1" w:styleId="NormaltindragChar">
    <w:name w:val="Normalt indrag Char"/>
    <w:aliases w:val="Normal_indrag Char,Normal Indrag Char"/>
    <w:basedOn w:val="Standardstycketeckensnitt"/>
    <w:link w:val="Normaltindrag"/>
    <w:rsid w:val="0045005D"/>
    <w:rPr>
      <w:sz w:val="19"/>
      <w:lang w:val="sv-SE" w:eastAsia="sv-SE" w:bidi="ar-SA"/>
    </w:rPr>
  </w:style>
  <w:style w:type="paragraph" w:styleId="Ballongtext">
    <w:name w:val="Balloon Text"/>
    <w:basedOn w:val="Normal"/>
    <w:semiHidden/>
    <w:rsid w:val="00A12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5709</Words>
  <Characters>32144</Characters>
  <Application>Microsoft Office Word</Application>
  <DocSecurity>4</DocSecurity>
  <Lines>563</Lines>
  <Paragraphs>137</Paragraphs>
  <ScaleCrop>false</ScaleCrop>
  <HeadingPairs>
    <vt:vector size="2" baseType="variant">
      <vt:variant>
        <vt:lpstr>Rubrik</vt:lpstr>
      </vt:variant>
      <vt:variant>
        <vt:i4>1</vt:i4>
      </vt:variant>
    </vt:vector>
  </HeadingPairs>
  <TitlesOfParts>
    <vt:vector size="1" baseType="lpstr">
      <vt:lpstr>A4</vt:lpstr>
    </vt:vector>
  </TitlesOfParts>
  <Company>Riksdagen</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dc:title>
  <dc:subject>A4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2006-04-19T09:01:00Z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2005/06:155 Makt att forma samhället och sitt eget liv – nya mål i jämställdhetspolitiken</vt:lpwstr>
  </property>
  <property fmtid="{D5CDD505-2E9C-101B-9397-08002B2CF9AE}" pid="11" name="SvarFrasKort">
    <vt:lpwstr>med anledning av prop. 2005/06:155</vt:lpwstr>
  </property>
  <property fmtid="{D5CDD505-2E9C-101B-9397-08002B2CF9AE}" pid="12" name="Svar">
    <vt:lpwstr>proposition</vt:lpwstr>
  </property>
  <property fmtid="{D5CDD505-2E9C-101B-9397-08002B2CF9AE}" pid="13" name="SvarNr">
    <vt:lpwstr>2005/06:155</vt:lpwstr>
  </property>
  <property fmtid="{D5CDD505-2E9C-101B-9397-08002B2CF9AE}" pid="14" name="RubrikSvar">
    <vt:lpwstr>Makt att forma samhället och sitt eget liv – nya mål i jämställdhetspolitiken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Anders G Högmark m.fl. (m)</vt:lpwstr>
  </property>
  <property fmtid="{D5CDD505-2E9C-101B-9397-08002B2CF9AE}" pid="26" name="MotionarLista">
    <vt:lpwstr>Högmark, Anders G (m)\Norinder, Patrik (m)\Westman, Henrik (m)\Andersson, Magdalena (m)\Billström, Tobias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G Högmark (m), Patrik Norinder (m), Henrik Westman (m), Magdalena Andersson (m), Tobias Billström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20052006000000000109000002280075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20052006000000000109000002280075</vt:lpwstr>
  </property>
  <property fmtid="{D5CDD505-2E9C-101B-9397-08002B2CF9AE}" pid="50" name="nummer">
    <vt:lpwstr>4</vt:lpwstr>
  </property>
  <property fmtid="{D5CDD505-2E9C-101B-9397-08002B2CF9AE}" pid="51" name="utskottsbeteckning">
    <vt:lpwstr>A</vt:lpwstr>
  </property>
  <property fmtid="{D5CDD505-2E9C-101B-9397-08002B2CF9AE}" pid="52" name="GlobalUID">
    <vt:lpwstr>{FAA5A3EB-8B0B-417E-8DFA-50FB23EEC72B}</vt:lpwstr>
  </property>
  <property fmtid="{D5CDD505-2E9C-101B-9397-08002B2CF9AE}" pid="53" name="Överföringar">
    <vt:i4>0</vt:i4>
  </property>
</Properties>
</file>