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Toc209524663" w:displacedByCustomXml="next" w:id="1"/>
    <w:sdt>
      <w:sdtPr>
        <w:rPr>
          <w:rFonts w:asciiTheme="majorHAnsi" w:hAnsiTheme="majorHAnsi" w:eastAsiaTheme="majorEastAsia" w:cstheme="majorBidi"/>
          <w:kern w:val="0"/>
          <w:sz w:val="38"/>
          <w:szCs w:val="32"/>
          <w14:numSpacing w14:val="default"/>
        </w:rPr>
        <w:id w:val="1943421942"/>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Pr="00840419" w:rsidR="00840419" w:rsidP="00840419" w:rsidRDefault="00840419" w14:paraId="622F570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rPr>
              <w:rFonts w:asciiTheme="majorHAnsi" w:hAnsiTheme="majorHAnsi" w:eastAsiaTheme="majorEastAsia" w:cstheme="majorBidi"/>
              <w:kern w:val="0"/>
              <w:sz w:val="38"/>
              <w:szCs w:val="32"/>
              <w14:numSpacing w14:val="default"/>
            </w:rPr>
          </w:pPr>
          <w:r w:rsidRPr="00840419">
            <w:rPr>
              <w:rFonts w:asciiTheme="majorHAnsi" w:hAnsiTheme="majorHAnsi" w:eastAsiaTheme="majorEastAsia" w:cstheme="majorBidi"/>
              <w:kern w:val="0"/>
              <w:sz w:val="38"/>
              <w:szCs w:val="32"/>
              <w14:numSpacing w14:val="default"/>
            </w:rPr>
            <w:t>Innehållsförteckning</w:t>
          </w:r>
        </w:p>
        <w:p w:rsidR="00B73200" w:rsidRDefault="00840419" w14:paraId="6F4EAD23" w14:textId="3372A570">
          <w:pPr>
            <w:pStyle w:val="Innehll1"/>
            <w:tabs>
              <w:tab w:val="right" w:leader="dot" w:pos="8494"/>
            </w:tabs>
            <w:rPr>
              <w:rFonts w:eastAsiaTheme="minorEastAsia"/>
              <w:noProof/>
              <w:kern w:val="2"/>
              <w:lang w:eastAsia="sv-SE"/>
              <w14:ligatures w14:val="standardContextual"/>
              <w14:numSpacing w14:val="default"/>
            </w:rPr>
          </w:pPr>
          <w:r w:rsidRPr="00840419">
            <w:fldChar w:fldCharType="begin"/>
          </w:r>
          <w:r w:rsidRPr="00840419">
            <w:instrText xml:space="preserve"> TOC \o "1-3" \h \z \u </w:instrText>
          </w:r>
          <w:r w:rsidRPr="00840419">
            <w:fldChar w:fldCharType="separate"/>
          </w:r>
          <w:hyperlink w:history="1" w:anchor="_Toc235788150">
            <w:r w:rsidRPr="001D289D" w:rsidR="00B73200">
              <w:rPr>
                <w:rStyle w:val="Hyperlnk"/>
                <w:noProof/>
              </w:rPr>
              <w:t>Förslag till riksdagsbeslut</w:t>
            </w:r>
            <w:r w:rsidR="00B73200">
              <w:rPr>
                <w:noProof/>
                <w:webHidden/>
              </w:rPr>
              <w:tab/>
            </w:r>
            <w:r w:rsidR="00B73200">
              <w:rPr>
                <w:noProof/>
                <w:webHidden/>
              </w:rPr>
              <w:fldChar w:fldCharType="begin"/>
            </w:r>
            <w:r w:rsidR="00B73200">
              <w:rPr>
                <w:noProof/>
                <w:webHidden/>
              </w:rPr>
              <w:instrText xml:space="preserve"> PAGEREF _Toc235788150 \h </w:instrText>
            </w:r>
            <w:r w:rsidR="00B73200">
              <w:rPr>
                <w:noProof/>
                <w:webHidden/>
              </w:rPr>
            </w:r>
            <w:r w:rsidR="00B73200">
              <w:rPr>
                <w:noProof/>
                <w:webHidden/>
              </w:rPr>
              <w:fldChar w:fldCharType="separate"/>
            </w:r>
            <w:r w:rsidR="00B73200">
              <w:rPr>
                <w:noProof/>
                <w:webHidden/>
              </w:rPr>
              <w:t>3</w:t>
            </w:r>
            <w:r w:rsidR="00B73200">
              <w:rPr>
                <w:noProof/>
                <w:webHidden/>
              </w:rPr>
              <w:fldChar w:fldCharType="end"/>
            </w:r>
          </w:hyperlink>
        </w:p>
        <w:p w:rsidR="00B73200" w:rsidRDefault="00B73200" w14:paraId="38551C0A" w14:textId="7C9D8C8B">
          <w:pPr>
            <w:pStyle w:val="Innehll1"/>
            <w:tabs>
              <w:tab w:val="right" w:leader="dot" w:pos="8494"/>
            </w:tabs>
            <w:rPr>
              <w:rFonts w:eastAsiaTheme="minorEastAsia"/>
              <w:noProof/>
              <w:kern w:val="2"/>
              <w:lang w:eastAsia="sv-SE"/>
              <w14:ligatures w14:val="standardContextual"/>
              <w14:numSpacing w14:val="default"/>
            </w:rPr>
          </w:pPr>
          <w:hyperlink w:history="1" w:anchor="_Toc235788151">
            <w:r w:rsidRPr="001D289D">
              <w:rPr>
                <w:rStyle w:val="Hyperlnk"/>
                <w:noProof/>
              </w:rPr>
              <w:t>1 Inledning</w:t>
            </w:r>
            <w:r>
              <w:rPr>
                <w:noProof/>
                <w:webHidden/>
              </w:rPr>
              <w:tab/>
            </w:r>
            <w:r>
              <w:rPr>
                <w:noProof/>
                <w:webHidden/>
              </w:rPr>
              <w:fldChar w:fldCharType="begin"/>
            </w:r>
            <w:r>
              <w:rPr>
                <w:noProof/>
                <w:webHidden/>
              </w:rPr>
              <w:instrText xml:space="preserve"> PAGEREF _Toc235788151 \h </w:instrText>
            </w:r>
            <w:r>
              <w:rPr>
                <w:noProof/>
                <w:webHidden/>
              </w:rPr>
            </w:r>
            <w:r>
              <w:rPr>
                <w:noProof/>
                <w:webHidden/>
              </w:rPr>
              <w:fldChar w:fldCharType="separate"/>
            </w:r>
            <w:r>
              <w:rPr>
                <w:noProof/>
                <w:webHidden/>
              </w:rPr>
              <w:t>5</w:t>
            </w:r>
            <w:r>
              <w:rPr>
                <w:noProof/>
                <w:webHidden/>
              </w:rPr>
              <w:fldChar w:fldCharType="end"/>
            </w:r>
          </w:hyperlink>
        </w:p>
        <w:p w:rsidR="00B73200" w:rsidRDefault="00B73200" w14:paraId="34217D15" w14:textId="15BF6E62">
          <w:pPr>
            <w:pStyle w:val="Innehll2"/>
            <w:tabs>
              <w:tab w:val="right" w:leader="dot" w:pos="8494"/>
            </w:tabs>
            <w:rPr>
              <w:rFonts w:eastAsiaTheme="minorEastAsia"/>
              <w:noProof/>
              <w:kern w:val="2"/>
              <w:lang w:eastAsia="sv-SE"/>
              <w14:ligatures w14:val="standardContextual"/>
              <w14:numSpacing w14:val="default"/>
            </w:rPr>
          </w:pPr>
          <w:hyperlink w:history="1" w:anchor="_Toc235788152">
            <w:r w:rsidRPr="001D289D">
              <w:rPr>
                <w:rStyle w:val="Hyperlnk"/>
                <w:noProof/>
              </w:rPr>
              <w:t>1.1 En avgiftsfri skola</w:t>
            </w:r>
            <w:r>
              <w:rPr>
                <w:noProof/>
                <w:webHidden/>
              </w:rPr>
              <w:tab/>
            </w:r>
            <w:r>
              <w:rPr>
                <w:noProof/>
                <w:webHidden/>
              </w:rPr>
              <w:fldChar w:fldCharType="begin"/>
            </w:r>
            <w:r>
              <w:rPr>
                <w:noProof/>
                <w:webHidden/>
              </w:rPr>
              <w:instrText xml:space="preserve"> PAGEREF _Toc235788152 \h </w:instrText>
            </w:r>
            <w:r>
              <w:rPr>
                <w:noProof/>
                <w:webHidden/>
              </w:rPr>
            </w:r>
            <w:r>
              <w:rPr>
                <w:noProof/>
                <w:webHidden/>
              </w:rPr>
              <w:fldChar w:fldCharType="separate"/>
            </w:r>
            <w:r>
              <w:rPr>
                <w:noProof/>
                <w:webHidden/>
              </w:rPr>
              <w:t>5</w:t>
            </w:r>
            <w:r>
              <w:rPr>
                <w:noProof/>
                <w:webHidden/>
              </w:rPr>
              <w:fldChar w:fldCharType="end"/>
            </w:r>
          </w:hyperlink>
        </w:p>
        <w:p w:rsidR="00B73200" w:rsidRDefault="00B73200" w14:paraId="03C8531E" w14:textId="00BEE8D8">
          <w:pPr>
            <w:pStyle w:val="Innehll1"/>
            <w:tabs>
              <w:tab w:val="right" w:leader="dot" w:pos="8494"/>
            </w:tabs>
            <w:rPr>
              <w:rFonts w:eastAsiaTheme="minorEastAsia"/>
              <w:noProof/>
              <w:kern w:val="2"/>
              <w:lang w:eastAsia="sv-SE"/>
              <w14:ligatures w14:val="standardContextual"/>
              <w14:numSpacing w14:val="default"/>
            </w:rPr>
          </w:pPr>
          <w:hyperlink w:history="1" w:anchor="_Toc235788153">
            <w:r w:rsidRPr="001D289D">
              <w:rPr>
                <w:rStyle w:val="Hyperlnk"/>
                <w:noProof/>
              </w:rPr>
              <w:t>2 Trygghet i skolan</w:t>
            </w:r>
            <w:r>
              <w:rPr>
                <w:noProof/>
                <w:webHidden/>
              </w:rPr>
              <w:tab/>
            </w:r>
            <w:r>
              <w:rPr>
                <w:noProof/>
                <w:webHidden/>
              </w:rPr>
              <w:fldChar w:fldCharType="begin"/>
            </w:r>
            <w:r>
              <w:rPr>
                <w:noProof/>
                <w:webHidden/>
              </w:rPr>
              <w:instrText xml:space="preserve"> PAGEREF _Toc235788153 \h </w:instrText>
            </w:r>
            <w:r>
              <w:rPr>
                <w:noProof/>
                <w:webHidden/>
              </w:rPr>
            </w:r>
            <w:r>
              <w:rPr>
                <w:noProof/>
                <w:webHidden/>
              </w:rPr>
              <w:fldChar w:fldCharType="separate"/>
            </w:r>
            <w:r>
              <w:rPr>
                <w:noProof/>
                <w:webHidden/>
              </w:rPr>
              <w:t>5</w:t>
            </w:r>
            <w:r>
              <w:rPr>
                <w:noProof/>
                <w:webHidden/>
              </w:rPr>
              <w:fldChar w:fldCharType="end"/>
            </w:r>
          </w:hyperlink>
        </w:p>
        <w:p w:rsidR="00B73200" w:rsidRDefault="00B73200" w14:paraId="37295A20" w14:textId="4939F67C">
          <w:pPr>
            <w:pStyle w:val="Innehll2"/>
            <w:tabs>
              <w:tab w:val="right" w:leader="dot" w:pos="8494"/>
            </w:tabs>
            <w:rPr>
              <w:rFonts w:eastAsiaTheme="minorEastAsia"/>
              <w:noProof/>
              <w:kern w:val="2"/>
              <w:lang w:eastAsia="sv-SE"/>
              <w14:ligatures w14:val="standardContextual"/>
              <w14:numSpacing w14:val="default"/>
            </w:rPr>
          </w:pPr>
          <w:hyperlink w:history="1" w:anchor="_Toc235788154">
            <w:r w:rsidRPr="001D289D">
              <w:rPr>
                <w:rStyle w:val="Hyperlnk"/>
                <w:noProof/>
              </w:rPr>
              <w:t>2.1 Diskriminering</w:t>
            </w:r>
            <w:r>
              <w:rPr>
                <w:noProof/>
                <w:webHidden/>
              </w:rPr>
              <w:tab/>
            </w:r>
            <w:r>
              <w:rPr>
                <w:noProof/>
                <w:webHidden/>
              </w:rPr>
              <w:fldChar w:fldCharType="begin"/>
            </w:r>
            <w:r>
              <w:rPr>
                <w:noProof/>
                <w:webHidden/>
              </w:rPr>
              <w:instrText xml:space="preserve"> PAGEREF _Toc235788154 \h </w:instrText>
            </w:r>
            <w:r>
              <w:rPr>
                <w:noProof/>
                <w:webHidden/>
              </w:rPr>
            </w:r>
            <w:r>
              <w:rPr>
                <w:noProof/>
                <w:webHidden/>
              </w:rPr>
              <w:fldChar w:fldCharType="separate"/>
            </w:r>
            <w:r>
              <w:rPr>
                <w:noProof/>
                <w:webHidden/>
              </w:rPr>
              <w:t>6</w:t>
            </w:r>
            <w:r>
              <w:rPr>
                <w:noProof/>
                <w:webHidden/>
              </w:rPr>
              <w:fldChar w:fldCharType="end"/>
            </w:r>
          </w:hyperlink>
        </w:p>
        <w:p w:rsidR="00B73200" w:rsidRDefault="00B73200" w14:paraId="48734841" w14:textId="740806E2">
          <w:pPr>
            <w:pStyle w:val="Innehll2"/>
            <w:tabs>
              <w:tab w:val="right" w:leader="dot" w:pos="8494"/>
            </w:tabs>
            <w:rPr>
              <w:rFonts w:eastAsiaTheme="minorEastAsia"/>
              <w:noProof/>
              <w:kern w:val="2"/>
              <w:lang w:eastAsia="sv-SE"/>
              <w14:ligatures w14:val="standardContextual"/>
              <w14:numSpacing w14:val="default"/>
            </w:rPr>
          </w:pPr>
          <w:hyperlink w:history="1" w:anchor="_Toc235788155">
            <w:r w:rsidRPr="001D289D">
              <w:rPr>
                <w:rStyle w:val="Hyperlnk"/>
                <w:noProof/>
              </w:rPr>
              <w:t>2.2 Religionsfriheten</w:t>
            </w:r>
            <w:r>
              <w:rPr>
                <w:noProof/>
                <w:webHidden/>
              </w:rPr>
              <w:tab/>
            </w:r>
            <w:r>
              <w:rPr>
                <w:noProof/>
                <w:webHidden/>
              </w:rPr>
              <w:fldChar w:fldCharType="begin"/>
            </w:r>
            <w:r>
              <w:rPr>
                <w:noProof/>
                <w:webHidden/>
              </w:rPr>
              <w:instrText xml:space="preserve"> PAGEREF _Toc235788155 \h </w:instrText>
            </w:r>
            <w:r>
              <w:rPr>
                <w:noProof/>
                <w:webHidden/>
              </w:rPr>
            </w:r>
            <w:r>
              <w:rPr>
                <w:noProof/>
                <w:webHidden/>
              </w:rPr>
              <w:fldChar w:fldCharType="separate"/>
            </w:r>
            <w:r>
              <w:rPr>
                <w:noProof/>
                <w:webHidden/>
              </w:rPr>
              <w:t>6</w:t>
            </w:r>
            <w:r>
              <w:rPr>
                <w:noProof/>
                <w:webHidden/>
              </w:rPr>
              <w:fldChar w:fldCharType="end"/>
            </w:r>
          </w:hyperlink>
        </w:p>
        <w:p w:rsidR="00B73200" w:rsidRDefault="00B73200" w14:paraId="09A7BC29" w14:textId="6EBFD5AC">
          <w:pPr>
            <w:pStyle w:val="Innehll2"/>
            <w:tabs>
              <w:tab w:val="right" w:leader="dot" w:pos="8494"/>
            </w:tabs>
            <w:rPr>
              <w:rFonts w:eastAsiaTheme="minorEastAsia"/>
              <w:noProof/>
              <w:kern w:val="2"/>
              <w:lang w:eastAsia="sv-SE"/>
              <w14:ligatures w14:val="standardContextual"/>
              <w14:numSpacing w14:val="default"/>
            </w:rPr>
          </w:pPr>
          <w:hyperlink w:history="1" w:anchor="_Toc235788156">
            <w:r w:rsidRPr="001D289D">
              <w:rPr>
                <w:rStyle w:val="Hyperlnk"/>
                <w:noProof/>
              </w:rPr>
              <w:t>2.3 Elevhälsa</w:t>
            </w:r>
            <w:r>
              <w:rPr>
                <w:noProof/>
                <w:webHidden/>
              </w:rPr>
              <w:tab/>
            </w:r>
            <w:r>
              <w:rPr>
                <w:noProof/>
                <w:webHidden/>
              </w:rPr>
              <w:fldChar w:fldCharType="begin"/>
            </w:r>
            <w:r>
              <w:rPr>
                <w:noProof/>
                <w:webHidden/>
              </w:rPr>
              <w:instrText xml:space="preserve"> PAGEREF _Toc235788156 \h </w:instrText>
            </w:r>
            <w:r>
              <w:rPr>
                <w:noProof/>
                <w:webHidden/>
              </w:rPr>
            </w:r>
            <w:r>
              <w:rPr>
                <w:noProof/>
                <w:webHidden/>
              </w:rPr>
              <w:fldChar w:fldCharType="separate"/>
            </w:r>
            <w:r>
              <w:rPr>
                <w:noProof/>
                <w:webHidden/>
              </w:rPr>
              <w:t>7</w:t>
            </w:r>
            <w:r>
              <w:rPr>
                <w:noProof/>
                <w:webHidden/>
              </w:rPr>
              <w:fldChar w:fldCharType="end"/>
            </w:r>
          </w:hyperlink>
        </w:p>
        <w:p w:rsidR="00B73200" w:rsidRDefault="00B73200" w14:paraId="02EA1C82" w14:textId="377AF3F7">
          <w:pPr>
            <w:pStyle w:val="Innehll2"/>
            <w:tabs>
              <w:tab w:val="right" w:leader="dot" w:pos="8494"/>
            </w:tabs>
            <w:rPr>
              <w:rFonts w:eastAsiaTheme="minorEastAsia"/>
              <w:noProof/>
              <w:kern w:val="2"/>
              <w:lang w:eastAsia="sv-SE"/>
              <w14:ligatures w14:val="standardContextual"/>
              <w14:numSpacing w14:val="default"/>
            </w:rPr>
          </w:pPr>
          <w:hyperlink w:history="1" w:anchor="_Toc235788157">
            <w:r w:rsidRPr="001D289D">
              <w:rPr>
                <w:rStyle w:val="Hyperlnk"/>
                <w:noProof/>
              </w:rPr>
              <w:t>2.4 En lagstiftning som skyddar eleverna</w:t>
            </w:r>
            <w:r>
              <w:rPr>
                <w:noProof/>
                <w:webHidden/>
              </w:rPr>
              <w:tab/>
            </w:r>
            <w:r>
              <w:rPr>
                <w:noProof/>
                <w:webHidden/>
              </w:rPr>
              <w:fldChar w:fldCharType="begin"/>
            </w:r>
            <w:r>
              <w:rPr>
                <w:noProof/>
                <w:webHidden/>
              </w:rPr>
              <w:instrText xml:space="preserve"> PAGEREF _Toc235788157 \h </w:instrText>
            </w:r>
            <w:r>
              <w:rPr>
                <w:noProof/>
                <w:webHidden/>
              </w:rPr>
            </w:r>
            <w:r>
              <w:rPr>
                <w:noProof/>
                <w:webHidden/>
              </w:rPr>
              <w:fldChar w:fldCharType="separate"/>
            </w:r>
            <w:r>
              <w:rPr>
                <w:noProof/>
                <w:webHidden/>
              </w:rPr>
              <w:t>8</w:t>
            </w:r>
            <w:r>
              <w:rPr>
                <w:noProof/>
                <w:webHidden/>
              </w:rPr>
              <w:fldChar w:fldCharType="end"/>
            </w:r>
          </w:hyperlink>
        </w:p>
        <w:p w:rsidR="00B73200" w:rsidRDefault="00B73200" w14:paraId="6A544FC3" w14:textId="0226876F">
          <w:pPr>
            <w:pStyle w:val="Innehll2"/>
            <w:tabs>
              <w:tab w:val="right" w:leader="dot" w:pos="8494"/>
            </w:tabs>
            <w:rPr>
              <w:rFonts w:eastAsiaTheme="minorEastAsia"/>
              <w:noProof/>
              <w:kern w:val="2"/>
              <w:lang w:eastAsia="sv-SE"/>
              <w14:ligatures w14:val="standardContextual"/>
              <w14:numSpacing w14:val="default"/>
            </w:rPr>
          </w:pPr>
          <w:hyperlink w:history="1" w:anchor="_Toc235788158">
            <w:r w:rsidRPr="001D289D">
              <w:rPr>
                <w:rStyle w:val="Hyperlnk"/>
                <w:noProof/>
              </w:rPr>
              <w:t>2.5 Elever som har neuropsykiatriska funktionsnedsättningar</w:t>
            </w:r>
            <w:r>
              <w:rPr>
                <w:noProof/>
                <w:webHidden/>
              </w:rPr>
              <w:tab/>
            </w:r>
            <w:r>
              <w:rPr>
                <w:noProof/>
                <w:webHidden/>
              </w:rPr>
              <w:fldChar w:fldCharType="begin"/>
            </w:r>
            <w:r>
              <w:rPr>
                <w:noProof/>
                <w:webHidden/>
              </w:rPr>
              <w:instrText xml:space="preserve"> PAGEREF _Toc235788158 \h </w:instrText>
            </w:r>
            <w:r>
              <w:rPr>
                <w:noProof/>
                <w:webHidden/>
              </w:rPr>
            </w:r>
            <w:r>
              <w:rPr>
                <w:noProof/>
                <w:webHidden/>
              </w:rPr>
              <w:fldChar w:fldCharType="separate"/>
            </w:r>
            <w:r>
              <w:rPr>
                <w:noProof/>
                <w:webHidden/>
              </w:rPr>
              <w:t>8</w:t>
            </w:r>
            <w:r>
              <w:rPr>
                <w:noProof/>
                <w:webHidden/>
              </w:rPr>
              <w:fldChar w:fldCharType="end"/>
            </w:r>
          </w:hyperlink>
        </w:p>
        <w:p w:rsidR="00B73200" w:rsidRDefault="00B73200" w14:paraId="3F84CFF2" w14:textId="2B50D627">
          <w:pPr>
            <w:pStyle w:val="Innehll3"/>
            <w:tabs>
              <w:tab w:val="right" w:leader="dot" w:pos="8494"/>
            </w:tabs>
            <w:rPr>
              <w:rFonts w:eastAsiaTheme="minorEastAsia"/>
              <w:noProof/>
              <w:kern w:val="2"/>
              <w:lang w:eastAsia="sv-SE"/>
              <w14:ligatures w14:val="standardContextual"/>
              <w14:numSpacing w14:val="default"/>
            </w:rPr>
          </w:pPr>
          <w:hyperlink w:history="1" w:anchor="_Toc235788159">
            <w:r w:rsidRPr="001D289D">
              <w:rPr>
                <w:rStyle w:val="Hyperlnk"/>
                <w:noProof/>
              </w:rPr>
              <w:t>2.5.1 Skolans kompetens kring neuropsykiatriska funktionsnedsättningar</w:t>
            </w:r>
            <w:r>
              <w:rPr>
                <w:noProof/>
                <w:webHidden/>
              </w:rPr>
              <w:tab/>
            </w:r>
            <w:r>
              <w:rPr>
                <w:noProof/>
                <w:webHidden/>
              </w:rPr>
              <w:fldChar w:fldCharType="begin"/>
            </w:r>
            <w:r>
              <w:rPr>
                <w:noProof/>
                <w:webHidden/>
              </w:rPr>
              <w:instrText xml:space="preserve"> PAGEREF _Toc235788159 \h </w:instrText>
            </w:r>
            <w:r>
              <w:rPr>
                <w:noProof/>
                <w:webHidden/>
              </w:rPr>
            </w:r>
            <w:r>
              <w:rPr>
                <w:noProof/>
                <w:webHidden/>
              </w:rPr>
              <w:fldChar w:fldCharType="separate"/>
            </w:r>
            <w:r>
              <w:rPr>
                <w:noProof/>
                <w:webHidden/>
              </w:rPr>
              <w:t>9</w:t>
            </w:r>
            <w:r>
              <w:rPr>
                <w:noProof/>
                <w:webHidden/>
              </w:rPr>
              <w:fldChar w:fldCharType="end"/>
            </w:r>
          </w:hyperlink>
        </w:p>
        <w:p w:rsidR="00B73200" w:rsidRDefault="00B73200" w14:paraId="652A5B2B" w14:textId="0E66F4AF">
          <w:pPr>
            <w:pStyle w:val="Innehll3"/>
            <w:tabs>
              <w:tab w:val="right" w:leader="dot" w:pos="8494"/>
            </w:tabs>
            <w:rPr>
              <w:rFonts w:eastAsiaTheme="minorEastAsia"/>
              <w:noProof/>
              <w:kern w:val="2"/>
              <w:lang w:eastAsia="sv-SE"/>
              <w14:ligatures w14:val="standardContextual"/>
              <w14:numSpacing w14:val="default"/>
            </w:rPr>
          </w:pPr>
          <w:hyperlink w:history="1" w:anchor="_Toc235788160">
            <w:r w:rsidRPr="001D289D">
              <w:rPr>
                <w:rStyle w:val="Hyperlnk"/>
                <w:noProof/>
              </w:rPr>
              <w:t>2.5.2 Bättre kunskapsinsamling om elever med funktionsnedsättningar</w:t>
            </w:r>
            <w:r>
              <w:rPr>
                <w:noProof/>
                <w:webHidden/>
              </w:rPr>
              <w:tab/>
            </w:r>
            <w:r>
              <w:rPr>
                <w:noProof/>
                <w:webHidden/>
              </w:rPr>
              <w:fldChar w:fldCharType="begin"/>
            </w:r>
            <w:r>
              <w:rPr>
                <w:noProof/>
                <w:webHidden/>
              </w:rPr>
              <w:instrText xml:space="preserve"> PAGEREF _Toc235788160 \h </w:instrText>
            </w:r>
            <w:r>
              <w:rPr>
                <w:noProof/>
                <w:webHidden/>
              </w:rPr>
            </w:r>
            <w:r>
              <w:rPr>
                <w:noProof/>
                <w:webHidden/>
              </w:rPr>
              <w:fldChar w:fldCharType="separate"/>
            </w:r>
            <w:r>
              <w:rPr>
                <w:noProof/>
                <w:webHidden/>
              </w:rPr>
              <w:t>9</w:t>
            </w:r>
            <w:r>
              <w:rPr>
                <w:noProof/>
                <w:webHidden/>
              </w:rPr>
              <w:fldChar w:fldCharType="end"/>
            </w:r>
          </w:hyperlink>
        </w:p>
        <w:p w:rsidR="00B73200" w:rsidRDefault="00B73200" w14:paraId="24F85BD0" w14:textId="1B1E3F9F">
          <w:pPr>
            <w:pStyle w:val="Innehll3"/>
            <w:tabs>
              <w:tab w:val="right" w:leader="dot" w:pos="8494"/>
            </w:tabs>
            <w:rPr>
              <w:rFonts w:eastAsiaTheme="minorEastAsia"/>
              <w:noProof/>
              <w:kern w:val="2"/>
              <w:lang w:eastAsia="sv-SE"/>
              <w14:ligatures w14:val="standardContextual"/>
              <w14:numSpacing w14:val="default"/>
            </w:rPr>
          </w:pPr>
          <w:hyperlink w:history="1" w:anchor="_Toc235788161">
            <w:r w:rsidRPr="001D289D">
              <w:rPr>
                <w:rStyle w:val="Hyperlnk"/>
                <w:noProof/>
              </w:rPr>
              <w:t>2.5.3 Ett bättre föräldrastöd</w:t>
            </w:r>
            <w:r>
              <w:rPr>
                <w:noProof/>
                <w:webHidden/>
              </w:rPr>
              <w:tab/>
            </w:r>
            <w:r>
              <w:rPr>
                <w:noProof/>
                <w:webHidden/>
              </w:rPr>
              <w:fldChar w:fldCharType="begin"/>
            </w:r>
            <w:r>
              <w:rPr>
                <w:noProof/>
                <w:webHidden/>
              </w:rPr>
              <w:instrText xml:space="preserve"> PAGEREF _Toc235788161 \h </w:instrText>
            </w:r>
            <w:r>
              <w:rPr>
                <w:noProof/>
                <w:webHidden/>
              </w:rPr>
            </w:r>
            <w:r>
              <w:rPr>
                <w:noProof/>
                <w:webHidden/>
              </w:rPr>
              <w:fldChar w:fldCharType="separate"/>
            </w:r>
            <w:r>
              <w:rPr>
                <w:noProof/>
                <w:webHidden/>
              </w:rPr>
              <w:t>10</w:t>
            </w:r>
            <w:r>
              <w:rPr>
                <w:noProof/>
                <w:webHidden/>
              </w:rPr>
              <w:fldChar w:fldCharType="end"/>
            </w:r>
          </w:hyperlink>
        </w:p>
        <w:p w:rsidR="00B73200" w:rsidRDefault="00B73200" w14:paraId="66E6F036" w14:textId="0847C28E">
          <w:pPr>
            <w:pStyle w:val="Innehll1"/>
            <w:tabs>
              <w:tab w:val="right" w:leader="dot" w:pos="8494"/>
            </w:tabs>
            <w:rPr>
              <w:rFonts w:eastAsiaTheme="minorEastAsia"/>
              <w:noProof/>
              <w:kern w:val="2"/>
              <w:lang w:eastAsia="sv-SE"/>
              <w14:ligatures w14:val="standardContextual"/>
              <w14:numSpacing w14:val="default"/>
            </w:rPr>
          </w:pPr>
          <w:hyperlink w:history="1" w:anchor="_Toc235788162">
            <w:r w:rsidRPr="001D289D">
              <w:rPr>
                <w:rStyle w:val="Hyperlnk"/>
                <w:noProof/>
              </w:rPr>
              <w:t>3 Förskola</w:t>
            </w:r>
            <w:r>
              <w:rPr>
                <w:noProof/>
                <w:webHidden/>
              </w:rPr>
              <w:tab/>
            </w:r>
            <w:r>
              <w:rPr>
                <w:noProof/>
                <w:webHidden/>
              </w:rPr>
              <w:fldChar w:fldCharType="begin"/>
            </w:r>
            <w:r>
              <w:rPr>
                <w:noProof/>
                <w:webHidden/>
              </w:rPr>
              <w:instrText xml:space="preserve"> PAGEREF _Toc235788162 \h </w:instrText>
            </w:r>
            <w:r>
              <w:rPr>
                <w:noProof/>
                <w:webHidden/>
              </w:rPr>
            </w:r>
            <w:r>
              <w:rPr>
                <w:noProof/>
                <w:webHidden/>
              </w:rPr>
              <w:fldChar w:fldCharType="separate"/>
            </w:r>
            <w:r>
              <w:rPr>
                <w:noProof/>
                <w:webHidden/>
              </w:rPr>
              <w:t>11</w:t>
            </w:r>
            <w:r>
              <w:rPr>
                <w:noProof/>
                <w:webHidden/>
              </w:rPr>
              <w:fldChar w:fldCharType="end"/>
            </w:r>
          </w:hyperlink>
        </w:p>
        <w:p w:rsidR="00B73200" w:rsidRDefault="00B73200" w14:paraId="449A238E" w14:textId="38B3CA13">
          <w:pPr>
            <w:pStyle w:val="Innehll2"/>
            <w:tabs>
              <w:tab w:val="right" w:leader="dot" w:pos="8494"/>
            </w:tabs>
            <w:rPr>
              <w:rFonts w:eastAsiaTheme="minorEastAsia"/>
              <w:noProof/>
              <w:kern w:val="2"/>
              <w:lang w:eastAsia="sv-SE"/>
              <w14:ligatures w14:val="standardContextual"/>
              <w14:numSpacing w14:val="default"/>
            </w:rPr>
          </w:pPr>
          <w:hyperlink w:history="1" w:anchor="_Toc235788163">
            <w:r w:rsidRPr="001D289D">
              <w:rPr>
                <w:rStyle w:val="Hyperlnk"/>
                <w:noProof/>
              </w:rPr>
              <w:t>3.1 Reglera barngruppernas storlek</w:t>
            </w:r>
            <w:r>
              <w:rPr>
                <w:noProof/>
                <w:webHidden/>
              </w:rPr>
              <w:tab/>
            </w:r>
            <w:r>
              <w:rPr>
                <w:noProof/>
                <w:webHidden/>
              </w:rPr>
              <w:fldChar w:fldCharType="begin"/>
            </w:r>
            <w:r>
              <w:rPr>
                <w:noProof/>
                <w:webHidden/>
              </w:rPr>
              <w:instrText xml:space="preserve"> PAGEREF _Toc235788163 \h </w:instrText>
            </w:r>
            <w:r>
              <w:rPr>
                <w:noProof/>
                <w:webHidden/>
              </w:rPr>
            </w:r>
            <w:r>
              <w:rPr>
                <w:noProof/>
                <w:webHidden/>
              </w:rPr>
              <w:fldChar w:fldCharType="separate"/>
            </w:r>
            <w:r>
              <w:rPr>
                <w:noProof/>
                <w:webHidden/>
              </w:rPr>
              <w:t>11</w:t>
            </w:r>
            <w:r>
              <w:rPr>
                <w:noProof/>
                <w:webHidden/>
              </w:rPr>
              <w:fldChar w:fldCharType="end"/>
            </w:r>
          </w:hyperlink>
        </w:p>
        <w:p w:rsidR="00B73200" w:rsidRDefault="00B73200" w14:paraId="6852D38D" w14:textId="39446956">
          <w:pPr>
            <w:pStyle w:val="Innehll2"/>
            <w:tabs>
              <w:tab w:val="right" w:leader="dot" w:pos="8494"/>
            </w:tabs>
            <w:rPr>
              <w:rFonts w:eastAsiaTheme="minorEastAsia"/>
              <w:noProof/>
              <w:kern w:val="2"/>
              <w:lang w:eastAsia="sv-SE"/>
              <w14:ligatures w14:val="standardContextual"/>
              <w14:numSpacing w14:val="default"/>
            </w:rPr>
          </w:pPr>
          <w:hyperlink w:history="1" w:anchor="_Toc235788164">
            <w:r w:rsidRPr="001D289D">
              <w:rPr>
                <w:rStyle w:val="Hyperlnk"/>
                <w:noProof/>
              </w:rPr>
              <w:t>3.2 Stärk barnskötarnas roll i förskolan</w:t>
            </w:r>
            <w:r>
              <w:rPr>
                <w:noProof/>
                <w:webHidden/>
              </w:rPr>
              <w:tab/>
            </w:r>
            <w:r>
              <w:rPr>
                <w:noProof/>
                <w:webHidden/>
              </w:rPr>
              <w:fldChar w:fldCharType="begin"/>
            </w:r>
            <w:r>
              <w:rPr>
                <w:noProof/>
                <w:webHidden/>
              </w:rPr>
              <w:instrText xml:space="preserve"> PAGEREF _Toc235788164 \h </w:instrText>
            </w:r>
            <w:r>
              <w:rPr>
                <w:noProof/>
                <w:webHidden/>
              </w:rPr>
            </w:r>
            <w:r>
              <w:rPr>
                <w:noProof/>
                <w:webHidden/>
              </w:rPr>
              <w:fldChar w:fldCharType="separate"/>
            </w:r>
            <w:r>
              <w:rPr>
                <w:noProof/>
                <w:webHidden/>
              </w:rPr>
              <w:t>12</w:t>
            </w:r>
            <w:r>
              <w:rPr>
                <w:noProof/>
                <w:webHidden/>
              </w:rPr>
              <w:fldChar w:fldCharType="end"/>
            </w:r>
          </w:hyperlink>
        </w:p>
        <w:p w:rsidR="00B73200" w:rsidRDefault="00B73200" w14:paraId="4C8AC7AD" w14:textId="155F898B">
          <w:pPr>
            <w:pStyle w:val="Innehll2"/>
            <w:tabs>
              <w:tab w:val="right" w:leader="dot" w:pos="8494"/>
            </w:tabs>
            <w:rPr>
              <w:rFonts w:eastAsiaTheme="minorEastAsia"/>
              <w:noProof/>
              <w:kern w:val="2"/>
              <w:lang w:eastAsia="sv-SE"/>
              <w14:ligatures w14:val="standardContextual"/>
              <w14:numSpacing w14:val="default"/>
            </w:rPr>
          </w:pPr>
          <w:hyperlink w:history="1" w:anchor="_Toc235788165">
            <w:r w:rsidRPr="001D289D">
              <w:rPr>
                <w:rStyle w:val="Hyperlnk"/>
                <w:noProof/>
              </w:rPr>
              <w:t>3.3 Ändamålsenliga lokaler</w:t>
            </w:r>
            <w:r>
              <w:rPr>
                <w:noProof/>
                <w:webHidden/>
              </w:rPr>
              <w:tab/>
            </w:r>
            <w:r>
              <w:rPr>
                <w:noProof/>
                <w:webHidden/>
              </w:rPr>
              <w:fldChar w:fldCharType="begin"/>
            </w:r>
            <w:r>
              <w:rPr>
                <w:noProof/>
                <w:webHidden/>
              </w:rPr>
              <w:instrText xml:space="preserve"> PAGEREF _Toc235788165 \h </w:instrText>
            </w:r>
            <w:r>
              <w:rPr>
                <w:noProof/>
                <w:webHidden/>
              </w:rPr>
            </w:r>
            <w:r>
              <w:rPr>
                <w:noProof/>
                <w:webHidden/>
              </w:rPr>
              <w:fldChar w:fldCharType="separate"/>
            </w:r>
            <w:r>
              <w:rPr>
                <w:noProof/>
                <w:webHidden/>
              </w:rPr>
              <w:t>12</w:t>
            </w:r>
            <w:r>
              <w:rPr>
                <w:noProof/>
                <w:webHidden/>
              </w:rPr>
              <w:fldChar w:fldCharType="end"/>
            </w:r>
          </w:hyperlink>
        </w:p>
        <w:p w:rsidR="00B73200" w:rsidRDefault="00B73200" w14:paraId="031B1091" w14:textId="7AB0DA2C">
          <w:pPr>
            <w:pStyle w:val="Innehll2"/>
            <w:tabs>
              <w:tab w:val="right" w:leader="dot" w:pos="8494"/>
            </w:tabs>
            <w:rPr>
              <w:rFonts w:eastAsiaTheme="minorEastAsia"/>
              <w:noProof/>
              <w:kern w:val="2"/>
              <w:lang w:eastAsia="sv-SE"/>
              <w14:ligatures w14:val="standardContextual"/>
              <w14:numSpacing w14:val="default"/>
            </w:rPr>
          </w:pPr>
          <w:hyperlink w:history="1" w:anchor="_Toc235788166">
            <w:r w:rsidRPr="001D289D">
              <w:rPr>
                <w:rStyle w:val="Hyperlnk"/>
                <w:noProof/>
              </w:rPr>
              <w:t>3.4 Tidiga insatser för barn i behov av särskilt stöd</w:t>
            </w:r>
            <w:r>
              <w:rPr>
                <w:noProof/>
                <w:webHidden/>
              </w:rPr>
              <w:tab/>
            </w:r>
            <w:r>
              <w:rPr>
                <w:noProof/>
                <w:webHidden/>
              </w:rPr>
              <w:fldChar w:fldCharType="begin"/>
            </w:r>
            <w:r>
              <w:rPr>
                <w:noProof/>
                <w:webHidden/>
              </w:rPr>
              <w:instrText xml:space="preserve"> PAGEREF _Toc235788166 \h </w:instrText>
            </w:r>
            <w:r>
              <w:rPr>
                <w:noProof/>
                <w:webHidden/>
              </w:rPr>
            </w:r>
            <w:r>
              <w:rPr>
                <w:noProof/>
                <w:webHidden/>
              </w:rPr>
              <w:fldChar w:fldCharType="separate"/>
            </w:r>
            <w:r>
              <w:rPr>
                <w:noProof/>
                <w:webHidden/>
              </w:rPr>
              <w:t>12</w:t>
            </w:r>
            <w:r>
              <w:rPr>
                <w:noProof/>
                <w:webHidden/>
              </w:rPr>
              <w:fldChar w:fldCharType="end"/>
            </w:r>
          </w:hyperlink>
        </w:p>
        <w:p w:rsidR="00B73200" w:rsidRDefault="00B73200" w14:paraId="4057408D" w14:textId="66475CE8">
          <w:pPr>
            <w:pStyle w:val="Innehll2"/>
            <w:tabs>
              <w:tab w:val="right" w:leader="dot" w:pos="8494"/>
            </w:tabs>
            <w:rPr>
              <w:rFonts w:eastAsiaTheme="minorEastAsia"/>
              <w:noProof/>
              <w:kern w:val="2"/>
              <w:lang w:eastAsia="sv-SE"/>
              <w14:ligatures w14:val="standardContextual"/>
              <w14:numSpacing w14:val="default"/>
            </w:rPr>
          </w:pPr>
          <w:hyperlink w:history="1" w:anchor="_Toc235788167">
            <w:r w:rsidRPr="001D289D">
              <w:rPr>
                <w:rStyle w:val="Hyperlnk"/>
                <w:noProof/>
              </w:rPr>
              <w:t>3.5 Bättre modersmålsstöd i förskolan</w:t>
            </w:r>
            <w:r>
              <w:rPr>
                <w:noProof/>
                <w:webHidden/>
              </w:rPr>
              <w:tab/>
            </w:r>
            <w:r>
              <w:rPr>
                <w:noProof/>
                <w:webHidden/>
              </w:rPr>
              <w:fldChar w:fldCharType="begin"/>
            </w:r>
            <w:r>
              <w:rPr>
                <w:noProof/>
                <w:webHidden/>
              </w:rPr>
              <w:instrText xml:space="preserve"> PAGEREF _Toc235788167 \h </w:instrText>
            </w:r>
            <w:r>
              <w:rPr>
                <w:noProof/>
                <w:webHidden/>
              </w:rPr>
            </w:r>
            <w:r>
              <w:rPr>
                <w:noProof/>
                <w:webHidden/>
              </w:rPr>
              <w:fldChar w:fldCharType="separate"/>
            </w:r>
            <w:r>
              <w:rPr>
                <w:noProof/>
                <w:webHidden/>
              </w:rPr>
              <w:t>13</w:t>
            </w:r>
            <w:r>
              <w:rPr>
                <w:noProof/>
                <w:webHidden/>
              </w:rPr>
              <w:fldChar w:fldCharType="end"/>
            </w:r>
          </w:hyperlink>
        </w:p>
        <w:p w:rsidR="00B73200" w:rsidRDefault="00B73200" w14:paraId="6E542BB4" w14:textId="2F7A0547">
          <w:pPr>
            <w:pStyle w:val="Innehll1"/>
            <w:tabs>
              <w:tab w:val="right" w:leader="dot" w:pos="8494"/>
            </w:tabs>
            <w:rPr>
              <w:rFonts w:eastAsiaTheme="minorEastAsia"/>
              <w:noProof/>
              <w:kern w:val="2"/>
              <w:lang w:eastAsia="sv-SE"/>
              <w14:ligatures w14:val="standardContextual"/>
              <w14:numSpacing w14:val="default"/>
            </w:rPr>
          </w:pPr>
          <w:hyperlink w:history="1" w:anchor="_Toc235788168">
            <w:r w:rsidRPr="001D289D">
              <w:rPr>
                <w:rStyle w:val="Hyperlnk"/>
                <w:noProof/>
              </w:rPr>
              <w:t>4 Förskoleklassen och grundskolan</w:t>
            </w:r>
            <w:r>
              <w:rPr>
                <w:noProof/>
                <w:webHidden/>
              </w:rPr>
              <w:tab/>
            </w:r>
            <w:r>
              <w:rPr>
                <w:noProof/>
                <w:webHidden/>
              </w:rPr>
              <w:fldChar w:fldCharType="begin"/>
            </w:r>
            <w:r>
              <w:rPr>
                <w:noProof/>
                <w:webHidden/>
              </w:rPr>
              <w:instrText xml:space="preserve"> PAGEREF _Toc235788168 \h </w:instrText>
            </w:r>
            <w:r>
              <w:rPr>
                <w:noProof/>
                <w:webHidden/>
              </w:rPr>
            </w:r>
            <w:r>
              <w:rPr>
                <w:noProof/>
                <w:webHidden/>
              </w:rPr>
              <w:fldChar w:fldCharType="separate"/>
            </w:r>
            <w:r>
              <w:rPr>
                <w:noProof/>
                <w:webHidden/>
              </w:rPr>
              <w:t>13</w:t>
            </w:r>
            <w:r>
              <w:rPr>
                <w:noProof/>
                <w:webHidden/>
              </w:rPr>
              <w:fldChar w:fldCharType="end"/>
            </w:r>
          </w:hyperlink>
        </w:p>
        <w:p w:rsidR="00B73200" w:rsidRDefault="00B73200" w14:paraId="2E1D7800" w14:textId="04C64508">
          <w:pPr>
            <w:pStyle w:val="Innehll2"/>
            <w:tabs>
              <w:tab w:val="right" w:leader="dot" w:pos="8494"/>
            </w:tabs>
            <w:rPr>
              <w:rFonts w:eastAsiaTheme="minorEastAsia"/>
              <w:noProof/>
              <w:kern w:val="2"/>
              <w:lang w:eastAsia="sv-SE"/>
              <w14:ligatures w14:val="standardContextual"/>
              <w14:numSpacing w14:val="default"/>
            </w:rPr>
          </w:pPr>
          <w:hyperlink w:history="1" w:anchor="_Toc235788169">
            <w:r w:rsidRPr="001D289D">
              <w:rPr>
                <w:rStyle w:val="Hyperlnk"/>
                <w:noProof/>
              </w:rPr>
              <w:t>4.1 Klassernas storlek</w:t>
            </w:r>
            <w:r>
              <w:rPr>
                <w:noProof/>
                <w:webHidden/>
              </w:rPr>
              <w:tab/>
            </w:r>
            <w:r>
              <w:rPr>
                <w:noProof/>
                <w:webHidden/>
              </w:rPr>
              <w:fldChar w:fldCharType="begin"/>
            </w:r>
            <w:r>
              <w:rPr>
                <w:noProof/>
                <w:webHidden/>
              </w:rPr>
              <w:instrText xml:space="preserve"> PAGEREF _Toc235788169 \h </w:instrText>
            </w:r>
            <w:r>
              <w:rPr>
                <w:noProof/>
                <w:webHidden/>
              </w:rPr>
            </w:r>
            <w:r>
              <w:rPr>
                <w:noProof/>
                <w:webHidden/>
              </w:rPr>
              <w:fldChar w:fldCharType="separate"/>
            </w:r>
            <w:r>
              <w:rPr>
                <w:noProof/>
                <w:webHidden/>
              </w:rPr>
              <w:t>13</w:t>
            </w:r>
            <w:r>
              <w:rPr>
                <w:noProof/>
                <w:webHidden/>
              </w:rPr>
              <w:fldChar w:fldCharType="end"/>
            </w:r>
          </w:hyperlink>
        </w:p>
        <w:p w:rsidR="00B73200" w:rsidRDefault="00B73200" w14:paraId="3B916926" w14:textId="1911D17C">
          <w:pPr>
            <w:pStyle w:val="Innehll2"/>
            <w:tabs>
              <w:tab w:val="right" w:leader="dot" w:pos="8494"/>
            </w:tabs>
            <w:rPr>
              <w:rFonts w:eastAsiaTheme="minorEastAsia"/>
              <w:noProof/>
              <w:kern w:val="2"/>
              <w:lang w:eastAsia="sv-SE"/>
              <w14:ligatures w14:val="standardContextual"/>
              <w14:numSpacing w14:val="default"/>
            </w:rPr>
          </w:pPr>
          <w:hyperlink w:history="1" w:anchor="_Toc235788170">
            <w:r w:rsidRPr="001D289D">
              <w:rPr>
                <w:rStyle w:val="Hyperlnk"/>
                <w:noProof/>
              </w:rPr>
              <w:t>4.2 Rätten att utveckla sitt modersmål</w:t>
            </w:r>
            <w:r>
              <w:rPr>
                <w:noProof/>
                <w:webHidden/>
              </w:rPr>
              <w:tab/>
            </w:r>
            <w:r>
              <w:rPr>
                <w:noProof/>
                <w:webHidden/>
              </w:rPr>
              <w:fldChar w:fldCharType="begin"/>
            </w:r>
            <w:r>
              <w:rPr>
                <w:noProof/>
                <w:webHidden/>
              </w:rPr>
              <w:instrText xml:space="preserve"> PAGEREF _Toc235788170 \h </w:instrText>
            </w:r>
            <w:r>
              <w:rPr>
                <w:noProof/>
                <w:webHidden/>
              </w:rPr>
            </w:r>
            <w:r>
              <w:rPr>
                <w:noProof/>
                <w:webHidden/>
              </w:rPr>
              <w:fldChar w:fldCharType="separate"/>
            </w:r>
            <w:r>
              <w:rPr>
                <w:noProof/>
                <w:webHidden/>
              </w:rPr>
              <w:t>14</w:t>
            </w:r>
            <w:r>
              <w:rPr>
                <w:noProof/>
                <w:webHidden/>
              </w:rPr>
              <w:fldChar w:fldCharType="end"/>
            </w:r>
          </w:hyperlink>
        </w:p>
        <w:p w:rsidR="00B73200" w:rsidRDefault="00B73200" w14:paraId="547BA5C7" w14:textId="62F33F42">
          <w:pPr>
            <w:pStyle w:val="Innehll2"/>
            <w:tabs>
              <w:tab w:val="right" w:leader="dot" w:pos="8494"/>
            </w:tabs>
            <w:rPr>
              <w:rFonts w:eastAsiaTheme="minorEastAsia"/>
              <w:noProof/>
              <w:kern w:val="2"/>
              <w:lang w:eastAsia="sv-SE"/>
              <w14:ligatures w14:val="standardContextual"/>
              <w14:numSpacing w14:val="default"/>
            </w:rPr>
          </w:pPr>
          <w:hyperlink w:history="1" w:anchor="_Toc235788171">
            <w:r w:rsidRPr="001D289D">
              <w:rPr>
                <w:rStyle w:val="Hyperlnk"/>
                <w:noProof/>
              </w:rPr>
              <w:t>4.3 Praxis kring bedömning av svenska som andraspråk</w:t>
            </w:r>
            <w:r>
              <w:rPr>
                <w:noProof/>
                <w:webHidden/>
              </w:rPr>
              <w:tab/>
            </w:r>
            <w:r>
              <w:rPr>
                <w:noProof/>
                <w:webHidden/>
              </w:rPr>
              <w:fldChar w:fldCharType="begin"/>
            </w:r>
            <w:r>
              <w:rPr>
                <w:noProof/>
                <w:webHidden/>
              </w:rPr>
              <w:instrText xml:space="preserve"> PAGEREF _Toc235788171 \h </w:instrText>
            </w:r>
            <w:r>
              <w:rPr>
                <w:noProof/>
                <w:webHidden/>
              </w:rPr>
            </w:r>
            <w:r>
              <w:rPr>
                <w:noProof/>
                <w:webHidden/>
              </w:rPr>
              <w:fldChar w:fldCharType="separate"/>
            </w:r>
            <w:r>
              <w:rPr>
                <w:noProof/>
                <w:webHidden/>
              </w:rPr>
              <w:t>14</w:t>
            </w:r>
            <w:r>
              <w:rPr>
                <w:noProof/>
                <w:webHidden/>
              </w:rPr>
              <w:fldChar w:fldCharType="end"/>
            </w:r>
          </w:hyperlink>
        </w:p>
        <w:p w:rsidR="00B73200" w:rsidRDefault="00B73200" w14:paraId="2693AE5E" w14:textId="1DF01614">
          <w:pPr>
            <w:pStyle w:val="Innehll1"/>
            <w:tabs>
              <w:tab w:val="right" w:leader="dot" w:pos="8494"/>
            </w:tabs>
            <w:rPr>
              <w:rFonts w:eastAsiaTheme="minorEastAsia"/>
              <w:noProof/>
              <w:kern w:val="2"/>
              <w:lang w:eastAsia="sv-SE"/>
              <w14:ligatures w14:val="standardContextual"/>
              <w14:numSpacing w14:val="default"/>
            </w:rPr>
          </w:pPr>
          <w:hyperlink w:history="1" w:anchor="_Toc235788172">
            <w:r w:rsidRPr="001D289D">
              <w:rPr>
                <w:rStyle w:val="Hyperlnk"/>
                <w:noProof/>
              </w:rPr>
              <w:t>5 Fritidshemmet</w:t>
            </w:r>
            <w:r>
              <w:rPr>
                <w:noProof/>
                <w:webHidden/>
              </w:rPr>
              <w:tab/>
            </w:r>
            <w:r>
              <w:rPr>
                <w:noProof/>
                <w:webHidden/>
              </w:rPr>
              <w:fldChar w:fldCharType="begin"/>
            </w:r>
            <w:r>
              <w:rPr>
                <w:noProof/>
                <w:webHidden/>
              </w:rPr>
              <w:instrText xml:space="preserve"> PAGEREF _Toc235788172 \h </w:instrText>
            </w:r>
            <w:r>
              <w:rPr>
                <w:noProof/>
                <w:webHidden/>
              </w:rPr>
            </w:r>
            <w:r>
              <w:rPr>
                <w:noProof/>
                <w:webHidden/>
              </w:rPr>
              <w:fldChar w:fldCharType="separate"/>
            </w:r>
            <w:r>
              <w:rPr>
                <w:noProof/>
                <w:webHidden/>
              </w:rPr>
              <w:t>15</w:t>
            </w:r>
            <w:r>
              <w:rPr>
                <w:noProof/>
                <w:webHidden/>
              </w:rPr>
              <w:fldChar w:fldCharType="end"/>
            </w:r>
          </w:hyperlink>
        </w:p>
        <w:p w:rsidR="00B73200" w:rsidRDefault="00B73200" w14:paraId="0A951548" w14:textId="710AEF0E">
          <w:pPr>
            <w:pStyle w:val="Innehll1"/>
            <w:tabs>
              <w:tab w:val="right" w:leader="dot" w:pos="8494"/>
            </w:tabs>
            <w:rPr>
              <w:rFonts w:eastAsiaTheme="minorEastAsia"/>
              <w:noProof/>
              <w:kern w:val="2"/>
              <w:lang w:eastAsia="sv-SE"/>
              <w14:ligatures w14:val="standardContextual"/>
              <w14:numSpacing w14:val="default"/>
            </w:rPr>
          </w:pPr>
          <w:hyperlink w:history="1" w:anchor="_Toc235788173">
            <w:r w:rsidRPr="001D289D">
              <w:rPr>
                <w:rStyle w:val="Hyperlnk"/>
                <w:noProof/>
              </w:rPr>
              <w:t>6 Gymnasiet</w:t>
            </w:r>
            <w:r>
              <w:rPr>
                <w:noProof/>
                <w:webHidden/>
              </w:rPr>
              <w:tab/>
            </w:r>
            <w:r>
              <w:rPr>
                <w:noProof/>
                <w:webHidden/>
              </w:rPr>
              <w:fldChar w:fldCharType="begin"/>
            </w:r>
            <w:r>
              <w:rPr>
                <w:noProof/>
                <w:webHidden/>
              </w:rPr>
              <w:instrText xml:space="preserve"> PAGEREF _Toc235788173 \h </w:instrText>
            </w:r>
            <w:r>
              <w:rPr>
                <w:noProof/>
                <w:webHidden/>
              </w:rPr>
            </w:r>
            <w:r>
              <w:rPr>
                <w:noProof/>
                <w:webHidden/>
              </w:rPr>
              <w:fldChar w:fldCharType="separate"/>
            </w:r>
            <w:r>
              <w:rPr>
                <w:noProof/>
                <w:webHidden/>
              </w:rPr>
              <w:t>15</w:t>
            </w:r>
            <w:r>
              <w:rPr>
                <w:noProof/>
                <w:webHidden/>
              </w:rPr>
              <w:fldChar w:fldCharType="end"/>
            </w:r>
          </w:hyperlink>
        </w:p>
        <w:p w:rsidR="00B73200" w:rsidRDefault="00B73200" w14:paraId="145E296D" w14:textId="4E6A51A2">
          <w:pPr>
            <w:pStyle w:val="Innehll1"/>
            <w:tabs>
              <w:tab w:val="right" w:leader="dot" w:pos="8494"/>
            </w:tabs>
            <w:rPr>
              <w:rFonts w:eastAsiaTheme="minorEastAsia"/>
              <w:noProof/>
              <w:kern w:val="2"/>
              <w:lang w:eastAsia="sv-SE"/>
              <w14:ligatures w14:val="standardContextual"/>
              <w14:numSpacing w14:val="default"/>
            </w:rPr>
          </w:pPr>
          <w:hyperlink w:history="1" w:anchor="_Toc235788174">
            <w:r w:rsidRPr="001D289D">
              <w:rPr>
                <w:rStyle w:val="Hyperlnk"/>
                <w:noProof/>
              </w:rPr>
              <w:t>7 Kommunala vuxenutbildningen</w:t>
            </w:r>
            <w:r>
              <w:rPr>
                <w:noProof/>
                <w:webHidden/>
              </w:rPr>
              <w:tab/>
            </w:r>
            <w:r>
              <w:rPr>
                <w:noProof/>
                <w:webHidden/>
              </w:rPr>
              <w:fldChar w:fldCharType="begin"/>
            </w:r>
            <w:r>
              <w:rPr>
                <w:noProof/>
                <w:webHidden/>
              </w:rPr>
              <w:instrText xml:space="preserve"> PAGEREF _Toc235788174 \h </w:instrText>
            </w:r>
            <w:r>
              <w:rPr>
                <w:noProof/>
                <w:webHidden/>
              </w:rPr>
            </w:r>
            <w:r>
              <w:rPr>
                <w:noProof/>
                <w:webHidden/>
              </w:rPr>
              <w:fldChar w:fldCharType="separate"/>
            </w:r>
            <w:r>
              <w:rPr>
                <w:noProof/>
                <w:webHidden/>
              </w:rPr>
              <w:t>16</w:t>
            </w:r>
            <w:r>
              <w:rPr>
                <w:noProof/>
                <w:webHidden/>
              </w:rPr>
              <w:fldChar w:fldCharType="end"/>
            </w:r>
          </w:hyperlink>
        </w:p>
        <w:p w:rsidR="00B73200" w:rsidRDefault="00B73200" w14:paraId="7B67EBE6" w14:textId="7BD80C5F">
          <w:pPr>
            <w:pStyle w:val="Innehll2"/>
            <w:tabs>
              <w:tab w:val="right" w:leader="dot" w:pos="8494"/>
            </w:tabs>
            <w:rPr>
              <w:rFonts w:eastAsiaTheme="minorEastAsia"/>
              <w:noProof/>
              <w:kern w:val="2"/>
              <w:lang w:eastAsia="sv-SE"/>
              <w14:ligatures w14:val="standardContextual"/>
              <w14:numSpacing w14:val="default"/>
            </w:rPr>
          </w:pPr>
          <w:hyperlink w:history="1" w:anchor="_Toc235788175">
            <w:r w:rsidRPr="001D289D">
              <w:rPr>
                <w:rStyle w:val="Hyperlnk"/>
                <w:noProof/>
              </w:rPr>
              <w:t>7.1 Lärarförsörjningen inom komvux och sfi</w:t>
            </w:r>
            <w:r>
              <w:rPr>
                <w:noProof/>
                <w:webHidden/>
              </w:rPr>
              <w:tab/>
            </w:r>
            <w:r>
              <w:rPr>
                <w:noProof/>
                <w:webHidden/>
              </w:rPr>
              <w:fldChar w:fldCharType="begin"/>
            </w:r>
            <w:r>
              <w:rPr>
                <w:noProof/>
                <w:webHidden/>
              </w:rPr>
              <w:instrText xml:space="preserve"> PAGEREF _Toc235788175 \h </w:instrText>
            </w:r>
            <w:r>
              <w:rPr>
                <w:noProof/>
                <w:webHidden/>
              </w:rPr>
            </w:r>
            <w:r>
              <w:rPr>
                <w:noProof/>
                <w:webHidden/>
              </w:rPr>
              <w:fldChar w:fldCharType="separate"/>
            </w:r>
            <w:r>
              <w:rPr>
                <w:noProof/>
                <w:webHidden/>
              </w:rPr>
              <w:t>17</w:t>
            </w:r>
            <w:r>
              <w:rPr>
                <w:noProof/>
                <w:webHidden/>
              </w:rPr>
              <w:fldChar w:fldCharType="end"/>
            </w:r>
          </w:hyperlink>
        </w:p>
        <w:p w:rsidR="00B73200" w:rsidRDefault="00B73200" w14:paraId="5CD1C453" w14:textId="2E13F171">
          <w:pPr>
            <w:pStyle w:val="Innehll2"/>
            <w:tabs>
              <w:tab w:val="right" w:leader="dot" w:pos="8494"/>
            </w:tabs>
            <w:rPr>
              <w:rFonts w:eastAsiaTheme="minorEastAsia"/>
              <w:noProof/>
              <w:kern w:val="2"/>
              <w:lang w:eastAsia="sv-SE"/>
              <w14:ligatures w14:val="standardContextual"/>
              <w14:numSpacing w14:val="default"/>
            </w:rPr>
          </w:pPr>
          <w:hyperlink w:history="1" w:anchor="_Toc235788176">
            <w:r w:rsidRPr="001D289D">
              <w:rPr>
                <w:rStyle w:val="Hyperlnk"/>
                <w:noProof/>
              </w:rPr>
              <w:t>7.2 Utredning av stöd i vuxen ålder till de som felplacerats i särskolan</w:t>
            </w:r>
            <w:r>
              <w:rPr>
                <w:noProof/>
                <w:webHidden/>
              </w:rPr>
              <w:tab/>
            </w:r>
            <w:r>
              <w:rPr>
                <w:noProof/>
                <w:webHidden/>
              </w:rPr>
              <w:fldChar w:fldCharType="begin"/>
            </w:r>
            <w:r>
              <w:rPr>
                <w:noProof/>
                <w:webHidden/>
              </w:rPr>
              <w:instrText xml:space="preserve"> PAGEREF _Toc235788176 \h </w:instrText>
            </w:r>
            <w:r>
              <w:rPr>
                <w:noProof/>
                <w:webHidden/>
              </w:rPr>
            </w:r>
            <w:r>
              <w:rPr>
                <w:noProof/>
                <w:webHidden/>
              </w:rPr>
              <w:fldChar w:fldCharType="separate"/>
            </w:r>
            <w:r>
              <w:rPr>
                <w:noProof/>
                <w:webHidden/>
              </w:rPr>
              <w:t>17</w:t>
            </w:r>
            <w:r>
              <w:rPr>
                <w:noProof/>
                <w:webHidden/>
              </w:rPr>
              <w:fldChar w:fldCharType="end"/>
            </w:r>
          </w:hyperlink>
        </w:p>
        <w:p w:rsidR="00B73200" w:rsidRDefault="00B73200" w14:paraId="76658209" w14:textId="14491465">
          <w:pPr>
            <w:pStyle w:val="Innehll2"/>
            <w:tabs>
              <w:tab w:val="right" w:leader="dot" w:pos="8494"/>
            </w:tabs>
            <w:rPr>
              <w:rFonts w:eastAsiaTheme="minorEastAsia"/>
              <w:noProof/>
              <w:kern w:val="2"/>
              <w:lang w:eastAsia="sv-SE"/>
              <w14:ligatures w14:val="standardContextual"/>
              <w14:numSpacing w14:val="default"/>
            </w:rPr>
          </w:pPr>
          <w:hyperlink w:history="1" w:anchor="_Toc235788177">
            <w:r w:rsidRPr="001D289D">
              <w:rPr>
                <w:rStyle w:val="Hyperlnk"/>
                <w:noProof/>
              </w:rPr>
              <w:t>7.3 Läromedel på komvux</w:t>
            </w:r>
            <w:r>
              <w:rPr>
                <w:noProof/>
                <w:webHidden/>
              </w:rPr>
              <w:tab/>
            </w:r>
            <w:r>
              <w:rPr>
                <w:noProof/>
                <w:webHidden/>
              </w:rPr>
              <w:fldChar w:fldCharType="begin"/>
            </w:r>
            <w:r>
              <w:rPr>
                <w:noProof/>
                <w:webHidden/>
              </w:rPr>
              <w:instrText xml:space="preserve"> PAGEREF _Toc235788177 \h </w:instrText>
            </w:r>
            <w:r>
              <w:rPr>
                <w:noProof/>
                <w:webHidden/>
              </w:rPr>
            </w:r>
            <w:r>
              <w:rPr>
                <w:noProof/>
                <w:webHidden/>
              </w:rPr>
              <w:fldChar w:fldCharType="separate"/>
            </w:r>
            <w:r>
              <w:rPr>
                <w:noProof/>
                <w:webHidden/>
              </w:rPr>
              <w:t>18</w:t>
            </w:r>
            <w:r>
              <w:rPr>
                <w:noProof/>
                <w:webHidden/>
              </w:rPr>
              <w:fldChar w:fldCharType="end"/>
            </w:r>
          </w:hyperlink>
        </w:p>
        <w:p w:rsidR="00B73200" w:rsidRDefault="00B73200" w14:paraId="2F3A83F7" w14:textId="631B9529">
          <w:pPr>
            <w:pStyle w:val="Innehll1"/>
            <w:tabs>
              <w:tab w:val="right" w:leader="dot" w:pos="8494"/>
            </w:tabs>
            <w:rPr>
              <w:rFonts w:eastAsiaTheme="minorEastAsia"/>
              <w:noProof/>
              <w:kern w:val="2"/>
              <w:lang w:eastAsia="sv-SE"/>
              <w14:ligatures w14:val="standardContextual"/>
              <w14:numSpacing w14:val="default"/>
            </w:rPr>
          </w:pPr>
          <w:hyperlink w:history="1" w:anchor="_Toc235788178">
            <w:r w:rsidRPr="001D289D">
              <w:rPr>
                <w:rStyle w:val="Hyperlnk"/>
                <w:noProof/>
              </w:rPr>
              <w:t>8 Lärarnas arbetsmiljö</w:t>
            </w:r>
            <w:r>
              <w:rPr>
                <w:noProof/>
                <w:webHidden/>
              </w:rPr>
              <w:tab/>
            </w:r>
            <w:r>
              <w:rPr>
                <w:noProof/>
                <w:webHidden/>
              </w:rPr>
              <w:fldChar w:fldCharType="begin"/>
            </w:r>
            <w:r>
              <w:rPr>
                <w:noProof/>
                <w:webHidden/>
              </w:rPr>
              <w:instrText xml:space="preserve"> PAGEREF _Toc235788178 \h </w:instrText>
            </w:r>
            <w:r>
              <w:rPr>
                <w:noProof/>
                <w:webHidden/>
              </w:rPr>
            </w:r>
            <w:r>
              <w:rPr>
                <w:noProof/>
                <w:webHidden/>
              </w:rPr>
              <w:fldChar w:fldCharType="separate"/>
            </w:r>
            <w:r>
              <w:rPr>
                <w:noProof/>
                <w:webHidden/>
              </w:rPr>
              <w:t>19</w:t>
            </w:r>
            <w:r>
              <w:rPr>
                <w:noProof/>
                <w:webHidden/>
              </w:rPr>
              <w:fldChar w:fldCharType="end"/>
            </w:r>
          </w:hyperlink>
        </w:p>
        <w:p w:rsidR="00B73200" w:rsidRDefault="00B73200" w14:paraId="72E55566" w14:textId="207CA6A5">
          <w:pPr>
            <w:pStyle w:val="Innehll2"/>
            <w:tabs>
              <w:tab w:val="right" w:leader="dot" w:pos="8494"/>
            </w:tabs>
            <w:rPr>
              <w:rFonts w:eastAsiaTheme="minorEastAsia"/>
              <w:noProof/>
              <w:kern w:val="2"/>
              <w:lang w:eastAsia="sv-SE"/>
              <w14:ligatures w14:val="standardContextual"/>
              <w14:numSpacing w14:val="default"/>
            </w:rPr>
          </w:pPr>
          <w:hyperlink w:history="1" w:anchor="_Toc235788179">
            <w:r w:rsidRPr="001D289D">
              <w:rPr>
                <w:rStyle w:val="Hyperlnk"/>
                <w:noProof/>
              </w:rPr>
              <w:t>8.1 Tid att undervisa</w:t>
            </w:r>
            <w:r>
              <w:rPr>
                <w:noProof/>
                <w:webHidden/>
              </w:rPr>
              <w:tab/>
            </w:r>
            <w:r>
              <w:rPr>
                <w:noProof/>
                <w:webHidden/>
              </w:rPr>
              <w:fldChar w:fldCharType="begin"/>
            </w:r>
            <w:r>
              <w:rPr>
                <w:noProof/>
                <w:webHidden/>
              </w:rPr>
              <w:instrText xml:space="preserve"> PAGEREF _Toc235788179 \h </w:instrText>
            </w:r>
            <w:r>
              <w:rPr>
                <w:noProof/>
                <w:webHidden/>
              </w:rPr>
            </w:r>
            <w:r>
              <w:rPr>
                <w:noProof/>
                <w:webHidden/>
              </w:rPr>
              <w:fldChar w:fldCharType="separate"/>
            </w:r>
            <w:r>
              <w:rPr>
                <w:noProof/>
                <w:webHidden/>
              </w:rPr>
              <w:t>19</w:t>
            </w:r>
            <w:r>
              <w:rPr>
                <w:noProof/>
                <w:webHidden/>
              </w:rPr>
              <w:fldChar w:fldCharType="end"/>
            </w:r>
          </w:hyperlink>
        </w:p>
        <w:p w:rsidRPr="00840419" w:rsidR="00840419" w:rsidP="00840419" w:rsidRDefault="00840419" w14:paraId="51463F3C" w14:textId="630A0C82">
          <w:pPr>
            <w:spacing w:before="80" w:line="360" w:lineRule="auto"/>
            <w:ind w:firstLine="0"/>
          </w:pPr>
          <w:r w:rsidRPr="00840419">
            <w:rPr>
              <w:b/>
              <w:bCs/>
            </w:rPr>
            <w:fldChar w:fldCharType="end"/>
          </w:r>
        </w:p>
      </w:sdtContent>
    </w:sdt>
    <w:p w:rsidR="00840419" w:rsidP="00840419" w:rsidRDefault="00840419" w14:paraId="77BCC35C" w14:textId="77777777">
      <w:pPr>
        <w:pStyle w:val="Normalutanindragellerluft"/>
      </w:pPr>
    </w:p>
    <w:p w:rsidR="00840419" w:rsidRDefault="00840419" w14:paraId="492CD3F2" w14:textId="07AFC4F7">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787699" w:id="2"/>
    <w:bookmarkStart w:name="_Toc235788150" w:id="3"/>
    <w:p w:rsidRPr="009B062B" w:rsidR="00AF30DD" w:rsidP="00325983" w:rsidRDefault="000A2CAA" w14:paraId="3CE2048A" w14:textId="13969D96">
      <w:pPr>
        <w:pStyle w:val="RubrikFrslagTIllRiksdagsbeslut"/>
      </w:pPr>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1"/>
      <w:bookmarkEnd w:id="0"/>
      <w:bookmarkEnd w:id="2"/>
      <w:bookmarkEnd w:id="3"/>
    </w:p>
    <w:sdt>
      <w:sdtPr>
        <w:alias w:val="Yrkande 1"/>
        <w:tag w:val="21e6f0db-3d0a-4323-a2c6-3fd1d7ee3847"/>
        <w:id w:val="170613577"/>
        <w:lock w:val="sdtLocked"/>
      </w:sdtPr>
      <w:sdtEndPr/>
      <w:sdtContent>
        <w:p w:rsidR="004B028E" w:rsidRDefault="00317430" w14:paraId="28169318" w14:textId="77777777">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alias w:val="Yrkande 2"/>
        <w:tag w:val="00b89f11-b5aa-4728-b065-29c69d8d1467"/>
        <w:id w:val="-444306377"/>
        <w:lock w:val="sdtLocked"/>
      </w:sdtPr>
      <w:sdtEndPr/>
      <w:sdtContent>
        <w:p w:rsidR="004B028E" w:rsidRDefault="00317430" w14:paraId="2E25949B" w14:textId="77777777">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alias w:val="Yrkande 3"/>
        <w:tag w:val="6485628e-23b4-4eba-83ba-5fd420159bf4"/>
        <w:id w:val="1381909113"/>
        <w:lock w:val="sdtLocked"/>
      </w:sdtPr>
      <w:sdtEndPr/>
      <w:sdtContent>
        <w:p w:rsidR="004B028E" w:rsidRDefault="00317430" w14:paraId="7275B863" w14:textId="77777777">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alias w:val="Yrkande 4"/>
        <w:tag w:val="acefd8b7-79eb-4d37-9a7d-a7d4d0193361"/>
        <w:id w:val="-980073900"/>
        <w:lock w:val="sdtLocked"/>
      </w:sdtPr>
      <w:sdtEndPr/>
      <w:sdtContent>
        <w:p w:rsidR="004B028E" w:rsidRDefault="00317430" w14:paraId="3D4A3473" w14:textId="77777777">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alias w:val="Yrkande 5"/>
        <w:tag w:val="0a8301e5-c115-4719-a673-2eed62864af1"/>
        <w:id w:val="52274871"/>
        <w:lock w:val="sdtLocked"/>
      </w:sdtPr>
      <w:sdtEndPr/>
      <w:sdtContent>
        <w:p w:rsidR="004B028E" w:rsidRDefault="00317430" w14:paraId="68D2FF06" w14:textId="77777777">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alias w:val="Yrkande 6"/>
        <w:tag w:val="f78cb0f1-644f-42a5-8bbf-a4a3f372febe"/>
        <w:id w:val="507027231"/>
        <w:lock w:val="sdtLocked"/>
      </w:sdtPr>
      <w:sdtEndPr/>
      <w:sdtContent>
        <w:p w:rsidR="004B028E" w:rsidRDefault="00317430" w14:paraId="091BEB3E" w14:textId="77777777">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alias w:val="Yrkande 7"/>
        <w:tag w:val="2726ab0f-f3e0-443f-8b6d-f675131e8554"/>
        <w:id w:val="457996512"/>
        <w:lock w:val="sdtLocked"/>
      </w:sdtPr>
      <w:sdtEndPr/>
      <w:sdtContent>
        <w:p w:rsidR="004B028E" w:rsidRDefault="00317430" w14:paraId="5F244635" w14:textId="77777777">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alias w:val="Yrkande 8"/>
        <w:tag w:val="d3605f57-986f-42f8-9397-0e4306314c83"/>
        <w:id w:val="915668283"/>
        <w:lock w:val="sdtLocked"/>
      </w:sdtPr>
      <w:sdtEndPr/>
      <w:sdtContent>
        <w:p w:rsidR="004B028E" w:rsidRDefault="00317430" w14:paraId="3ED8B94F" w14:textId="77777777">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alias w:val="Yrkande 9"/>
        <w:tag w:val="e2df2768-f7b9-4cf7-8cde-46a23a59a7e5"/>
        <w:id w:val="1325707069"/>
        <w:lock w:val="sdtLocked"/>
      </w:sdtPr>
      <w:sdtEndPr/>
      <w:sdtContent>
        <w:p w:rsidR="004B028E" w:rsidRDefault="00317430" w14:paraId="17B57628" w14:textId="77777777">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alias w:val="Yrkande 10"/>
        <w:tag w:val="2089180f-0aa2-491d-afcc-b70da761032b"/>
        <w:id w:val="-1941062741"/>
        <w:lock w:val="sdtLocked"/>
      </w:sdtPr>
      <w:sdtEndPr/>
      <w:sdtContent>
        <w:p w:rsidR="004B028E" w:rsidRDefault="00317430" w14:paraId="05DB3903" w14:textId="77777777">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alias w:val="Yrkande 11"/>
        <w:tag w:val="899b101e-1fd7-4d68-b8c4-13b1017a06e0"/>
        <w:id w:val="1849903744"/>
        <w:lock w:val="sdtLocked"/>
      </w:sdtPr>
      <w:sdtEndPr/>
      <w:sdtContent>
        <w:p w:rsidR="004B028E" w:rsidRDefault="00317430" w14:paraId="7182847E" w14:textId="77777777">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alias w:val="Yrkande 12"/>
        <w:tag w:val="e5be015d-6317-4638-ba20-00e6a22e1b9f"/>
        <w:id w:val="758953987"/>
        <w:lock w:val="sdtLocked"/>
      </w:sdtPr>
      <w:sdtEndPr/>
      <w:sdtContent>
        <w:p w:rsidR="004B028E" w:rsidRDefault="00317430" w14:paraId="380AEFCE" w14:textId="77777777">
          <w:pPr>
            <w:pStyle w:val="Frslagstext"/>
          </w:pPr>
          <w:r>
            <w:t xml:space="preserve">Riksdagen ställer sig bakom det som anförs i motionen om att regeringen bör återkomma med ett lagförslag som innebär att barngruppernas storlek i förskolan </w:t>
          </w:r>
          <w:r>
            <w:lastRenderedPageBreak/>
            <w:t>regleras till max 12 barn i grupperna med barn under tre år och max 15 barn i grupperna med barn fyra till fem år och tillkännager detta för regeringen.</w:t>
          </w:r>
        </w:p>
      </w:sdtContent>
    </w:sdt>
    <w:sdt>
      <w:sdtPr>
        <w:alias w:val="Yrkande 13"/>
        <w:tag w:val="56ab4328-71c7-40f7-a1d2-acc76669a54e"/>
        <w:id w:val="828093067"/>
        <w:lock w:val="sdtLocked"/>
      </w:sdtPr>
      <w:sdtEndPr/>
      <w:sdtContent>
        <w:p w:rsidR="004B028E" w:rsidRDefault="00317430" w14:paraId="5BE91A95" w14:textId="77777777">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alias w:val="Yrkande 14"/>
        <w:tag w:val="7aa1fd1d-1e3a-4455-80f0-f073ef4950fb"/>
        <w:id w:val="409743859"/>
        <w:lock w:val="sdtLocked"/>
      </w:sdtPr>
      <w:sdtEndPr/>
      <w:sdtContent>
        <w:p w:rsidR="004B028E" w:rsidRDefault="00317430" w14:paraId="6FAAF2EC" w14:textId="77777777">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alias w:val="Yrkande 15"/>
        <w:tag w:val="904a5084-4ae0-4589-9720-2ed69ba9044b"/>
        <w:id w:val="-738089730"/>
        <w:lock w:val="sdtLocked"/>
      </w:sdtPr>
      <w:sdtEndPr/>
      <w:sdtContent>
        <w:p w:rsidR="004B028E" w:rsidRDefault="00317430" w14:paraId="4414B8C6" w14:textId="77777777">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alias w:val="Yrkande 16"/>
        <w:tag w:val="ecb9881b-497c-424b-a22e-838311e4797c"/>
        <w:id w:val="1552112178"/>
        <w:lock w:val="sdtLocked"/>
      </w:sdtPr>
      <w:sdtEndPr/>
      <w:sdtContent>
        <w:p w:rsidR="004B028E" w:rsidRDefault="00317430" w14:paraId="036AAB7F" w14:textId="77777777">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alias w:val="Yrkande 17"/>
        <w:tag w:val="cf69c1d8-d8d3-4411-8fcf-af38031b6b55"/>
        <w:id w:val="568771132"/>
        <w:lock w:val="sdtLocked"/>
      </w:sdtPr>
      <w:sdtEndPr/>
      <w:sdtContent>
        <w:p w:rsidR="004B028E" w:rsidRDefault="00317430" w14:paraId="47227BC7" w14:textId="77777777">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alias w:val="Yrkande 18"/>
        <w:tag w:val="ba7dca1e-7282-4d8b-bed1-8ae1690ca1fd"/>
        <w:id w:val="-1219202239"/>
        <w:lock w:val="sdtLocked"/>
      </w:sdtPr>
      <w:sdtEndPr/>
      <w:sdtContent>
        <w:p w:rsidR="004B028E" w:rsidRDefault="00317430" w14:paraId="75E48AB7" w14:textId="77777777">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alias w:val="Yrkande 19"/>
        <w:tag w:val="40361ae1-91a6-40cc-b06c-cd298bbe9137"/>
        <w:id w:val="382298344"/>
        <w:lock w:val="sdtLocked"/>
      </w:sdtPr>
      <w:sdtEndPr/>
      <w:sdtContent>
        <w:p w:rsidR="004B028E" w:rsidRDefault="00317430" w14:paraId="6666A8C0" w14:textId="77777777">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alias w:val="Yrkande 20"/>
        <w:tag w:val="8f91e2a8-1ad3-4234-889e-9f268297204b"/>
        <w:id w:val="848529924"/>
        <w:lock w:val="sdtLocked"/>
      </w:sdtPr>
      <w:sdtEndPr/>
      <w:sdtContent>
        <w:p w:rsidR="004B028E" w:rsidRDefault="00317430" w14:paraId="79D2711A" w14:textId="77777777">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alias w:val="Yrkande 21"/>
        <w:tag w:val="ecb17813-5ca5-41fb-990a-8712546f913d"/>
        <w:id w:val="-1454709212"/>
        <w:lock w:val="sdtLocked"/>
      </w:sdtPr>
      <w:sdtEndPr/>
      <w:sdtContent>
        <w:p w:rsidR="004B028E" w:rsidRDefault="00317430" w14:paraId="14D54430" w14:textId="77777777">
          <w:pPr>
            <w:pStyle w:val="Frslagstext"/>
          </w:pPr>
          <w:r>
            <w:t>Riksdagen ställer sig bakom det som anförs i motionen om att regeringen bör utreda möjligheten att i skollagen ge gymnasieelever rätt till skolskjuts och tillkännager detta för regeringen.</w:t>
          </w:r>
        </w:p>
      </w:sdtContent>
    </w:sdt>
    <w:sdt>
      <w:sdtPr>
        <w:alias w:val="Yrkande 22"/>
        <w:tag w:val="f6ac3f61-56f4-4a53-910f-f1eef7c17418"/>
        <w:id w:val="-6596872"/>
        <w:lock w:val="sdtLocked"/>
      </w:sdtPr>
      <w:sdtEndPr/>
      <w:sdtContent>
        <w:p w:rsidR="004B028E" w:rsidRDefault="00317430" w14:paraId="2FE503C5" w14:textId="77777777">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alias w:val="Yrkande 23"/>
        <w:tag w:val="74b8fea0-55aa-4147-b645-f137fedf41cb"/>
        <w:id w:val="-67580337"/>
        <w:lock w:val="sdtLocked"/>
      </w:sdtPr>
      <w:sdtEndPr/>
      <w:sdtContent>
        <w:p w:rsidR="004B028E" w:rsidRDefault="00317430" w14:paraId="5EEE7B4B" w14:textId="77777777">
          <w:pPr>
            <w:pStyle w:val="Frslagstext"/>
          </w:pPr>
          <w:r>
            <w:t>Riksdagen ställer sig bakom det som anförs i motionen om att regeringen bör utreda möjligheten att inrätta en vuxenlärarutbildning och tillkännager detta för regeringen.</w:t>
          </w:r>
        </w:p>
      </w:sdtContent>
    </w:sdt>
    <w:sdt>
      <w:sdtPr>
        <w:alias w:val="Yrkande 24"/>
        <w:tag w:val="7259c4a6-52aa-4d06-b136-03c2b794bef4"/>
        <w:id w:val="1939250350"/>
        <w:lock w:val="sdtLocked"/>
      </w:sdtPr>
      <w:sdtEndPr/>
      <w:sdtContent>
        <w:p w:rsidR="004B028E" w:rsidRDefault="00317430" w14:paraId="07E365F7" w14:textId="77777777">
          <w:pPr>
            <w:pStyle w:val="Frslagstext"/>
          </w:pPr>
          <w:r>
            <w:t>Riksdagen ställer sig bakom det som anförs i motionen om att regeringen bör utreda inrättandet av en kompletterande pedagogisk utbildning för vuxenlärare och tillkännager detta för regeringen.</w:t>
          </w:r>
        </w:p>
      </w:sdtContent>
    </w:sdt>
    <w:sdt>
      <w:sdtPr>
        <w:alias w:val="Yrkande 25"/>
        <w:tag w:val="0372d4e3-c08e-4308-b562-987f7a4023b1"/>
        <w:id w:val="974652122"/>
        <w:lock w:val="sdtLocked"/>
      </w:sdtPr>
      <w:sdtEndPr/>
      <w:sdtContent>
        <w:p w:rsidR="004B028E" w:rsidRDefault="00317430" w14:paraId="18CD74F4" w14:textId="77777777">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alias w:val="Yrkande 26"/>
        <w:tag w:val="e47dce85-c406-4ebc-acbb-6820b1e5dc08"/>
        <w:id w:val="-501746043"/>
        <w:lock w:val="sdtLocked"/>
      </w:sdtPr>
      <w:sdtEndPr/>
      <w:sdtContent>
        <w:p w:rsidR="004B028E" w:rsidRDefault="00317430" w14:paraId="587A90A7" w14:textId="77777777">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alias w:val="Yrkande 27"/>
        <w:tag w:val="a61c40e4-af02-457e-a035-2166e5189556"/>
        <w:id w:val="621963249"/>
        <w:lock w:val="sdtLocked"/>
      </w:sdtPr>
      <w:sdtEndPr/>
      <w:sdtContent>
        <w:p w:rsidR="004B028E" w:rsidRDefault="00317430" w14:paraId="64BF1B5A" w14:textId="77777777">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4"/>
    <w:bookmarkEnd w:displacedByCustomXml="next" w:id="4"/>
    <w:bookmarkStart w:name="_Toc235788151" w:displacedByCustomXml="next" w:id="5"/>
    <w:bookmarkStart w:name="_Toc235787700" w:displacedByCustomXml="next" w:id="6"/>
    <w:bookmarkStart w:name="_Toc209524664" w:displacedByCustomXml="next" w:id="7"/>
    <w:bookmarkStart w:name="_Toc106800476" w:displacedByCustomXml="next" w:id="8"/>
    <w:sdt>
      <w:sdtPr>
        <w:alias w:val="CC_Motivering_Rubrik"/>
        <w:tag w:val="CC_Motivering_Rubrik"/>
        <w:id w:val="1433397530"/>
        <w:lock w:val="sdtLocked"/>
        <w:placeholder>
          <w:docPart w:val="1158BC0C7E1E4624AECB415F1693AD1F"/>
        </w:placeholder>
        <w:text/>
      </w:sdtPr>
      <w:sdtEndPr/>
      <w:sdtContent>
        <w:p w:rsidRPr="00675400" w:rsidR="006D79C9" w:rsidP="00675400" w:rsidRDefault="00DC39EF" w14:paraId="16D07143" w14:textId="45BB6DDF">
          <w:pPr>
            <w:pStyle w:val="Rubrik1numrerat"/>
          </w:pPr>
          <w:r w:rsidRPr="00675400">
            <w:t>Inledning</w:t>
          </w:r>
        </w:p>
      </w:sdtContent>
    </w:sdt>
    <w:bookmarkEnd w:displacedByCustomXml="prev" w:id="5"/>
    <w:bookmarkEnd w:displacedByCustomXml="prev" w:id="6"/>
    <w:bookmarkEnd w:displacedByCustomXml="prev" w:id="7"/>
    <w:bookmarkEnd w:displacedByCustomXml="prev" w:id="8"/>
    <w:p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w:rsidRPr="008D1481" w:rsidR="000329C2" w:rsidP="004E5804" w:rsidRDefault="000329C2" w14:paraId="27FA6757" w14:textId="499C3E0D">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w:t>
      </w:r>
      <w:r w:rsidR="006A762F">
        <w:softHyphen/>
      </w:r>
      <w:r w:rsidRPr="008D1481">
        <w:t>mågan att delta som aktiv medborgare i samhället. Därför ska elever och studenter ha rätt till inflytande över sin utbildning genom hela utbildningssystemet.</w:t>
      </w:r>
    </w:p>
    <w:p w:rsidRPr="008D1481" w:rsidR="000329C2" w:rsidP="008B34ED" w:rsidRDefault="000329C2" w14:paraId="619BCE19" w14:textId="2FCBE3BF">
      <w:pPr>
        <w:pStyle w:val="Rubrik2numrerat"/>
      </w:pPr>
      <w:bookmarkStart w:name="_Toc209524665" w:id="9"/>
      <w:bookmarkStart w:name="_Toc235787701" w:id="10"/>
      <w:bookmarkStart w:name="_Toc235788152" w:id="11"/>
      <w:r w:rsidRPr="008D1481">
        <w:t>En avgiftsfri skola</w:t>
      </w:r>
      <w:bookmarkEnd w:id="9"/>
      <w:bookmarkEnd w:id="10"/>
      <w:bookmarkEnd w:id="11"/>
    </w:p>
    <w:p w:rsidRPr="008D1481" w:rsidR="000329C2" w:rsidP="00420415" w:rsidRDefault="000329C2" w14:paraId="473A16FA" w14:textId="27A5EF24">
      <w:pPr>
        <w:pStyle w:val="Normalutanindragellerluft"/>
      </w:pPr>
      <w:r w:rsidRPr="008D1481">
        <w:t>Vänsterpartiet vill se en skola som är helt avgiftsfri och inte exkluderar någon för att föräldrar inte har råd med avgifter för exempelvis resor och aktiviteter eller klarar av kostnaden för frukt till rasten. Vi vill därför att skollagens undantag för mindre avgifter i skolan tas bort.</w:t>
      </w:r>
    </w:p>
    <w:p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w:rsidRPr="008D1481" w:rsidR="00DC39EF" w:rsidP="008B34ED" w:rsidRDefault="00DC39EF" w14:paraId="66F55607" w14:textId="77777777">
      <w:pPr>
        <w:pStyle w:val="Rubrik1numrerat"/>
      </w:pPr>
      <w:bookmarkStart w:name="_Toc209524666" w:id="12"/>
      <w:bookmarkStart w:name="_Toc235787702" w:id="13"/>
      <w:bookmarkStart w:name="_Toc235788153" w:id="14"/>
      <w:r w:rsidRPr="008D1481">
        <w:t>Trygghet i skolan</w:t>
      </w:r>
      <w:bookmarkEnd w:id="12"/>
      <w:bookmarkEnd w:id="13"/>
      <w:bookmarkEnd w:id="14"/>
    </w:p>
    <w:p w:rsidRPr="008D1481" w:rsidR="00DC39EF" w:rsidP="00420415" w:rsidRDefault="00DC39EF" w14:paraId="6CF228E0" w14:textId="0A05557D">
      <w:pPr>
        <w:pStyle w:val="Normalutanindragellerluft"/>
      </w:pPr>
      <w:r w:rsidRPr="008D1481">
        <w:t>Att skolmiljön präglas av trygghet och arbetsro är en central förutsättning för att eleverna ska kunna tillägna sig kunskap och utvecklas socialt. Skolverket har följt upp resultaten i den senaste Pisaundersökningen relaterat till trygghet och studiero. Deras rapport visar att det finns ett tydligt samband mellan resultat och upplevd studiero. De skriver att för Sverige och Finland är det inte enbart den enskilde elevens upplevelse som har ett samband med elevens resultat. Det finns en ännu större skillnad i Pisa</w:t>
      </w:r>
      <w:r w:rsidR="006A762F">
        <w:softHyphen/>
      </w:r>
      <w:r w:rsidRPr="008D1481">
        <w:t xml:space="preserve">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studiero i klassrummet visar på en </w:t>
      </w:r>
      <w:r w:rsidRPr="008D1481">
        <w:lastRenderedPageBreak/>
        <w:t>kunskapsminskning som motsvarar ett läsår. På skolor där många elever upplever bristande säkerhet och särskilt ordningsstörningar i klassrummet har elever oavsett bakgrund lägre Pisaresultat.</w:t>
      </w:r>
    </w:p>
    <w:p w:rsidRPr="008D1481" w:rsidR="00DC39EF" w:rsidP="008B34ED" w:rsidRDefault="00DC39EF" w14:paraId="21170D84" w14:textId="77777777">
      <w:pPr>
        <w:pStyle w:val="Rubrik2numrerat"/>
      </w:pPr>
      <w:bookmarkStart w:name="_Toc209524667" w:id="15"/>
      <w:bookmarkStart w:name="_Toc235787703" w:id="16"/>
      <w:bookmarkStart w:name="_Toc235788154" w:id="17"/>
      <w:r w:rsidRPr="008D1481">
        <w:t>Diskriminering</w:t>
      </w:r>
      <w:bookmarkEnd w:id="15"/>
      <w:bookmarkEnd w:id="16"/>
      <w:bookmarkEnd w:id="17"/>
    </w:p>
    <w:p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w:rsidRPr="008D1481" w:rsidR="00DC39EF" w:rsidP="004E5804" w:rsidRDefault="00DC39EF" w14:paraId="7E030D6B" w14:textId="5820D1AC">
      <w:r w:rsidRPr="008D1481">
        <w:t>Genom åren har Stiftelsen Friends kartläggningar flera gånger visat att kränkningar kopplade till etnicitet, dvs. av rasistisk karaktär, är den vanligaste grunden för trakas</w:t>
      </w:r>
      <w:r w:rsidR="006A762F">
        <w:softHyphen/>
      </w:r>
      <w:r w:rsidRPr="008D1481">
        <w:t>serier av barn i både mellan- och högstadiet. Trots detta, samt det faktum att forsknings</w:t>
      </w:r>
      <w:r w:rsidR="006A762F">
        <w:softHyphen/>
      </w:r>
      <w:r w:rsidRPr="008D1481">
        <w:t xml:space="preserve">studier från </w:t>
      </w:r>
      <w:proofErr w:type="gramStart"/>
      <w:r w:rsidRPr="008D1481">
        <w:t>bl.a.</w:t>
      </w:r>
      <w:proofErr w:type="gramEnd"/>
      <w:r w:rsidRPr="008D1481">
        <w:t xml:space="preserve"> Harvard University visar hur rasism och dess konsekvenser skadar barns psykiska och fysiska hälsa, så saknar många skolor fortfarande konkreta verktyg för att medvetet arbeta förebyggande och hantera kränkningar, trakasserier och ojämlik behandling som har sin grund i afrofobi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w:rsidRPr="008D1481" w:rsidR="00DC39EF" w:rsidP="008B34ED" w:rsidRDefault="00DC39EF" w14:paraId="74540283" w14:textId="77777777">
      <w:pPr>
        <w:pStyle w:val="Rubrik2numrerat"/>
      </w:pPr>
      <w:bookmarkStart w:name="_Toc209524668" w:id="18"/>
      <w:bookmarkStart w:name="_Toc235787704" w:id="19"/>
      <w:bookmarkStart w:name="_Toc235788155" w:id="20"/>
      <w:r w:rsidRPr="008D1481">
        <w:t>Religionsfriheten</w:t>
      </w:r>
      <w:bookmarkEnd w:id="18"/>
      <w:bookmarkEnd w:id="19"/>
      <w:bookmarkEnd w:id="20"/>
    </w:p>
    <w:p w:rsidRPr="008D1481" w:rsidR="00DC39EF" w:rsidP="00420415" w:rsidRDefault="00DC39EF" w14:paraId="55F14636" w14:textId="7E189051">
      <w:pPr>
        <w:pStyle w:val="Normalutanindragellerluft"/>
      </w:pPr>
      <w:r w:rsidRPr="008D1481">
        <w:t>Införandet av fristående skolor, såväl vinstdrivande som på konfessionell grund, har bidragit till att elever med olika bakgrund i allt mindre utsträckning möts i en gemen</w:t>
      </w:r>
      <w:r w:rsidR="006A762F">
        <w:softHyphen/>
      </w:r>
      <w:r w:rsidRPr="008D1481">
        <w:t>sam skola. Det förstärker den segregation och de skillnader som redan finns i samhället.</w:t>
      </w:r>
    </w:p>
    <w:p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w:rsidRPr="008D1481" w:rsidR="00DC39EF" w:rsidP="00DC39EF" w:rsidRDefault="00DC39EF" w14:paraId="655B3D9E" w14:textId="0F6575A8">
      <w:r w:rsidRPr="008D1481">
        <w:t>I valfriheten ingår att varje individ själv har rätt att välja livsåskådning och utöva den. Religiös eller annan ideologisk påverkan ska därför inte förekomma i skolan oav</w:t>
      </w:r>
      <w:r w:rsidR="006A762F">
        <w:softHyphen/>
      </w:r>
      <w:r w:rsidRPr="008D1481">
        <w:t xml:space="preserve">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Friends och Rädda Barnen visar dessutom att rasism, som islamofobin är </w:t>
      </w:r>
      <w:r w:rsidR="00555977">
        <w:t xml:space="preserve">en </w:t>
      </w:r>
      <w:r w:rsidRPr="008D1481">
        <w:lastRenderedPageBreak/>
        <w:t xml:space="preserve">del av, är den största anledningen till diskriminering i skolan. Detta vill vi bekämpa och </w:t>
      </w:r>
      <w:r w:rsidRPr="006A762F" w:rsidR="00554B60">
        <w:rPr>
          <w:spacing w:val="-2"/>
        </w:rPr>
        <w:t xml:space="preserve">vi </w:t>
      </w:r>
      <w:r w:rsidRPr="006A762F">
        <w:rPr>
          <w:spacing w:val="-2"/>
        </w:rPr>
        <w:t>har därför lagt fram ett flertal förslag genom åren som handlar om just rasism i skolan.</w:t>
      </w:r>
      <w:r w:rsidRPr="008D1481">
        <w:t xml:space="preserve"> Fokus bör ligga på alla elevers rätt att välja att tro på samt utöva eller inte utöva en religion samt på en religionskunskapsundervisning av hög kvalitet. Inte att skolor ska tillhandahålla konfessionell utbildning eller inslag.</w:t>
      </w:r>
    </w:p>
    <w:p w:rsidRPr="008D1481" w:rsidR="00DC39EF" w:rsidP="00DC39EF" w:rsidRDefault="00DC39EF" w14:paraId="7857CE0E" w14:textId="1D32FB1C">
      <w:r w:rsidRPr="008D1481">
        <w:t>Samtliga förskolor, skolor och fritidshem bör hållas konfessionsfria samtidigt som barnens rätt att få tro och utöva en ev. religion ska respekteras, varför det bör utredas hur alla skolor kan bli konfessionsfria. Detta bör riksdagen ställa sig bakom och ge regeringen till känna.</w:t>
      </w:r>
    </w:p>
    <w:p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w:rsidRPr="008D1481" w:rsidR="00DC39EF" w:rsidP="008B34ED" w:rsidRDefault="00DC39EF" w14:paraId="2FC69641" w14:textId="77777777">
      <w:pPr>
        <w:pStyle w:val="Rubrik2numrerat"/>
      </w:pPr>
      <w:bookmarkStart w:name="_Toc209524669" w:id="21"/>
      <w:bookmarkStart w:name="_Toc235787705" w:id="22"/>
      <w:bookmarkStart w:name="_Toc235788156" w:id="23"/>
      <w:r w:rsidRPr="008D1481">
        <w:t>Elevhälsa</w:t>
      </w:r>
      <w:bookmarkEnd w:id="21"/>
      <w:bookmarkEnd w:id="22"/>
      <w:bookmarkEnd w:id="23"/>
    </w:p>
    <w:p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w:rsidRPr="008D1481" w:rsidR="00DC39EF" w:rsidP="00DC39EF" w:rsidRDefault="00DC39EF" w14:paraId="5402905C" w14:textId="51B3253D">
      <w:r w:rsidRPr="006A762F">
        <w:rPr>
          <w:spacing w:val="-2"/>
        </w:rPr>
        <w:t>Forskning visar att individernas hälsa är beroende av faktorer som kön, klass, etnicitet</w:t>
      </w:r>
      <w:r w:rsidR="00473A91">
        <w:t xml:space="preserve"> och</w:t>
      </w:r>
      <w:r w:rsidRPr="008D1481">
        <w:t xml:space="preserve"> sexuell läggning m.m. Exempelvis visar forskning att hos elever som sökt till yrkes</w:t>
      </w:r>
      <w:r w:rsidR="006A762F">
        <w:softHyphen/>
      </w:r>
      <w:r w:rsidRPr="008D1481">
        <w:t xml:space="preserve">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w:t>
      </w:r>
      <w:r w:rsidR="00473A91">
        <w:t>som</w:t>
      </w:r>
      <w:r w:rsidRPr="008D1481">
        <w:t xml:space="preserve"> hos dem med svenskfödda föräldrar.</w:t>
      </w:r>
    </w:p>
    <w:p w:rsidRPr="008D1481" w:rsidR="00DC39EF" w:rsidP="00DC39EF" w:rsidRDefault="00DC39EF" w14:paraId="0168EE52" w14:textId="77A16209">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w:t>
      </w:r>
      <w:r w:rsidR="00374193">
        <w:t xml:space="preserve"> och</w:t>
      </w:r>
      <w:r w:rsidRPr="008D1481">
        <w:t xml:space="preserve"> svårigheter i sociala relationer etc. ska orsaker även sökas i skolan som helhet, inte åtgärdas genom att ogiltig frånvaro skrivs in i ordningsomdömen eller betyg.</w:t>
      </w:r>
    </w:p>
    <w:p w:rsidRPr="008D1481" w:rsidR="00DC39EF" w:rsidP="00DC39EF" w:rsidRDefault="00DC39EF" w14:paraId="318B6B8C" w14:textId="3B7764FD">
      <w:r w:rsidRPr="008D1481">
        <w:t>För att kunna arbeta förebyggande måste alla lärare ha kunskap om barns och ung</w:t>
      </w:r>
      <w:r w:rsidR="006A762F">
        <w:softHyphen/>
      </w:r>
      <w:r w:rsidRPr="008D1481">
        <w:t>domars hälsa. För att skolsköterska, kurator och psykolog ska kunna ingå i det före</w:t>
      </w:r>
      <w:r w:rsidR="006A762F">
        <w:softHyphen/>
      </w:r>
      <w:r w:rsidRPr="008D1481">
        <w:t>byggande arbetet måste de finnas närvarande i skolverksamheten. Elever ska enkelt och omedelbart kunna komma i kontakt med dem, lärare ska kunna få handledning och dessa yrkesgrupper kan vid behov ingå i arbetslagens arbete.</w:t>
      </w:r>
    </w:p>
    <w:p w:rsidRPr="008D1481" w:rsidR="00DC39EF" w:rsidP="00DC39EF" w:rsidRDefault="00DC39EF" w14:paraId="4CA9B6B2" w14:textId="6E6A0B15">
      <w:r w:rsidRPr="008D1481">
        <w:t>Alla barn och unga ska få det stöd och den vård de behöver likvärdigt</w:t>
      </w:r>
      <w:r w:rsidR="00EA0E51">
        <w:t>,</w:t>
      </w:r>
      <w:r w:rsidRPr="008D1481">
        <w:t xml:space="preserve"> oavsett var i landet de bor. Vänsterpartiet föreslår därför att personaltätheten inom elevhälsan byggs ut kraftfullt genom ett reglerat tak på antal elever per respektive yrkesgrupp. Utgångs</w:t>
      </w:r>
      <w:r w:rsidR="006A762F">
        <w:softHyphen/>
      </w:r>
      <w:r w:rsidRPr="008D1481">
        <w:t xml:space="preserve">punkten är vad de olika professionerna anser är rimliga nivåer. Finansiering av detta återfinns i vår budgetmotion </w:t>
      </w:r>
      <w:r w:rsidRPr="008D1481" w:rsidR="004E5804">
        <w:t>2025/26:</w:t>
      </w:r>
      <w:r w:rsidR="0059300A">
        <w:t>2792</w:t>
      </w:r>
      <w:r w:rsidRPr="008D1481">
        <w:t>.</w:t>
      </w:r>
    </w:p>
    <w:p w:rsidRPr="008D1481" w:rsidR="00DC39EF" w:rsidP="00DC39EF" w:rsidRDefault="00DC39EF" w14:paraId="25D2B208" w14:textId="75382846">
      <w:r w:rsidRPr="008D1481">
        <w:lastRenderedPageBreak/>
        <w:t>Regeringen bör återkomma med ett lagförslag som innebär att det införs ett nyckeltal för elevhälsa vid varje skolenhet. Detta bör riksdagen ställa sig bakom och ge reger</w:t>
      </w:r>
      <w:r w:rsidR="006A762F">
        <w:softHyphen/>
      </w:r>
      <w:r w:rsidRPr="008D1481">
        <w:t>ingen till känna.</w:t>
      </w:r>
    </w:p>
    <w:p w:rsidRPr="008D1481" w:rsidR="00D362FD" w:rsidP="008B34ED" w:rsidRDefault="00D362FD" w14:paraId="59BBEDF4" w14:textId="77777777">
      <w:pPr>
        <w:pStyle w:val="Rubrik2numrerat"/>
      </w:pPr>
      <w:bookmarkStart w:name="_Toc209524670" w:id="24"/>
      <w:bookmarkStart w:name="_Toc235787706" w:id="25"/>
      <w:bookmarkStart w:name="_Toc235788157" w:id="26"/>
      <w:r w:rsidRPr="008D1481">
        <w:t>En lagstiftning som skyddar eleverna</w:t>
      </w:r>
      <w:bookmarkEnd w:id="24"/>
      <w:bookmarkEnd w:id="25"/>
      <w:bookmarkEnd w:id="26"/>
    </w:p>
    <w:p w:rsidRPr="008D1481" w:rsidR="00D362FD" w:rsidP="00420415" w:rsidRDefault="00D362FD" w14:paraId="19A49C35" w14:textId="78DECE77">
      <w:pPr>
        <w:pStyle w:val="Normalutanindragellerluft"/>
      </w:pPr>
      <w:r w:rsidRPr="008D1481">
        <w:t xml:space="preserve">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w:t>
      </w:r>
      <w:r w:rsidR="006D4DD6">
        <w:t xml:space="preserve">det </w:t>
      </w:r>
      <w:r w:rsidRPr="008D1481">
        <w:t>ledde aldrig till att något lagförslag lades fram. Vänsterpartiet konstaterar att mer behöver göras och att nuvarande lagstiftning inte räcker till för att garantera att elever får det stöd och de anpassningar de har rätt till.</w:t>
      </w:r>
    </w:p>
    <w:p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w:rsidRPr="008D1481" w:rsidR="00DC39EF" w:rsidP="008B34ED" w:rsidRDefault="00DC39EF" w14:paraId="25428AF6" w14:textId="60C7A5A9">
      <w:pPr>
        <w:pStyle w:val="Rubrik2numrerat"/>
      </w:pPr>
      <w:bookmarkStart w:name="_Toc209524671" w:id="27"/>
      <w:bookmarkStart w:name="_Toc235787707" w:id="28"/>
      <w:bookmarkStart w:name="_Toc235788158" w:id="29"/>
      <w:r w:rsidRPr="008D1481">
        <w:t xml:space="preserve">Elever </w:t>
      </w:r>
      <w:r w:rsidRPr="008D1481" w:rsidR="006F7E06">
        <w:t xml:space="preserve">som har </w:t>
      </w:r>
      <w:r w:rsidRPr="008D1481">
        <w:t>neuropsykiatriska funktionsnedsättningar</w:t>
      </w:r>
      <w:bookmarkEnd w:id="27"/>
      <w:bookmarkEnd w:id="28"/>
      <w:bookmarkEnd w:id="29"/>
    </w:p>
    <w:p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w:rsidRPr="008D1481" w:rsidR="00DC39EF" w:rsidP="00DC39EF" w:rsidRDefault="00DC39EF" w14:paraId="6DB7AA1C" w14:textId="0DFFE737">
      <w:r w:rsidRPr="006A762F">
        <w:rPr>
          <w:spacing w:val="-2"/>
        </w:rPr>
        <w:t>Bristande tillgänglighet är dessutom en av diskrimineringsgrunderna i diskriminerings</w:t>
      </w:r>
      <w:r w:rsidRPr="006A762F" w:rsidR="006A762F">
        <w:rPr>
          <w:spacing w:val="-2"/>
        </w:rPr>
        <w:softHyphen/>
      </w:r>
      <w:r w:rsidRPr="006A762F">
        <w:rPr>
          <w:spacing w:val="-2"/>
        </w:rPr>
        <w:t>lagen</w:t>
      </w:r>
      <w:r w:rsidRPr="008D1481">
        <w:t xml:space="preserve">. Bristande tillgänglighet är när ett barn, </w:t>
      </w:r>
      <w:r w:rsidR="003647F1">
        <w:t xml:space="preserve">en </w:t>
      </w:r>
      <w:r w:rsidRPr="008D1481">
        <w:t xml:space="preserve">elev eller </w:t>
      </w:r>
      <w:r w:rsidR="003647F1">
        <w:t xml:space="preserve">en </w:t>
      </w:r>
      <w:r w:rsidRPr="008D1481">
        <w:t>studerande med en funk</w:t>
      </w:r>
      <w:r w:rsidR="006A762F">
        <w:softHyphen/>
      </w:r>
      <w:r w:rsidRPr="008D1481">
        <w:t>tionsnedsättning missgynnas genom att en utbildningsanordnare inte genomför s.k. skäliga tillgänglighetsåtgärder för att den personen ska komma i en jämförbar situation med personer utan denna funktionsnedsättning.</w:t>
      </w:r>
    </w:p>
    <w:p w:rsidRPr="008D1481" w:rsidR="00DC39EF" w:rsidP="00DC39EF" w:rsidRDefault="00DC39EF" w14:paraId="17D93C01" w14:textId="2D55E440">
      <w:r w:rsidRPr="008D1481">
        <w:t xml:space="preserve">Diskrimineringsombudsmannen (DO) skriver i sin årsrapport 2024 om förekomsten av diskriminering 2023 att det i anmälningar till DO, </w:t>
      </w:r>
      <w:r w:rsidR="00F7334A">
        <w:t xml:space="preserve">i </w:t>
      </w:r>
      <w:r w:rsidRPr="008D1481">
        <w:t>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w:t>
      </w:r>
      <w:r w:rsidR="006A762F">
        <w:softHyphen/>
      </w:r>
      <w:r w:rsidRPr="008D1481">
        <w:t>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w:rsidRPr="008D1481" w:rsidR="00DC39EF" w:rsidP="00DC39EF" w:rsidRDefault="00DC39EF" w14:paraId="63224B11" w14:textId="62E70A5D">
      <w:r w:rsidRPr="008D1481">
        <w:t>Elever med icke synlig funktionsnedsättning – som neuropsykiatriska funktionsned</w:t>
      </w:r>
      <w:r w:rsidR="006A762F">
        <w:softHyphen/>
      </w:r>
      <w:r w:rsidRPr="008D1481">
        <w:t xml:space="preserve">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w:t>
      </w:r>
      <w:r w:rsidRPr="008D1481">
        <w:lastRenderedPageBreak/>
        <w:t>kontinuerlig kompetensutveckling av skolans personal om såväl synliga funktionsned</w:t>
      </w:r>
      <w:r w:rsidR="006A762F">
        <w:softHyphen/>
      </w:r>
      <w:r w:rsidRPr="008D1481">
        <w:t xml:space="preserve">sättningar som neuropsykiatriska funktionsnedsättningar måste initieras. </w:t>
      </w:r>
    </w:p>
    <w:p w:rsidRPr="008D1481" w:rsidR="00DC39EF" w:rsidP="008B34ED" w:rsidRDefault="00DC39EF" w14:paraId="35A6A77D" w14:textId="77777777">
      <w:pPr>
        <w:pStyle w:val="Rubrik3numrerat"/>
      </w:pPr>
      <w:bookmarkStart w:name="_Toc209524672" w:id="30"/>
      <w:bookmarkStart w:name="_Toc235787708" w:id="31"/>
      <w:bookmarkStart w:name="_Toc235788159" w:id="32"/>
      <w:r w:rsidRPr="008D1481">
        <w:t>Skolans kompetens kring neuropsykiatriska funktionsnedsättningar</w:t>
      </w:r>
      <w:bookmarkEnd w:id="30"/>
      <w:bookmarkEnd w:id="31"/>
      <w:bookmarkEnd w:id="32"/>
      <w:r w:rsidRPr="008D1481">
        <w:t xml:space="preserve"> </w:t>
      </w:r>
    </w:p>
    <w:p w:rsidRPr="008D1481" w:rsidR="00DC39EF" w:rsidP="00420415" w:rsidRDefault="00DC39EF" w14:paraId="557437DB" w14:textId="5E5A348D">
      <w:pPr>
        <w:pStyle w:val="Normalutanindragellerluft"/>
      </w:pPr>
      <w:r w:rsidRPr="008D1481">
        <w:t>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w:t>
      </w:r>
      <w:r w:rsidR="00FA7B4C">
        <w:softHyphen/>
      </w:r>
      <w:r w:rsidRPr="008D1481">
        <w:t xml:space="preserve">heter utifrån elevernas behov. </w:t>
      </w:r>
    </w:p>
    <w:p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med neuropsykiatriska funktionsnedsättningar. Många elever som har en diagnos kan känna oförståelse i bemötandet. Det finns också risk att elevens kön kan påverka hur svårigheter uppmärksammas och bemöts i undervisningen. </w:t>
      </w:r>
    </w:p>
    <w:p w:rsidRPr="008D1481" w:rsidR="00DC39EF" w:rsidP="00DC39EF" w:rsidRDefault="00DC39EF" w14:paraId="327BEB5F" w14:textId="42288D84">
      <w:r w:rsidRPr="008D1481">
        <w:t xml:space="preserve">I den fördjupande kvalitetsgranskningen undersökte Skolinspektionen hur 30 skolor arbetar utifrån två frågeställningar: </w:t>
      </w:r>
      <w:r w:rsidR="00F7334A">
        <w:t>h</w:t>
      </w:r>
      <w:r w:rsidRPr="008D1481">
        <w:t xml:space="preserve">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w:rsidRPr="008D1481" w:rsidR="00DC39EF" w:rsidP="00DC39EF" w:rsidRDefault="00DC39EF" w14:paraId="57016624" w14:textId="459EFA30">
      <w:r w:rsidRPr="008D1481">
        <w:t>Myndigheten konstaterade att det fanns brister hos 22 av de granskade skolorna. Hälften av skolorna med brister hade omfattande utvecklingsbehov. Enligt Skol</w:t>
      </w:r>
      <w:r w:rsidR="00FA7B4C">
        <w:softHyphen/>
      </w:r>
      <w:r w:rsidRPr="008D1481">
        <w:t>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w:rsidRPr="008D1481" w:rsidR="00DC39EF" w:rsidP="00DC39EF" w:rsidRDefault="00DC39EF" w14:paraId="6BB8499E" w14:textId="7EF0CBAA">
      <w:r w:rsidRPr="008D1481">
        <w:t>Regeringen bör tillsätta en utredning som utvärderar och föreslår utvecklings</w:t>
      </w:r>
      <w:r w:rsidR="00FA7B4C">
        <w:softHyphen/>
      </w:r>
      <w:r w:rsidRPr="008D1481">
        <w:t>områden kring skolans kompetens kring neuropsykiatriska funktionsnedsättningar. Detta bör riksdagen ställa sig bakom och ge regeringen till känna.</w:t>
      </w:r>
    </w:p>
    <w:p w:rsidRPr="008D1481" w:rsidR="00DC39EF" w:rsidP="00DC39EF" w:rsidRDefault="00DC39EF" w14:paraId="17ED2ABC" w14:textId="76C23CDA">
      <w:r w:rsidRPr="008D1481">
        <w:t>Tillgängliga lärmiljöer i undervisningen är centralt för att elever med funktionsned</w:t>
      </w:r>
      <w:r w:rsidR="00FA7B4C">
        <w:softHyphen/>
      </w:r>
      <w:r w:rsidRPr="008D1481">
        <w:t xml:space="preserve">sättningar ska få möjlighet till likvärdig kunskapsutveckling som andra elever. </w:t>
      </w:r>
    </w:p>
    <w:p w:rsidRPr="008D1481" w:rsidR="00DC39EF" w:rsidP="00DC39EF" w:rsidRDefault="00DC39EF" w14:paraId="008D3D5A" w14:textId="14A58064">
      <w:r w:rsidRPr="008D1481">
        <w:t>Regeringen bör återkomma med ett lagförslag som innebär att det garanteras att skol</w:t>
      </w:r>
      <w:r w:rsidR="00FA7B4C">
        <w:softHyphen/>
      </w:r>
      <w:r w:rsidRPr="008D1481">
        <w:t xml:space="preserve">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w:rsidRPr="008D1481" w:rsidR="00DC39EF" w:rsidP="008B34ED" w:rsidRDefault="00DC39EF" w14:paraId="45774B02" w14:textId="77777777">
      <w:pPr>
        <w:pStyle w:val="Rubrik3numrerat"/>
      </w:pPr>
      <w:bookmarkStart w:name="_Toc209524673" w:id="33"/>
      <w:bookmarkStart w:name="_Toc235787709" w:id="34"/>
      <w:bookmarkStart w:name="_Toc235788160" w:id="35"/>
      <w:r w:rsidRPr="008D1481">
        <w:t>Bättre kunskapsinsamling om elever med funktionsnedsättningar</w:t>
      </w:r>
      <w:bookmarkEnd w:id="33"/>
      <w:bookmarkEnd w:id="34"/>
      <w:bookmarkEnd w:id="35"/>
    </w:p>
    <w:p w:rsidRPr="008D1481" w:rsidR="00DC39EF" w:rsidP="00420415" w:rsidRDefault="00DC39EF" w14:paraId="0C85771A" w14:textId="79041CB5">
      <w:pPr>
        <w:pStyle w:val="Normalutanindragellerluft"/>
      </w:pPr>
      <w:r w:rsidRPr="008D1481">
        <w:t>För Vänsterpartiet är det viktigt att kunskapen om hur det går för elever med funktions</w:t>
      </w:r>
      <w:r w:rsidR="00FA7B4C">
        <w:softHyphen/>
      </w:r>
      <w:r w:rsidRPr="008D1481">
        <w:t xml:space="preserve">nedsättningar ökar. Därför behövs det bättre strukturer för att samla in nationell statistik över hur det går för elever med funktionsnedsättning. Utredningen Uppföljning för utveckling – ett hållbart system för samlad kunskap om villkoren för barn och elever med funktionsnedsättning i förskola och skola (SOU 2023:95) konstaterade att under lång tid har kunskapen om hur barn och elever med funktionsnedsättning har det socialt </w:t>
      </w:r>
      <w:r w:rsidRPr="008D1481">
        <w:lastRenderedPageBreak/>
        <w:t>och kunskapsmässigt</w:t>
      </w:r>
      <w:r w:rsidR="002767F6">
        <w:t xml:space="preserve"> och</w:t>
      </w:r>
      <w:r w:rsidRPr="008D1481" w:rsidR="001E6103">
        <w:t xml:space="preserve"> </w:t>
      </w:r>
      <w:r w:rsidRPr="008D1481">
        <w:t>om tillgång till stöd de har i skolväsendet varit alltför brist</w:t>
      </w:r>
      <w:r w:rsidR="00FA7B4C">
        <w:softHyphen/>
      </w:r>
      <w:r w:rsidRPr="008D1481">
        <w: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w:rsidRPr="008D1481" w:rsidR="00DC39EF" w:rsidP="00DC39EF" w:rsidRDefault="00DC39EF" w14:paraId="7736EA8C" w14:textId="5CE61787">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w:t>
      </w:r>
      <w:r w:rsidR="00FA7B4C">
        <w:softHyphen/>
      </w:r>
      <w:r w:rsidRPr="008D1481">
        <w:t>ningen. Vänsterpartiet stödjer ansatsen att bättre synliggöra villkoren för barn och elever med funktionsnedsättning i skolväsendet och förväntar sig att regeringen går vidare med lagförslag som bygger på utredningens förslag. Men vi instämmer även i Jämställdhets</w:t>
      </w:r>
      <w:r w:rsidR="00FA7B4C">
        <w:softHyphen/>
      </w:r>
      <w:r w:rsidRPr="008D1481">
        <w:t>myndigheten</w:t>
      </w:r>
      <w:r w:rsidR="00A15715">
        <w:t>s</w:t>
      </w:r>
      <w:r w:rsidRPr="008D1481">
        <w:t xml:space="preserve"> synpunkter kring förslaget om förstärkt uppföljning av kunskapsresultat och stödåtgärder</w:t>
      </w:r>
      <w:r w:rsidRPr="008D1481" w:rsidR="001E6103">
        <w:t>,</w:t>
      </w:r>
      <w:r w:rsidRPr="008D1481">
        <w:t xml:space="preserve"> att all statistik som inhämtas och används är könsuppdelad. </w:t>
      </w:r>
    </w:p>
    <w:p w:rsidRPr="008D1481" w:rsidR="00DC39EF" w:rsidP="00DC39EF" w:rsidRDefault="00DC39EF" w14:paraId="10D0EF5A" w14:textId="02217A73">
      <w:r w:rsidRPr="008D1481">
        <w:t>Regeringen bör återkomma med ett lagförslag som bygger på utredningen Upp</w:t>
      </w:r>
      <w:r w:rsidR="00FA7B4C">
        <w:softHyphen/>
      </w:r>
      <w:r w:rsidRPr="008D1481">
        <w:t xml:space="preserve">följning för utveckling – ett hållbart system för samlad kunskap om villkoren för barn och elever med funktionsnedsättning i förskola och skola (SOU 2023:95). Detta bör riksdagen ställa sig bakom och ge regeringen till känna. </w:t>
      </w:r>
    </w:p>
    <w:p w:rsidRPr="008D1481" w:rsidR="00DC39EF" w:rsidP="008B34ED" w:rsidRDefault="00DC39EF" w14:paraId="5DCA643C" w14:textId="77777777">
      <w:pPr>
        <w:pStyle w:val="Rubrik3numrerat"/>
      </w:pPr>
      <w:bookmarkStart w:name="_Toc209524674" w:id="36"/>
      <w:bookmarkStart w:name="_Toc235787710" w:id="37"/>
      <w:bookmarkStart w:name="_Toc235788161" w:id="38"/>
      <w:r w:rsidRPr="008D1481">
        <w:t>Ett bättre föräldrastöd</w:t>
      </w:r>
      <w:bookmarkEnd w:id="36"/>
      <w:bookmarkEnd w:id="37"/>
      <w:bookmarkEnd w:id="38"/>
    </w:p>
    <w:p w:rsidRPr="008D1481" w:rsidR="00DC39EF" w:rsidP="00420415" w:rsidRDefault="00DC39EF" w14:paraId="387428F0" w14:textId="5F5B1715">
      <w:pPr>
        <w:pStyle w:val="Normalutanindragellerluft"/>
      </w:pPr>
      <w:r w:rsidRPr="008D1481">
        <w:t xml:space="preserve">De allra flesta kommer någon gång i sitt liv </w:t>
      </w:r>
      <w:r w:rsidR="00A919D0">
        <w:t xml:space="preserve">att </w:t>
      </w:r>
      <w:r w:rsidRPr="008D1481">
        <w:t xml:space="preserve">vara anhörig till någon som behöver extra hjälp och stöd. Ibland </w:t>
      </w:r>
      <w:r w:rsidR="00680137">
        <w:t xml:space="preserve">rör det sig </w:t>
      </w:r>
      <w:r w:rsidRPr="008D1481">
        <w:t xml:space="preserve">bara </w:t>
      </w:r>
      <w:r w:rsidR="00680137">
        <w:t xml:space="preserve">om </w:t>
      </w:r>
      <w:r w:rsidRPr="008D1481">
        <w:t xml:space="preserve">en kortare period, </w:t>
      </w:r>
      <w:r w:rsidR="00680137">
        <w:t xml:space="preserve">och </w:t>
      </w:r>
      <w:r w:rsidRPr="008D1481">
        <w:t>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w:t>
      </w:r>
      <w:r w:rsidR="00002E80">
        <w:t> </w:t>
      </w:r>
      <w:r w:rsidRPr="008D1481">
        <w:t>600 enkätsvar) från anhöriga till personer med NPF vittnar alla om ett anhörigskap som på olika sätt påverkar den egna hälsan och livet i stort. För även om anhörigskapet naturligtvis även innehåller glädjeämnen, så kommer det med stora utmaningar för de allra flesta med närstående som har NPF. De beskriver stark påverka</w:t>
      </w:r>
      <w:r w:rsidR="001C5FF8">
        <w:t>n på</w:t>
      </w:r>
      <w:r w:rsidRPr="008D1481">
        <w:t xml:space="preserve"> psykisk och fysisk hälsa, ekonomi och arbetssituation samt socialt umgänge. Tydligt blir också att vissa grupper är mer utsatta än andra, </w:t>
      </w:r>
      <w:proofErr w:type="gramStart"/>
      <w:r w:rsidRPr="008D1481">
        <w:t>t.ex.</w:t>
      </w:r>
      <w:proofErr w:type="gramEnd"/>
      <w:r w:rsidRPr="008D1481">
        <w:t xml:space="preserve"> anhöriga med egen diagnos och anhöriga till personer som har en neuropsykiatrisk diagnos med psykiatrisk tilläggs</w:t>
      </w:r>
      <w:r w:rsidR="00FA7B4C">
        <w:softHyphen/>
      </w:r>
      <w:r w:rsidRPr="008D1481">
        <w:t>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w:t>
      </w:r>
      <w:r w:rsidR="00C2403A">
        <w:t xml:space="preserve">en </w:t>
      </w:r>
      <w:r w:rsidRPr="008D1481">
        <w:t>anhörig</w:t>
      </w:r>
      <w:r w:rsidR="00FA7B4C">
        <w:softHyphen/>
      </w:r>
      <w:r w:rsidRPr="008D1481">
        <w:t xml:space="preserve">konsulent och/eller vård- och stödkoordinator. Från och med 2009 är det visserligen genom en ändring i socialtjänstlagen ett ska-krav att erbjuda stöd för anhöriga. Men </w:t>
      </w:r>
      <w:r w:rsidRPr="008D1481">
        <w:lastRenderedPageBreak/>
        <w:t xml:space="preserve">kommunerna har inte resurssatt insatsen så att det räcker till individuellt stöd, utan de flesta kan endast erbjuda informations- och gruppaktiviteter. </w:t>
      </w:r>
    </w:p>
    <w:p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w:rsidRPr="008D1481" w:rsidR="00DC39EF" w:rsidP="008B34ED" w:rsidRDefault="00DC39EF" w14:paraId="1F049328" w14:textId="77777777">
      <w:pPr>
        <w:pStyle w:val="Rubrik1numrerat"/>
      </w:pPr>
      <w:bookmarkStart w:name="_Toc209524675" w:id="39"/>
      <w:bookmarkStart w:name="_Toc235787711" w:id="40"/>
      <w:bookmarkStart w:name="_Toc235788162" w:id="41"/>
      <w:r w:rsidRPr="008D1481">
        <w:t>Förskola</w:t>
      </w:r>
      <w:bookmarkEnd w:id="39"/>
      <w:bookmarkEnd w:id="40"/>
      <w:bookmarkEnd w:id="41"/>
    </w:p>
    <w:p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w:rsidRPr="008D1481" w:rsidR="00DC39EF" w:rsidP="00DC39EF" w:rsidRDefault="00DC39EF" w14:paraId="224D91C7" w14:textId="4E5F734B">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rapport Sjukfrånvaron i kommuner och landsting från 2017, motsvarade sjukfrånvaron inom yrkesgrupperna förskollärare och barnskötare 5</w:t>
      </w:r>
      <w:r w:rsidR="00A5700A">
        <w:t> </w:t>
      </w:r>
      <w:r w:rsidRPr="008D1481">
        <w:t>000 årsarbetare.</w:t>
      </w:r>
      <w:r w:rsidRPr="008D1481" w:rsidR="00697CC3">
        <w:t xml:space="preserve"> </w:t>
      </w:r>
    </w:p>
    <w:p w:rsidRPr="008D1481" w:rsidR="00DC39EF" w:rsidP="008B34ED" w:rsidRDefault="00DC39EF" w14:paraId="14DE3505" w14:textId="77777777">
      <w:pPr>
        <w:pStyle w:val="Rubrik2numrerat"/>
      </w:pPr>
      <w:bookmarkStart w:name="_Toc209524676" w:id="42"/>
      <w:bookmarkStart w:name="_Toc235787712" w:id="43"/>
      <w:bookmarkStart w:name="_Toc235788163" w:id="44"/>
      <w:r w:rsidRPr="008D1481">
        <w:t>Reglera barngruppernas storlek</w:t>
      </w:r>
      <w:bookmarkEnd w:id="42"/>
      <w:bookmarkEnd w:id="43"/>
      <w:bookmarkEnd w:id="44"/>
    </w:p>
    <w:p w:rsidRPr="008D1481" w:rsidR="00DC39EF" w:rsidP="00420415" w:rsidRDefault="00DC39EF" w14:paraId="2BA4BD5C" w14:textId="3A948A25">
      <w:pPr>
        <w:pStyle w:val="Normalutanindragellerluft"/>
      </w:pPr>
      <w:r w:rsidRPr="008D1481">
        <w:t xml:space="preserve">För att höja kvaliteten i förskolan föreslår Vänsterpartiet en reglering av barngrupperna genom att </w:t>
      </w:r>
      <w:r w:rsidR="00571ADB">
        <w:t xml:space="preserve">man </w:t>
      </w:r>
      <w:r w:rsidRPr="008D1481">
        <w:t>likt Norge reglera</w:t>
      </w:r>
      <w:r w:rsidR="00571ADB">
        <w:t>r</w:t>
      </w:r>
      <w:r w:rsidRPr="008D1481">
        <w:t xml:space="preserve">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w:rsidRPr="008D1481" w:rsidR="00DC39EF" w:rsidP="00DC39EF" w:rsidRDefault="00DC39EF" w14:paraId="4D7E8788" w14:textId="42492B93">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00446049">
        <w:t xml:space="preserve">som är </w:t>
      </w:r>
      <w:r w:rsidRPr="008D1481" w:rsidR="001E6103">
        <w:t>fyra till fem</w:t>
      </w:r>
      <w:r w:rsidRPr="008D1481">
        <w:t xml:space="preserve"> år. Detta bör riksdagen ställa sig bakom och ge regeringen till känna.</w:t>
      </w:r>
    </w:p>
    <w:p w:rsidRPr="008D1481" w:rsidR="00DC39EF" w:rsidP="008B34ED" w:rsidRDefault="00DC39EF" w14:paraId="0A22419A" w14:textId="77777777">
      <w:pPr>
        <w:pStyle w:val="Rubrik2numrerat"/>
      </w:pPr>
      <w:bookmarkStart w:name="_Toc209524677" w:id="45"/>
      <w:bookmarkStart w:name="_Toc235787713" w:id="46"/>
      <w:bookmarkStart w:name="_Toc235788164" w:id="47"/>
      <w:r w:rsidRPr="008D1481">
        <w:lastRenderedPageBreak/>
        <w:t>Stärk barnskötarnas roll i förskolan</w:t>
      </w:r>
      <w:bookmarkEnd w:id="45"/>
      <w:bookmarkEnd w:id="46"/>
      <w:bookmarkEnd w:id="47"/>
    </w:p>
    <w:p w:rsidRPr="008D1481" w:rsidR="00DC39EF" w:rsidP="00420415" w:rsidRDefault="00DC39EF" w14:paraId="5F3B7893" w14:textId="1B47D13A">
      <w:pPr>
        <w:pStyle w:val="Normalutanindragellerluft"/>
      </w:pPr>
      <w:r w:rsidRPr="008D1481">
        <w:t>För att förskolan ska kunna utvecklas och rekrytera mer personal krävs det en ut</w:t>
      </w:r>
      <w:r w:rsidR="00FA7B4C">
        <w:softHyphen/>
      </w:r>
      <w:r w:rsidRPr="008D1481">
        <w:t>veckling av de olika yrkesrollerna. Därför föreslår Vänsterpartiet ett riktat barnskötar</w:t>
      </w:r>
      <w:r w:rsidR="00FA7B4C">
        <w:softHyphen/>
      </w:r>
      <w:r w:rsidRPr="008D1481">
        <w:t>lyft i vår budgetmotion</w:t>
      </w:r>
      <w:r w:rsidRPr="008D1481" w:rsidR="00325983">
        <w:t xml:space="preserve"> för utgiftsområde 16 (mot 2025/26:</w:t>
      </w:r>
      <w:r w:rsidR="00E24F3A">
        <w:t>3169</w:t>
      </w:r>
      <w:r w:rsidRPr="008D1481" w:rsidR="00325983">
        <w:t>)</w:t>
      </w:r>
      <w:r w:rsidRPr="008D1481">
        <w:t>.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komvux. En skyddad yrkestitel höjer statusen på yrket och i förlängningen kvaliteten i verksamheten.</w:t>
      </w:r>
    </w:p>
    <w:p w:rsidRPr="008D1481" w:rsidR="00DC39EF" w:rsidP="00DC39EF" w:rsidRDefault="00DC39EF" w14:paraId="078D921F" w14:textId="77777777">
      <w:r w:rsidRPr="008D1481">
        <w:t>Regeringen bör återkomma med ett lagförslag som innebär att barnskötare blir en skyddad yrkestitel. Detta bör riksdagen ställa sig bakom och ge regeringen till känna.</w:t>
      </w:r>
    </w:p>
    <w:p w:rsidRPr="008D1481" w:rsidR="00DC39EF" w:rsidP="008B34ED" w:rsidRDefault="00DC39EF" w14:paraId="5D2B6642" w14:textId="77777777">
      <w:pPr>
        <w:pStyle w:val="Rubrik2numrerat"/>
      </w:pPr>
      <w:bookmarkStart w:name="_Toc209524678" w:id="48"/>
      <w:bookmarkStart w:name="_Toc235787714" w:id="49"/>
      <w:bookmarkStart w:name="_Toc235788165" w:id="50"/>
      <w:r w:rsidRPr="008D1481">
        <w:t>Ändamålsenliga lokaler</w:t>
      </w:r>
      <w:bookmarkEnd w:id="48"/>
      <w:bookmarkEnd w:id="49"/>
      <w:bookmarkEnd w:id="50"/>
    </w:p>
    <w:p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w:t>
      </w:r>
      <w:r w:rsidRPr="00FA7B4C">
        <w:rPr>
          <w:spacing w:val="-2"/>
        </w:rPr>
        <w:t>där. Det är helt enkelt för många barn i förhållande till lokalernas storlek och utformning.</w:t>
      </w:r>
      <w:r w:rsidRPr="008D1481">
        <w:t xml:space="preserve">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w:rsidRPr="008D1481" w:rsidR="00DC39EF" w:rsidP="00DC39EF" w:rsidRDefault="00DC39EF" w14:paraId="65F38AD2" w14:textId="3F251726">
      <w:r w:rsidRPr="008D1481">
        <w:t xml:space="preserve">Regeringen bör återkomma med förslag på åtgärder för att garantera att lokaler som används till förskoleverksamhet är anpassade och ändamålsenliga samt att antalet barn </w:t>
      </w:r>
      <w:r w:rsidRPr="00FA7B4C">
        <w:rPr>
          <w:spacing w:val="-2"/>
        </w:rPr>
        <w:t>per kvadratmeter inte är för högt. Detta bör riksdagen ställa sig bakom och ge regeringen</w:t>
      </w:r>
      <w:r w:rsidRPr="008D1481">
        <w:t xml:space="preserve"> till känna.</w:t>
      </w:r>
    </w:p>
    <w:p w:rsidRPr="008D1481" w:rsidR="00DC39EF" w:rsidP="008B34ED" w:rsidRDefault="00DC39EF" w14:paraId="4B218057" w14:textId="77777777">
      <w:pPr>
        <w:pStyle w:val="Rubrik2numrerat"/>
      </w:pPr>
      <w:bookmarkStart w:name="_Toc209524679" w:id="51"/>
      <w:bookmarkStart w:name="_Toc235787715" w:id="52"/>
      <w:bookmarkStart w:name="_Toc235788166" w:id="53"/>
      <w:r w:rsidRPr="008D1481">
        <w:t>Tidiga insatser för barn i behov av särskilt stöd</w:t>
      </w:r>
      <w:bookmarkEnd w:id="51"/>
      <w:bookmarkEnd w:id="52"/>
      <w:bookmarkEnd w:id="53"/>
    </w:p>
    <w:p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w:rsidRPr="008D1481" w:rsidR="00DC39EF" w:rsidP="008B34ED" w:rsidRDefault="00DC39EF" w14:paraId="4D58594C" w14:textId="77777777">
      <w:pPr>
        <w:pStyle w:val="Rubrik2numrerat"/>
      </w:pPr>
      <w:bookmarkStart w:name="_Toc209524680" w:id="54"/>
      <w:bookmarkStart w:name="_Toc235787716" w:id="55"/>
      <w:bookmarkStart w:name="_Toc235788167" w:id="56"/>
      <w:r w:rsidRPr="008D1481">
        <w:t>Bättre modersmålsstöd i förskolan</w:t>
      </w:r>
      <w:bookmarkEnd w:id="54"/>
      <w:bookmarkEnd w:id="55"/>
      <w:bookmarkEnd w:id="56"/>
    </w:p>
    <w:p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w:rsidRPr="008D1481" w:rsidR="00DC39EF" w:rsidP="00DC39EF" w:rsidRDefault="00DC39EF" w14:paraId="65274D4E" w14:textId="0CF5D09E">
      <w:r w:rsidRPr="008D1481">
        <w:t>Förskolan ska bidra till att modersmålet utvecklas så att barnen kan kommunicera på såväl sitt modersmål som svenska. Detta uppdrag förtydligades i den nuvarande skol</w:t>
      </w:r>
      <w:r w:rsidR="00FA7B4C">
        <w:softHyphen/>
      </w:r>
      <w:r w:rsidRPr="008D1481">
        <w:t>lagen – samtidigt som den dåvarande regeringen poängterade att deras förslag inte innebar någon reell skärpning av förskolebarnens möjlighet att få stöd i att utveckla sitt modersmål.</w:t>
      </w:r>
    </w:p>
    <w:p w:rsidRPr="008D1481" w:rsidR="00DC39EF" w:rsidP="00DC39EF" w:rsidRDefault="00DC39EF" w14:paraId="2FCD88A5" w14:textId="4D50FFA2">
      <w:r w:rsidRPr="008D1481">
        <w:t>Möjligheterna för förskolebarn att få modersmålsstöd varierar kraftigt och inte sällan finns det stora brister i förskolornas arbete, något som regelbundet konstateras av Skol</w:t>
      </w:r>
      <w:r w:rsidR="00FA7B4C">
        <w:softHyphen/>
      </w:r>
      <w:r w:rsidRPr="008D1481">
        <w:t>inspektionen i deras tillsynsarbete.</w:t>
      </w:r>
    </w:p>
    <w:p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w:rsidRPr="008D1481" w:rsidR="00DC39EF" w:rsidP="008B34ED" w:rsidRDefault="00DC39EF" w14:paraId="7E85D26D" w14:textId="77777777">
      <w:pPr>
        <w:pStyle w:val="Rubrik1numrerat"/>
      </w:pPr>
      <w:bookmarkStart w:name="_Toc209524681" w:id="57"/>
      <w:bookmarkStart w:name="_Toc235787717" w:id="58"/>
      <w:bookmarkStart w:name="_Toc235788168" w:id="59"/>
      <w:r w:rsidRPr="008D1481">
        <w:t>Förskoleklassen och grundskolan</w:t>
      </w:r>
      <w:bookmarkEnd w:id="57"/>
      <w:bookmarkEnd w:id="58"/>
      <w:bookmarkEnd w:id="59"/>
    </w:p>
    <w:p w:rsidRPr="008D1481" w:rsidR="00F67721" w:rsidP="00420415" w:rsidRDefault="00F67721" w14:paraId="3B1DC585" w14:textId="19A75A36">
      <w:pPr>
        <w:pStyle w:val="Normalutanindragellerluft"/>
      </w:pPr>
      <w:r w:rsidRPr="008D1481">
        <w:t>Vänsterpartiet vill se en jämlik och likvärdig grundskola för alla barn. En skola för ett framåtblickande och demokratiskt samhälle handlar inte bara om att utbilda för arbets</w:t>
      </w:r>
      <w:r w:rsidR="00FA7B4C">
        <w:softHyphen/>
      </w:r>
      <w:r w:rsidRPr="008D1481">
        <w:t>livet – den handlar också om allas rätt till kunskap. Skolan ska både förmedla demo</w:t>
      </w:r>
      <w:r w:rsidR="00FA7B4C">
        <w:softHyphen/>
      </w:r>
      <w:r w:rsidRPr="008D1481">
        <w:t>kratiska värden och ge alla elever möjlighet att inhämta och fördjupa sina kunskaper. Då grundskolan är obligatorisk för alla barn spelar den en särskilt viktig roll för att för</w:t>
      </w:r>
      <w:r w:rsidR="00FA7B4C">
        <w:softHyphen/>
      </w:r>
      <w:r w:rsidRPr="008D1481">
        <w:t xml:space="preserve">medla respekten för de mänskliga rättigheterna, jämställdhet mellan könen och det gemensamma ansvaret för miljön. </w:t>
      </w:r>
    </w:p>
    <w:p w:rsidRPr="008D1481" w:rsidR="00DC39EF" w:rsidP="008B34ED" w:rsidRDefault="00DC39EF" w14:paraId="6A1AD39D" w14:textId="0DBD882C">
      <w:pPr>
        <w:pStyle w:val="Rubrik2numrerat"/>
      </w:pPr>
      <w:bookmarkStart w:name="_Toc209524682" w:id="60"/>
      <w:bookmarkStart w:name="_Toc235787718" w:id="61"/>
      <w:bookmarkStart w:name="_Toc235788169" w:id="62"/>
      <w:r w:rsidRPr="008D1481">
        <w:t>Klassernas storlek</w:t>
      </w:r>
      <w:bookmarkEnd w:id="60"/>
      <w:bookmarkEnd w:id="61"/>
      <w:bookmarkEnd w:id="62"/>
    </w:p>
    <w:p w:rsidRPr="008D1481" w:rsidR="00DC39EF" w:rsidP="00420415" w:rsidRDefault="00DC39EF" w14:paraId="2235283F" w14:textId="77777777">
      <w:pPr>
        <w:pStyle w:val="Normalutanindragellerluft"/>
      </w:pPr>
      <w:r w:rsidRPr="008D1481">
        <w:t xml:space="preserve">Varje elev är en unik individ och det är en stor tillgång i skolan. För att läraren ska ha en rimlig chans att kunna hjälpa och stödja varje elev utifrån elevens egna förutsättningar </w:t>
      </w:r>
      <w:r w:rsidRPr="008D1481">
        <w:lastRenderedPageBreak/>
        <w:t>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w:rsidRPr="008D1481" w:rsidR="00DC39EF" w:rsidP="00DC39EF" w:rsidRDefault="00DC39EF" w14:paraId="6C55B62D" w14:textId="24EB8583">
      <w:r w:rsidRPr="008D1481">
        <w:t xml:space="preserve">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w:t>
      </w:r>
      <w:r w:rsidR="00880D58">
        <w:t xml:space="preserve">att </w:t>
      </w:r>
      <w:r w:rsidRPr="008D1481">
        <w:t>i friskolorna kunna ta ut mer vinst. För att kunna garantera alla elever och lärare en dräglig arbetsmiljö behövs det en nationell reglering av klassernas storlek som kan variera utifrån ålder.</w:t>
      </w:r>
    </w:p>
    <w:p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w:rsidRPr="008D1481" w:rsidR="00DC39EF" w:rsidP="008B34ED" w:rsidRDefault="00DC39EF" w14:paraId="7DC4BAA4" w14:textId="77777777">
      <w:pPr>
        <w:pStyle w:val="Rubrik2numrerat"/>
      </w:pPr>
      <w:bookmarkStart w:name="_Toc235787719" w:id="63"/>
      <w:bookmarkStart w:name="_Toc235788170" w:id="64"/>
      <w:r w:rsidRPr="008D1481">
        <w:t>Rätten att utveckla sitt modersmål</w:t>
      </w:r>
      <w:bookmarkEnd w:id="63"/>
      <w:bookmarkEnd w:id="64"/>
    </w:p>
    <w:p w:rsidRPr="008D1481" w:rsidR="00DC39EF" w:rsidP="00DC6164" w:rsidRDefault="00DC39EF" w14:paraId="7F392BD9" w14:textId="0CFC5BF5">
      <w:pPr>
        <w:pStyle w:val="Normalutanindragellerluft"/>
      </w:pPr>
      <w:r w:rsidRPr="008D1481">
        <w:t>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w:rsidRPr="008D1481" w:rsidR="00DC39EF" w:rsidP="00DC39EF" w:rsidRDefault="00DC39EF" w14:paraId="4F5410DA" w14:textId="443C8F9A">
      <w:r w:rsidRPr="008D1481">
        <w:t>Regeringen bör återkomma med ett lagförslag som innebär en utökad rätt till moders</w:t>
      </w:r>
      <w:r w:rsidR="00FA7B4C">
        <w:softHyphen/>
      </w:r>
      <w:r w:rsidRPr="008D1481">
        <w:t>mål under hela skoltiden med lägre krav på förkunskaper. Detta bör riksdagen ställa sig bakom och ge regeringen till känna.</w:t>
      </w:r>
    </w:p>
    <w:p w:rsidRPr="008D1481" w:rsidR="00DC39EF" w:rsidP="008B34ED" w:rsidRDefault="00DC39EF" w14:paraId="6717601F" w14:textId="77777777">
      <w:pPr>
        <w:pStyle w:val="Rubrik2numrerat"/>
      </w:pPr>
      <w:bookmarkStart w:name="_Toc209524683" w:id="65"/>
      <w:bookmarkStart w:name="_Toc235787720" w:id="66"/>
      <w:bookmarkStart w:name="_Toc235788171" w:id="67"/>
      <w:r w:rsidRPr="008D1481">
        <w:t>Praxis kring bedömning av svenska som andraspråk</w:t>
      </w:r>
      <w:bookmarkEnd w:id="65"/>
      <w:bookmarkEnd w:id="66"/>
      <w:bookmarkEnd w:id="67"/>
    </w:p>
    <w:p w:rsidRPr="008D1481" w:rsidR="00DC39EF" w:rsidP="00420415" w:rsidRDefault="00DC39EF" w14:paraId="06CF78CE" w14:textId="4FEBA1D6">
      <w:pPr>
        <w:pStyle w:val="Normalutanindragellerluft"/>
      </w:pPr>
      <w:r w:rsidRPr="008D1481">
        <w:t xml:space="preserve">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w:t>
      </w:r>
      <w:r w:rsidRPr="008D1481">
        <w:lastRenderedPageBreak/>
        <w:t>Skolinspektionen att det är vanligare att pojkar än flickor läser svenska som andraspråk (SVA) men att skolorna inte har reflekterat över den ojämna könsbalansen.</w:t>
      </w:r>
    </w:p>
    <w:p w:rsidRPr="008D1481" w:rsidR="006466F0" w:rsidP="006466F0" w:rsidRDefault="006466F0" w14:paraId="1DAC76F8" w14:textId="41D75DFA">
      <w:r w:rsidRPr="008D1481">
        <w:t>Vänsterpartiet välkomna</w:t>
      </w:r>
      <w:r w:rsidRPr="008D1481" w:rsidR="00F036F8">
        <w:t>r</w:t>
      </w:r>
      <w:r w:rsidRPr="008D1481">
        <w:t xml:space="preserve"> därför förslagen i utredningen På språklig grund (SOU 2025:9) om att tydliggöra målgruppen för Svenska som andraspråk, ta fram kart</w:t>
      </w:r>
      <w:r w:rsidR="00FA7B4C">
        <w:softHyphen/>
      </w:r>
      <w:r w:rsidRPr="008D1481">
        <w:t>läggningsmaterial samt inrätta ämnet grundläggande svenska. Regeringen bör därför återkomma med ett lagförslag som bygger på utredningen På språklig grund (SOU 2025:9). Detta bör riksdagen ställa sig bakom och ge regeringen till känna.</w:t>
      </w:r>
    </w:p>
    <w:p w:rsidRPr="008D1481" w:rsidR="00DC39EF" w:rsidP="008B34ED" w:rsidRDefault="00DC39EF" w14:paraId="0033DCA9" w14:textId="77777777">
      <w:pPr>
        <w:pStyle w:val="Rubrik1numrerat"/>
      </w:pPr>
      <w:bookmarkStart w:name="_Toc209524684" w:id="68"/>
      <w:bookmarkStart w:name="_Toc235787721" w:id="69"/>
      <w:bookmarkStart w:name="_Toc235788172" w:id="70"/>
      <w:r w:rsidRPr="008D1481">
        <w:t>Fritidshemmet</w:t>
      </w:r>
      <w:bookmarkEnd w:id="68"/>
      <w:bookmarkEnd w:id="69"/>
      <w:bookmarkEnd w:id="70"/>
    </w:p>
    <w:p w:rsidRPr="008D1481" w:rsidR="00DC39EF" w:rsidP="00420415" w:rsidRDefault="00DC39EF" w14:paraId="60A4F890" w14:textId="7E3D28DE">
      <w:pPr>
        <w:pStyle w:val="Normalutanindragellerluft"/>
      </w:pPr>
      <w:r w:rsidRPr="008D1481">
        <w:t>Fritidshemmen är en del av en samlad skoldag och ska därför hålla lika hög kvalitet som skolan. Många barn börjar och slutar sin dag på fritidshemmet. Tyvärr vistas många av dem i en torftig och osäker miljö eftersom grupperna är för stora och personalen för få för att en meningsfull verksamhet ska kunna erbjudas. En satsning på ökad personal</w:t>
      </w:r>
      <w:r w:rsidR="00FA7B4C">
        <w:softHyphen/>
      </w:r>
      <w:r w:rsidRPr="008D1481">
        <w:t>täthet i fritidshemmen är helt nödvändig för att förbättra arbetsmiljön för både anställda och barn. Det skulle förbättra möjligheterna att bedriva en meningsfull verksamhet med hög pedagogisk kvalitet.</w:t>
      </w:r>
    </w:p>
    <w:p w:rsidRPr="008D1481" w:rsidR="00DC39EF" w:rsidP="00DC39EF" w:rsidRDefault="00DC39EF" w14:paraId="33E09CDB" w14:textId="73AC6F71">
      <w:r w:rsidRPr="008D1481">
        <w:t xml:space="preserve">Enligt Skolverket är personal med pedagogisk högskoleexamen mycket vanligare i </w:t>
      </w:r>
      <w:r w:rsidRPr="00FA7B4C">
        <w:rPr>
          <w:spacing w:val="-2"/>
        </w:rPr>
        <w:t>kommunala fritidshem än i fristående. I dag saknas dock riktmärken för hur stora grupper som är rimliga och hur mycket personal som bör finnas. I dag finns rekommendationer</w:t>
      </w:r>
      <w:r w:rsidRPr="008D1481">
        <w:t xml:space="preserve"> gällande gruppstorlek och personaltäthet i förskolan. Vi anser att dessa rekommendationer bör lagstiftas om och också bör finnas när det gäller fritidshemmen.</w:t>
      </w:r>
    </w:p>
    <w:p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w:rsidRPr="008D1481" w:rsidR="00DC39EF" w:rsidP="008B34ED" w:rsidRDefault="00DC39EF" w14:paraId="35C0E889" w14:textId="77777777">
      <w:pPr>
        <w:pStyle w:val="Rubrik1numrerat"/>
      </w:pPr>
      <w:bookmarkStart w:name="_Toc209524685" w:id="71"/>
      <w:bookmarkStart w:name="_Toc235787722" w:id="72"/>
      <w:bookmarkStart w:name="_Toc235788173" w:id="73"/>
      <w:r w:rsidRPr="008D1481">
        <w:t>Gymnasiet</w:t>
      </w:r>
      <w:bookmarkEnd w:id="71"/>
      <w:bookmarkEnd w:id="72"/>
      <w:bookmarkEnd w:id="73"/>
    </w:p>
    <w:p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w:rsidRPr="008D1481" w:rsidR="00DC39EF" w:rsidP="00DC39EF" w:rsidRDefault="00DC39EF" w14:paraId="22969547" w14:textId="393C3CEF">
      <w:r w:rsidRPr="008D1481">
        <w:t>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w:t>
      </w:r>
      <w:r w:rsidR="00FA7B4C">
        <w:softHyphen/>
      </w:r>
      <w:r w:rsidRPr="008D1481">
        <w:t xml:space="preserve">hetens kvalitet som elevernas inställning till skolansträngning. För Vänsterpartiet är det en viktig del av att skapa positiva förväntningar för alla barn att överbygga hindren som finns för att alla ska kunna läsa på gymnasiet. </w:t>
      </w:r>
    </w:p>
    <w:p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w:rsidRPr="008D1481" w:rsidR="00DC39EF" w:rsidP="00DC39EF" w:rsidRDefault="00DC39EF" w14:paraId="6A446EE4" w14:textId="5A2814ED">
      <w:r w:rsidRPr="008D1481">
        <w:t xml:space="preserve">En av de mest bekymmersamma konsekvenserna av kommunaliseringen och kommersialiseringen av skolan är koncentrationen av gymnasieskolor i större tätorters kärnor. Under de senaste åren har små kommuner en efter en tvingats </w:t>
      </w:r>
      <w:r w:rsidR="00E16D35">
        <w:t xml:space="preserve">att </w:t>
      </w:r>
      <w:r w:rsidRPr="008D1481">
        <w:t>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w:rsidRPr="008D1481" w:rsidR="00DC39EF" w:rsidP="00DC39EF" w:rsidRDefault="00DC39EF" w14:paraId="5E5F00F6" w14:textId="56FA7277">
      <w:r w:rsidRPr="008D1481">
        <w:t>Runt om i landet har vi sett hur regioner lägger ned kollektivtrafiken på landsbygden. Detta har slagit hårt mot många familjer som bor där och som har barn i gymnasie</w:t>
      </w:r>
      <w:r w:rsidR="00FA7B4C">
        <w:softHyphen/>
      </w:r>
      <w:r w:rsidRPr="008D1481">
        <w:t xml:space="preserve">åldern. Helt plötsligt har de tvingats </w:t>
      </w:r>
      <w:r w:rsidR="003472B3">
        <w:t xml:space="preserve">att </w:t>
      </w:r>
      <w:r w:rsidRPr="008D1481">
        <w:t>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w:t>
      </w:r>
      <w:r w:rsidR="00FB4DC5">
        <w:t xml:space="preserve">att </w:t>
      </w:r>
      <w:r w:rsidRPr="008D1481">
        <w:t xml:space="preserve">ta omvälvande livsbeslut men får även stora omkostnader. För familjer som inte har ekonomiska resurser kan det innebära att gymnasiet är något deras barn tvingas </w:t>
      </w:r>
      <w:r w:rsidR="00FB4DC5">
        <w:t xml:space="preserve">att </w:t>
      </w:r>
      <w:r w:rsidRPr="008D1481">
        <w:t xml:space="preserve">välja bort. Gymnasieskolan är den enda skolformen i Sverige där de som fortfarande är betraktade som barn inte har rätt till skolskjuts om de bor långt </w:t>
      </w:r>
      <w:r w:rsidR="004D6B9E">
        <w:t>i</w:t>
      </w:r>
      <w:r w:rsidRPr="008D1481">
        <w:t xml:space="preserve">från sin skola. För att gymnasiet ska vara en rättighet i hela landet och inte en klassfråga ska alla ha samma möjlighet att ta sig dit. </w:t>
      </w:r>
    </w:p>
    <w:p w:rsidRPr="008D1481" w:rsidR="00DC39EF" w:rsidP="00DC39EF" w:rsidRDefault="00DC39EF" w14:paraId="7DB4B8ED" w14:textId="610630AC">
      <w:r w:rsidRPr="008D1481">
        <w:t>Regeringen bör utreda möjligheten att i skollagen ge gymnasieelever rätt till skol</w:t>
      </w:r>
      <w:r w:rsidR="00FA7B4C">
        <w:softHyphen/>
      </w:r>
      <w:r w:rsidRPr="008D1481">
        <w:t>skjuts. Detta bör riksdagen ställa sig bakom och ge regeringen till känna.</w:t>
      </w:r>
    </w:p>
    <w:p w:rsidRPr="008D1481" w:rsidR="00DC39EF" w:rsidP="00DC39EF" w:rsidRDefault="00DC39EF" w14:paraId="19275AF4" w14:textId="0F9E78D4">
      <w:r w:rsidRPr="008D1481">
        <w:t>Även om majoriteten av landets gymnasieskolor i dag erbjuder fri skolmat så är det frivilligt och upp till kommunerna och de andra huvudmännen att avgöra om gymnasie</w:t>
      </w:r>
      <w:r w:rsidR="00FA7B4C">
        <w:softHyphen/>
      </w:r>
      <w:r w:rsidRPr="008D1481">
        <w:t>eleverna ska ha kostnadsfri mat eller inte. Vi menar att lagstiftningen om skolmat som endast finns för grundskolan även bör innefatta alla elever vid gymnasieskolor.</w:t>
      </w:r>
    </w:p>
    <w:p w:rsidRPr="008D1481" w:rsidR="00DC39EF" w:rsidP="00DC39EF" w:rsidRDefault="00DC39EF" w14:paraId="15D90A0D" w14:textId="6D69F59D">
      <w:r w:rsidRPr="008D1481">
        <w:t>Regeringen bör tillsätta en utredning i syfte att förändra skollagen så att alla gymnasieelever säkras rätten till avgiftsfria och näringsrika skolmåltider. Detta bör riksdagen ställa sig bakom och ge regeringen till känna.</w:t>
      </w:r>
    </w:p>
    <w:p w:rsidRPr="008D1481" w:rsidR="00824F2A" w:rsidP="008B34ED" w:rsidRDefault="00824F2A" w14:paraId="29BD7130" w14:textId="276505BB">
      <w:pPr>
        <w:pStyle w:val="Rubrik1numrerat"/>
      </w:pPr>
      <w:bookmarkStart w:name="_Toc209524686" w:id="74"/>
      <w:bookmarkStart w:name="_Toc235787723" w:id="75"/>
      <w:bookmarkStart w:name="_Toc235788174" w:id="76"/>
      <w:r w:rsidRPr="008D1481">
        <w:t>Kommunala vuxenutbildningen</w:t>
      </w:r>
      <w:bookmarkEnd w:id="74"/>
      <w:bookmarkEnd w:id="75"/>
      <w:bookmarkEnd w:id="76"/>
    </w:p>
    <w:p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w:rsidRPr="008D1481" w:rsidR="00824F2A" w:rsidP="00F069AF" w:rsidRDefault="00824F2A" w14:paraId="17B4CEE8" w14:textId="1632B8D3">
      <w:r w:rsidRPr="008D1481">
        <w:t>Det är 50 år sedan alla kommuner blev skyldiga att anordna motsvarande grund- och gymnasieskoleutbildning för vuxna. Tidigare vilade vuxenutbildningen på frivilliga initiativ från såväl offentliga som privata huvudmän i form av folkbildning, korrespon</w:t>
      </w:r>
      <w:r w:rsidR="00675400">
        <w:softHyphen/>
      </w:r>
      <w:r w:rsidRPr="008D1481">
        <w:t xml:space="preserve">denskurser, aftonskolor och liknande. Med det kommunala ansvaret har tillgängligheten </w:t>
      </w:r>
      <w:r w:rsidRPr="008D1481">
        <w:lastRenderedPageBreak/>
        <w:t>ökat och rätten till kunskap stärkts. Det har bidragit till en höjd utbildningsnivå och till att rekryteringen till högskolan har breddats.</w:t>
      </w:r>
    </w:p>
    <w:p w:rsidRPr="008D1481" w:rsidR="00824F2A" w:rsidP="00F069AF" w:rsidRDefault="00824F2A" w14:paraId="536B4E25" w14:textId="32E938F7">
      <w:r w:rsidRPr="008D1481">
        <w:t>Hur den framtida vuxenutbildningen ska utformas beror givetvis på hur vi vill att utbildningen för barn och unga ska se ut. Efter att ha gått igenom grund- och gymnasie</w:t>
      </w:r>
      <w:r w:rsidR="00675400">
        <w:softHyphen/>
      </w:r>
      <w:r w:rsidRPr="008D1481">
        <w:t>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w:rsidRPr="008D1481" w:rsidR="00824F2A" w:rsidP="0096500B" w:rsidRDefault="00824F2A" w14:paraId="187ABAC2" w14:textId="383B2C0E">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komvux </w:t>
      </w:r>
      <w:r w:rsidRPr="00675400">
        <w:rPr>
          <w:spacing w:val="-2"/>
        </w:rPr>
        <w:t>som en gräddfil in i högskolan – underförstått att det är fusk att komplettera sin gymnasie</w:t>
      </w:r>
      <w:r w:rsidRPr="00675400" w:rsidR="00675400">
        <w:rPr>
          <w:spacing w:val="-2"/>
        </w:rPr>
        <w:softHyphen/>
      </w:r>
      <w:r w:rsidRPr="00675400">
        <w:rPr>
          <w:spacing w:val="-2"/>
        </w:rPr>
        <w:t>utbildning som vuxen. Men det livslånga lärandet måste bygga på det faktum att kunskap</w:t>
      </w:r>
      <w:r w:rsidRPr="008D1481">
        <w:t xml:space="preserve"> är likvärdig oavsett när den inhämtats.</w:t>
      </w:r>
    </w:p>
    <w:p w:rsidRPr="008D1481" w:rsidR="00824F2A" w:rsidP="0096500B" w:rsidRDefault="00824F2A" w14:paraId="4569C766" w14:textId="0DA98DB4">
      <w:r w:rsidRPr="008D1481">
        <w:t>För att förbättra kvaliteten och den nationella likvärdigheten inom vuxenutbildningen behöver granskningen och utvärderingen systematiseras på ett bättre sätt. När vuxen</w:t>
      </w:r>
      <w:r w:rsidR="00675400">
        <w:softHyphen/>
      </w:r>
      <w:r w:rsidRPr="008D1481">
        <w:t>utbildningen utförs på entreprenad, eller på annat sätt privatiseras, försvåras kvalitets</w:t>
      </w:r>
      <w:r w:rsidR="00675400">
        <w:softHyphen/>
      </w:r>
      <w:r w:rsidRPr="008D1481">
        <w:t>arbetet. I vissa fall är det dock nödvändigt med ett samarbete med det privata närings</w:t>
      </w:r>
      <w:r w:rsidR="00675400">
        <w:softHyphen/>
      </w:r>
      <w:r w:rsidRPr="008D1481">
        <w:t>livet.</w:t>
      </w:r>
    </w:p>
    <w:p w:rsidRPr="008D1481" w:rsidR="00824F2A" w:rsidP="001C37F4" w:rsidRDefault="00824F2A" w14:paraId="3488238D" w14:textId="3CADF108">
      <w:r w:rsidRPr="008D1481">
        <w:t>För många människor har vuxenutbildningen inneburit en andra chans när tidigare skolformer har misslyckats. För andra har den inneburit en chans till yrkesväxling. I dagsläget är särskilda insatser inom både vuxenutbildningen och arbetsmarknads</w:t>
      </w:r>
      <w:r w:rsidR="00675400">
        <w:softHyphen/>
      </w:r>
      <w:r w:rsidRPr="008D1481">
        <w:t>politiken nödvändiga för att förbättra möjligheten till utbildning och för att underlätta den framtida kompetensförsörjningen.</w:t>
      </w:r>
    </w:p>
    <w:p w:rsidRPr="008D1481" w:rsidR="00824F2A" w:rsidP="008B34ED" w:rsidRDefault="00824F2A" w14:paraId="282F0C05" w14:textId="5117138E">
      <w:pPr>
        <w:pStyle w:val="Rubrik2numrerat"/>
      </w:pPr>
      <w:bookmarkStart w:name="_Toc209524687" w:id="77"/>
      <w:bookmarkStart w:name="_Toc235787724" w:id="78"/>
      <w:bookmarkStart w:name="_Toc235788175" w:id="79"/>
      <w:r w:rsidRPr="008D1481">
        <w:t>Lärarförsörjningen inom komvux och sfi</w:t>
      </w:r>
      <w:bookmarkEnd w:id="77"/>
      <w:bookmarkEnd w:id="78"/>
      <w:bookmarkEnd w:id="79"/>
    </w:p>
    <w:p w:rsidRPr="008D1481" w:rsidR="00824F2A" w:rsidP="00420415" w:rsidRDefault="00824F2A" w14:paraId="2FECEDDD" w14:textId="2A8CD74D">
      <w:pPr>
        <w:pStyle w:val="Normalutanindragellerluft"/>
      </w:pPr>
      <w:r w:rsidRPr="008D1481">
        <w:t>En stor andel av de som arbetar med att utbilda vuxna har inte tillräcklig utbildning för att undervisa inom vuxenutbildningen. Bristen på kompetens när det gäller vuxen</w:t>
      </w:r>
      <w:r w:rsidR="00675400">
        <w:softHyphen/>
      </w:r>
      <w:r w:rsidRPr="008D1481">
        <w:t>pedagogik påverkar resultaten särskilt mycket inom svenska för invandrare (sfi). Att ha rätt utbildad personal brukar inom övriga utbildningssystemet anses vara en förut</w:t>
      </w:r>
      <w:r w:rsidR="00675400">
        <w:softHyphen/>
      </w:r>
      <w:r w:rsidRPr="008D1481">
        <w:t>sättning för att hålla en hög kvalitet på utbildningen, men detta gäller inte för vuxen</w:t>
      </w:r>
      <w:r w:rsidR="00675400">
        <w:softHyphen/>
      </w:r>
      <w:r w:rsidRPr="008D1481">
        <w:t>utbildningen i dagsläget.</w:t>
      </w:r>
    </w:p>
    <w:p w:rsidRPr="008D1481" w:rsidR="00824F2A" w:rsidP="005E1A04" w:rsidRDefault="00824F2A" w14:paraId="2BFB7127" w14:textId="77777777">
      <w:r w:rsidRPr="008D1481">
        <w:t>En särskild vuxenlärarutbildning vore en bra möjlighet för de som hellre vill jobba med att utbilda vuxna samt bidra till att höja kvaliteten på vuxenutbildningen.</w:t>
      </w:r>
    </w:p>
    <w:p w:rsidRPr="008D1481" w:rsidR="00824F2A" w:rsidP="005E1A04" w:rsidRDefault="00824F2A" w14:paraId="76C79343" w14:textId="6644853B">
      <w:r w:rsidRPr="008D1481">
        <w:t>Regeringen bör utreda möjligheten att inrätta en vuxenlärarutbildning. Detta bör riksdagen ställa sig bakom och ge regeringen till känna.</w:t>
      </w:r>
    </w:p>
    <w:p w:rsidRPr="008D1481" w:rsidR="00824F2A" w:rsidP="000662B0" w:rsidRDefault="00824F2A" w14:paraId="25D0EC43" w14:textId="6E2217BF">
      <w:r w:rsidRPr="008D1481">
        <w:t>Bristen på behörig personal inom vuxenutbildningen är akut.</w:t>
      </w:r>
    </w:p>
    <w:p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w:rsidRPr="008D1481" w:rsidR="00824F2A" w:rsidP="008B34ED" w:rsidRDefault="00824F2A" w14:paraId="3F091B01" w14:textId="7AA97521">
      <w:pPr>
        <w:pStyle w:val="Rubrik2numrerat"/>
      </w:pPr>
      <w:bookmarkStart w:name="_Toc209524688" w:id="80"/>
      <w:bookmarkStart w:name="_Toc235787725" w:id="81"/>
      <w:bookmarkStart w:name="_Toc235788176" w:id="82"/>
      <w:r w:rsidRPr="008D1481">
        <w:t>Utredning av stöd i vuxen ålder till de som felplacerats i särskolan</w:t>
      </w:r>
      <w:bookmarkEnd w:id="80"/>
      <w:bookmarkEnd w:id="81"/>
      <w:bookmarkEnd w:id="82"/>
    </w:p>
    <w:p w:rsidRPr="008D1481" w:rsidR="00824F2A" w:rsidP="00420415" w:rsidRDefault="00824F2A" w14:paraId="3A867CAE" w14:textId="0E7DAB3F">
      <w:pPr>
        <w:pStyle w:val="Normalutanindragellerluft"/>
      </w:pPr>
      <w:r w:rsidRPr="008D1481">
        <w:t>På senare år har man börjat misstänka att många elever felplacerades i det som då hette särskolan under slutet av 1990-talet och början av 2000-talet. Riksdagens utrednings</w:t>
      </w:r>
      <w:r w:rsidR="00675400">
        <w:softHyphen/>
      </w:r>
      <w:r w:rsidRPr="008D1481">
        <w:t xml:space="preserve">tjänst har hjälpt till med att ta fram ett underlag som beskriver vilka belägg som finns för att så skedde. Mellan 1992/1993 och 2006/2007 ökade andelen elever i särskolan </w:t>
      </w:r>
      <w:r w:rsidRPr="008D1481">
        <w:lastRenderedPageBreak/>
        <w:t>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w:t>
      </w:r>
      <w:r w:rsidR="00675400">
        <w:softHyphen/>
      </w:r>
      <w:r w:rsidRPr="008D1481">
        <w:t>lingsstörning (SOU 2004:98) som visade att det fanns stora brister i kommunernas utredningar och att det var stor skillnad mellan kommunerna avseende antalet barn i särskolan. Till exempel var barn med utländsk bakgrund överrepresenterade i särskolan. I den utredningen uppgav 27 procent av lärarna att de undervisade elever som inte hade någon av de särskoleberättigande svårigheterna.</w:t>
      </w:r>
    </w:p>
    <w:p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w:rsidRPr="008D1481" w:rsidR="00824F2A" w:rsidP="008B34ED" w:rsidRDefault="00824F2A" w14:paraId="0BF64FBF" w14:textId="77217D62">
      <w:pPr>
        <w:pStyle w:val="Rubrik2numrerat"/>
      </w:pPr>
      <w:bookmarkStart w:name="_Toc209524689" w:id="83"/>
      <w:bookmarkStart w:name="_Toc235787726" w:id="84"/>
      <w:bookmarkStart w:name="_Toc235788177" w:id="85"/>
      <w:r w:rsidRPr="008D1481">
        <w:t>Läromedel på komvux</w:t>
      </w:r>
      <w:bookmarkEnd w:id="83"/>
      <w:bookmarkEnd w:id="84"/>
      <w:bookmarkEnd w:id="85"/>
    </w:p>
    <w:p w:rsidRPr="008D1481" w:rsidR="00824F2A" w:rsidP="005E1A04" w:rsidRDefault="00824F2A" w14:paraId="480E2CBA" w14:textId="061F4CCF">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w:t>
      </w:r>
      <w:r w:rsidR="00675400">
        <w:softHyphen/>
      </w:r>
      <w:r w:rsidRPr="008D1481">
        <w:t>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lärverktyg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w:rsidRPr="008D1481" w:rsidR="00824F2A" w:rsidP="00DC6164" w:rsidRDefault="00824F2A" w14:paraId="15007343" w14:textId="664ACD34">
      <w:r w:rsidRPr="008D1481">
        <w:t>Regeringen bör återkomma med ett lagförslag som innebär att elever inom vuxenutbildning enbart ska förväntas hålla sig med enstaka lärverktyg. Detta bör riksdagen ställa sig bakom och ge regeringen till känna.</w:t>
      </w:r>
    </w:p>
    <w:p w:rsidRPr="008D1481" w:rsidR="00DC39EF" w:rsidP="008B34ED" w:rsidRDefault="00DC39EF" w14:paraId="42634C2B" w14:textId="77777777">
      <w:pPr>
        <w:pStyle w:val="Rubrik1numrerat"/>
      </w:pPr>
      <w:bookmarkStart w:name="_Toc209524690" w:id="86"/>
      <w:bookmarkStart w:name="_Toc235787727" w:id="87"/>
      <w:bookmarkStart w:name="_Toc235788178" w:id="88"/>
      <w:r w:rsidRPr="008D1481">
        <w:lastRenderedPageBreak/>
        <w:t>Lärarnas arbetsmiljö</w:t>
      </w:r>
      <w:bookmarkEnd w:id="86"/>
      <w:bookmarkEnd w:id="87"/>
      <w:bookmarkEnd w:id="88"/>
    </w:p>
    <w:p w:rsidRPr="008D1481" w:rsidR="00DC39EF" w:rsidP="00420415" w:rsidRDefault="00DC39EF" w14:paraId="766DF758" w14:textId="79D24829">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w:t>
      </w:r>
      <w:r w:rsidR="00675400">
        <w:softHyphen/>
      </w:r>
      <w:r w:rsidRPr="008D1481">
        <w:t>situationen är de vanligaste skälen till att lärare väljer att arbeta med något annat än skolan.</w:t>
      </w:r>
    </w:p>
    <w:p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w:rsidRPr="008D1481" w:rsidR="00D60A87" w:rsidP="008B34ED" w:rsidRDefault="00D60A87" w14:paraId="5491A54A" w14:textId="699B4B93">
      <w:pPr>
        <w:pStyle w:val="Rubrik2numrerat"/>
      </w:pPr>
      <w:bookmarkStart w:name="_Toc209524691" w:id="89"/>
      <w:bookmarkStart w:name="_Toc235787728" w:id="90"/>
      <w:bookmarkStart w:name="_Toc235788179" w:id="91"/>
      <w:r w:rsidRPr="008D1481">
        <w:t>Tid att undervisa</w:t>
      </w:r>
      <w:bookmarkEnd w:id="89"/>
      <w:bookmarkEnd w:id="90"/>
      <w:bookmarkEnd w:id="91"/>
    </w:p>
    <w:p w:rsidRPr="008D1481" w:rsidR="00D60A87" w:rsidP="00420415" w:rsidRDefault="00D60A87" w14:paraId="019CAE2F" w14:textId="09910F4C">
      <w:pPr>
        <w:pStyle w:val="Normalutanindragellerluft"/>
      </w:pPr>
      <w:r w:rsidRPr="008D1481">
        <w:t>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w:t>
      </w:r>
      <w:r w:rsidR="009E1B06">
        <w:t>:</w:t>
      </w:r>
      <w:r w:rsidRPr="008D1481">
        <w:t xml:space="preserve"> sedan 1990-talet har mängden undervisningstid ökat. Vänsterpartiet ser med oro på utvecklingen. Lärare behöver ha goda förutsättningar att göra ett bra jobb. När skolan var statlig var undervisningstiden fastslagen i kollektivavtal genom den s.k. USK:en som innebar en reglering av den mängd undervisning som lärare var skyldiga att genomföra. Vänster</w:t>
      </w:r>
      <w:r w:rsidR="00675400">
        <w:softHyphen/>
      </w:r>
      <w:r w:rsidRPr="008D1481">
        <w:t xml:space="preserve">partiet kan konstatera att sedan undervisningstiden slutade att vara reglerad så har </w:t>
      </w:r>
      <w:r w:rsidRPr="00675400">
        <w:rPr>
          <w:spacing w:val="-2"/>
        </w:rPr>
        <w:t>ut</w:t>
      </w:r>
      <w:r w:rsidR="00675400">
        <w:rPr>
          <w:spacing w:val="-2"/>
        </w:rPr>
        <w:softHyphen/>
      </w:r>
      <w:r w:rsidRPr="00675400">
        <w:rPr>
          <w:spacing w:val="-2"/>
        </w:rPr>
        <w:t>vecklingen gått i fel riktning. Vi välkomnar därför att utredningen Tid för undervisnings</w:t>
      </w:r>
      <w:r w:rsidRPr="00675400" w:rsidR="00675400">
        <w:rPr>
          <w:spacing w:val="-2"/>
        </w:rPr>
        <w:softHyphen/>
      </w:r>
      <w:r w:rsidRPr="00675400">
        <w:rPr>
          <w:spacing w:val="-2"/>
        </w:rPr>
        <w:t>uppdraget</w:t>
      </w:r>
      <w:r w:rsidRPr="008D1481">
        <w:t xml:space="preserve">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EA50A28898C469695A0E03DE74249B6"/>
        </w:placeholder>
      </w:sdtPr>
      <w:sdtEndPr/>
      <w:sdtContent>
        <w:p w:rsidR="00325983" w:rsidP="008D1481" w:rsidRDefault="00325983" w14:paraId="65A060E0" w14:textId="77777777"/>
        <w:p w:rsidR="00325983" w:rsidP="008D1481" w:rsidRDefault="000A2CAA" w14:paraId="3FD9A298" w14:textId="3AAD470A"/>
      </w:sdtContent>
    </w:sdt>
    <w:tbl>
      <w:tblPr>
        <w:tblW w:w="5000" w:type="pct"/>
        <w:tblLook w:val="04A0" w:firstRow="1" w:lastRow="0" w:firstColumn="1" w:lastColumn="0" w:noHBand="0" w:noVBand="1"/>
        <w:tblCaption w:val="underskrifter"/>
      </w:tblPr>
      <w:tblGrid>
        <w:gridCol w:w="4252"/>
        <w:gridCol w:w="4252"/>
      </w:tblGrid>
      <w:tr w:rsidR="004B028E" w14:paraId="43787CBB" w14:textId="77777777">
        <w:trPr>
          <w:cantSplit/>
        </w:trPr>
        <w:tc>
          <w:tcPr>
            <w:tcW w:w="50" w:type="pct"/>
            <w:vAlign w:val="bottom"/>
          </w:tcPr>
          <w:p w:rsidR="004B028E" w:rsidRDefault="00317430" w14:paraId="67D86B91" w14:textId="77777777">
            <w:pPr>
              <w:pStyle w:val="Underskrifter"/>
              <w:spacing w:after="0"/>
            </w:pPr>
            <w:r>
              <w:t>Isabell Mixter (V)</w:t>
            </w:r>
          </w:p>
        </w:tc>
        <w:tc>
          <w:tcPr>
            <w:tcW w:w="50" w:type="pct"/>
            <w:vAlign w:val="bottom"/>
          </w:tcPr>
          <w:p w:rsidR="004B028E" w:rsidRDefault="004B028E" w14:paraId="74A39AD9" w14:textId="77777777">
            <w:pPr>
              <w:pStyle w:val="Underskrifter"/>
              <w:spacing w:after="0"/>
            </w:pPr>
          </w:p>
        </w:tc>
      </w:tr>
      <w:tr w:rsidR="004B028E" w14:paraId="35DFD014" w14:textId="77777777">
        <w:trPr>
          <w:cantSplit/>
        </w:trPr>
        <w:tc>
          <w:tcPr>
            <w:tcW w:w="50" w:type="pct"/>
            <w:vAlign w:val="bottom"/>
          </w:tcPr>
          <w:p w:rsidR="004B028E" w:rsidRDefault="00317430" w14:paraId="0055DC31" w14:textId="77777777">
            <w:pPr>
              <w:pStyle w:val="Underskrifter"/>
              <w:spacing w:after="0"/>
            </w:pPr>
            <w:r>
              <w:t>Nadja Awad (V)</w:t>
            </w:r>
          </w:p>
        </w:tc>
        <w:tc>
          <w:tcPr>
            <w:tcW w:w="50" w:type="pct"/>
            <w:vAlign w:val="bottom"/>
          </w:tcPr>
          <w:p w:rsidR="004B028E" w:rsidRDefault="00317430" w14:paraId="78ECF780" w14:textId="77777777">
            <w:pPr>
              <w:pStyle w:val="Underskrifter"/>
              <w:spacing w:after="0"/>
            </w:pPr>
            <w:r>
              <w:t>Malcolm Momodou Jallow (V)</w:t>
            </w:r>
          </w:p>
        </w:tc>
      </w:tr>
      <w:tr w:rsidR="004B028E" w14:paraId="1CA01BAC" w14:textId="77777777">
        <w:trPr>
          <w:cantSplit/>
        </w:trPr>
        <w:tc>
          <w:tcPr>
            <w:tcW w:w="50" w:type="pct"/>
            <w:vAlign w:val="bottom"/>
          </w:tcPr>
          <w:p w:rsidR="004B028E" w:rsidRDefault="00317430" w14:paraId="663E6AC0" w14:textId="77777777">
            <w:pPr>
              <w:pStyle w:val="Underskrifter"/>
              <w:spacing w:after="0"/>
            </w:pPr>
            <w:r>
              <w:t>Andreas Lennkvist Manriquez (V)</w:t>
            </w:r>
          </w:p>
        </w:tc>
        <w:tc>
          <w:tcPr>
            <w:tcW w:w="50" w:type="pct"/>
            <w:vAlign w:val="bottom"/>
          </w:tcPr>
          <w:p w:rsidR="004B028E" w:rsidRDefault="00317430" w14:paraId="03923FA4" w14:textId="77777777">
            <w:pPr>
              <w:pStyle w:val="Underskrifter"/>
              <w:spacing w:after="0"/>
            </w:pPr>
            <w:r>
              <w:t>Vasiliki Tsouplaki (V)</w:t>
            </w:r>
          </w:p>
        </w:tc>
      </w:tr>
      <w:tr w:rsidR="004B028E" w14:paraId="5E76D6F1" w14:textId="77777777">
        <w:trPr>
          <w:cantSplit/>
        </w:trPr>
        <w:tc>
          <w:tcPr>
            <w:tcW w:w="50" w:type="pct"/>
            <w:vAlign w:val="bottom"/>
          </w:tcPr>
          <w:p w:rsidR="004B028E" w:rsidRDefault="00317430" w14:paraId="45524597" w14:textId="77777777">
            <w:pPr>
              <w:pStyle w:val="Underskrifter"/>
              <w:spacing w:after="0"/>
            </w:pPr>
            <w:r>
              <w:t>Ciczie Weidby (V)</w:t>
            </w:r>
          </w:p>
        </w:tc>
        <w:tc>
          <w:tcPr>
            <w:tcW w:w="50" w:type="pct"/>
            <w:vAlign w:val="bottom"/>
          </w:tcPr>
          <w:p w:rsidR="004B028E" w:rsidRDefault="004B028E" w14:paraId="00447CDD" w14:textId="77777777">
            <w:pPr>
              <w:pStyle w:val="Underskrifter"/>
              <w:spacing w:after="0"/>
            </w:pPr>
          </w:p>
        </w:tc>
      </w:tr>
    </w:tbl>
    <w:p w:rsidRPr="008E0FE2" w:rsidR="004801AC" w:rsidP="00DF3554" w:rsidRDefault="004801AC" w14:paraId="206BD3C5" w14:textId="1B3F6B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7F95" w14:textId="77777777" w:rsidR="000A2CAA" w:rsidRDefault="000A2CAA" w:rsidP="000C1CAD">
      <w:pPr>
        <w:spacing w:line="240" w:lineRule="auto"/>
      </w:pPr>
      <w:r>
        <w:separator/>
      </w:r>
    </w:p>
  </w:endnote>
  <w:endnote w:type="continuationSeparator" w:id="0">
    <w:p w14:paraId="177F61CF" w14:textId="77777777" w:rsidR="000A2CAA" w:rsidRDefault="000A2C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8FCE" w14:textId="77777777" w:rsidR="000A2CAA" w:rsidRDefault="000A2CAA" w:rsidP="000C1CAD">
      <w:pPr>
        <w:spacing w:line="240" w:lineRule="auto"/>
      </w:pPr>
      <w:r>
        <w:separator/>
      </w:r>
    </w:p>
  </w:footnote>
  <w:footnote w:type="continuationSeparator" w:id="0">
    <w:p w14:paraId="39B2C6B4" w14:textId="77777777" w:rsidR="000A2CAA" w:rsidRDefault="000A2C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F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67F482" wp14:editId="781C03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43DDE" w14:textId="23BB60FD" w:rsidR="00262EA3" w:rsidRDefault="000A2CAA" w:rsidP="008103B5">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67F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443DDE" w14:textId="23BB60FD" w:rsidR="00262EA3" w:rsidRDefault="00867277" w:rsidP="008103B5">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14:paraId="05D64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DB55" w14:textId="77777777" w:rsidR="00262EA3" w:rsidRDefault="00262EA3" w:rsidP="008563AC">
    <w:pPr>
      <w:jc w:val="right"/>
    </w:pPr>
  </w:p>
  <w:p w14:paraId="1C2D19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7298" w14:textId="77777777" w:rsidR="00262EA3" w:rsidRDefault="000A2C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CC039" wp14:editId="7AF73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3F40F" w14:textId="043B2B99" w:rsidR="00262EA3" w:rsidRDefault="000A2CAA" w:rsidP="00A314CF">
    <w:pPr>
      <w:pStyle w:val="FSHNormal"/>
      <w:spacing w:before="40"/>
    </w:pPr>
    <w:sdt>
      <w:sdtPr>
        <w:alias w:val="CC_Noformat_Motionstyp"/>
        <w:tag w:val="CC_Noformat_Motionstyp"/>
        <w:id w:val="1162973129"/>
        <w:lock w:val="sdtContentLocked"/>
        <w15:appearance w15:val="hidden"/>
        <w:text/>
      </w:sdtPr>
      <w:sdtEndPr/>
      <w:sdtContent>
        <w:r w:rsidR="008D1481">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14:paraId="272697D3" w14:textId="77777777" w:rsidR="00262EA3" w:rsidRPr="008227B3" w:rsidRDefault="000A2C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B5239" w14:textId="21571F4A" w:rsidR="00262EA3" w:rsidRPr="008227B3" w:rsidRDefault="000A2C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1481">
          <w:t>2025/26</w:t>
        </w:r>
      </w:sdtContent>
    </w:sdt>
    <w:sdt>
      <w:sdtPr>
        <w:rPr>
          <w:rStyle w:val="BeteckningChar"/>
        </w:rPr>
        <w:alias w:val="CC_Noformat_Partibet"/>
        <w:tag w:val="CC_Noformat_Partibet"/>
        <w:id w:val="405810658"/>
        <w:lock w:val="sdtContentLocked"/>
        <w:placeholder>
          <w:docPart w:val="C8712E42B90E441E9A4F48E2C07689D6"/>
        </w:placeholder>
        <w:showingPlcHdr/>
        <w15:appearance w15:val="hidden"/>
        <w:text/>
      </w:sdtPr>
      <w:sdtEndPr>
        <w:rPr>
          <w:rStyle w:val="Rubrik1Char"/>
          <w:rFonts w:asciiTheme="majorHAnsi" w:hAnsiTheme="majorHAnsi"/>
          <w:sz w:val="38"/>
        </w:rPr>
      </w:sdtEndPr>
      <w:sdtContent>
        <w:r w:rsidR="008D1481">
          <w:t>:2791</w:t>
        </w:r>
      </w:sdtContent>
    </w:sdt>
  </w:p>
  <w:p w14:paraId="77ADFCA4" w14:textId="37732CE8" w:rsidR="00262EA3" w:rsidRDefault="000A2CAA" w:rsidP="00E03A3D">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rsidR="008D1481">
          <w:t>av Isabell Mixter m.fl. (V)</w:t>
        </w:r>
      </w:sdtContent>
    </w:sdt>
  </w:p>
  <w:sdt>
    <w:sdtPr>
      <w:alias w:val="CC_Noformat_Rubtext"/>
      <w:tag w:val="CC_Noformat_Rubtext"/>
      <w:id w:val="-218060500"/>
      <w:lock w:val="sdtLocked"/>
      <w:placeholder>
        <w:docPart w:val="A5044D6F1EA14350B7AE06A4AFCA9696"/>
      </w:placeholder>
      <w:text/>
    </w:sdtPr>
    <w:sdtEndPr/>
    <w:sdtContent>
      <w:p w14:paraId="68C218A9" w14:textId="55F58FCC" w:rsidR="00262EA3" w:rsidRDefault="000329C2" w:rsidP="00283E0F">
        <w:pPr>
          <w:pStyle w:val="FSHRub2"/>
        </w:pPr>
        <w:r>
          <w:t>En jämlik förskola, skola och vuxenutbildning för alla</w:t>
        </w:r>
      </w:p>
    </w:sdtContent>
  </w:sdt>
  <w:sdt>
    <w:sdtPr>
      <w:alias w:val="CC_Boilerplate_3"/>
      <w:tag w:val="CC_Boilerplate_3"/>
      <w:id w:val="1606463544"/>
      <w:lock w:val="sdtContentLocked"/>
      <w15:appearance w15:val="hidden"/>
      <w:text w:multiLine="1"/>
    </w:sdtPr>
    <w:sdtEndPr/>
    <w:sdtContent>
      <w:p w14:paraId="7938F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0863981">
    <w:abstractNumId w:val="9"/>
  </w:num>
  <w:num w:numId="2" w16cid:durableId="1311641868">
    <w:abstractNumId w:val="8"/>
  </w:num>
  <w:num w:numId="3" w16cid:durableId="823788018">
    <w:abstractNumId w:val="16"/>
  </w:num>
  <w:num w:numId="4" w16cid:durableId="2038848881">
    <w:abstractNumId w:val="14"/>
  </w:num>
  <w:num w:numId="5" w16cid:durableId="1315177861">
    <w:abstractNumId w:val="17"/>
  </w:num>
  <w:num w:numId="6" w16cid:durableId="764225946">
    <w:abstractNumId w:val="18"/>
  </w:num>
  <w:num w:numId="7" w16cid:durableId="1646668139">
    <w:abstractNumId w:val="11"/>
  </w:num>
  <w:num w:numId="8" w16cid:durableId="1208030739">
    <w:abstractNumId w:val="12"/>
  </w:num>
  <w:num w:numId="9" w16cid:durableId="2095852321">
    <w:abstractNumId w:val="15"/>
  </w:num>
  <w:num w:numId="10" w16cid:durableId="1055547661">
    <w:abstractNumId w:val="22"/>
  </w:num>
  <w:num w:numId="11" w16cid:durableId="973101500">
    <w:abstractNumId w:val="21"/>
  </w:num>
  <w:num w:numId="12" w16cid:durableId="1733845513">
    <w:abstractNumId w:val="21"/>
  </w:num>
  <w:num w:numId="13" w16cid:durableId="1038353972">
    <w:abstractNumId w:val="3"/>
  </w:num>
  <w:num w:numId="14" w16cid:durableId="1392844338">
    <w:abstractNumId w:val="2"/>
  </w:num>
  <w:num w:numId="15" w16cid:durableId="486558971">
    <w:abstractNumId w:val="1"/>
  </w:num>
  <w:num w:numId="16" w16cid:durableId="1363894133">
    <w:abstractNumId w:val="0"/>
  </w:num>
  <w:num w:numId="17" w16cid:durableId="41025844">
    <w:abstractNumId w:val="7"/>
  </w:num>
  <w:num w:numId="18" w16cid:durableId="684866069">
    <w:abstractNumId w:val="6"/>
  </w:num>
  <w:num w:numId="19" w16cid:durableId="1913156682">
    <w:abstractNumId w:val="5"/>
  </w:num>
  <w:num w:numId="20" w16cid:durableId="1423799259">
    <w:abstractNumId w:val="4"/>
  </w:num>
  <w:num w:numId="21" w16cid:durableId="1515992167">
    <w:abstractNumId w:val="21"/>
  </w:num>
  <w:num w:numId="22" w16cid:durableId="1298530639">
    <w:abstractNumId w:val="21"/>
  </w:num>
  <w:num w:numId="23" w16cid:durableId="1000080697">
    <w:abstractNumId w:val="21"/>
  </w:num>
  <w:num w:numId="24" w16cid:durableId="1502551561">
    <w:abstractNumId w:val="21"/>
  </w:num>
  <w:num w:numId="25" w16cid:durableId="522282135">
    <w:abstractNumId w:val="21"/>
  </w:num>
  <w:num w:numId="26" w16cid:durableId="1217856487">
    <w:abstractNumId w:val="22"/>
  </w:num>
  <w:num w:numId="27" w16cid:durableId="2093425669">
    <w:abstractNumId w:val="22"/>
  </w:num>
  <w:num w:numId="28" w16cid:durableId="42217344">
    <w:abstractNumId w:val="22"/>
  </w:num>
  <w:num w:numId="29" w16cid:durableId="872616721">
    <w:abstractNumId w:val="22"/>
  </w:num>
  <w:num w:numId="30" w16cid:durableId="483857445">
    <w:abstractNumId w:val="21"/>
  </w:num>
  <w:num w:numId="31" w16cid:durableId="1118724329">
    <w:abstractNumId w:val="21"/>
  </w:num>
  <w:num w:numId="32" w16cid:durableId="1388990101">
    <w:abstractNumId w:val="22"/>
  </w:num>
  <w:num w:numId="33" w16cid:durableId="174082371">
    <w:abstractNumId w:val="21"/>
  </w:num>
  <w:num w:numId="34" w16cid:durableId="1812207497">
    <w:abstractNumId w:val="18"/>
  </w:num>
  <w:num w:numId="35" w16cid:durableId="864640867">
    <w:abstractNumId w:val="18"/>
    <w:lvlOverride w:ilvl="0">
      <w:startOverride w:val="1"/>
    </w:lvlOverride>
  </w:num>
  <w:num w:numId="36" w16cid:durableId="480736332">
    <w:abstractNumId w:val="19"/>
  </w:num>
  <w:num w:numId="37" w16cid:durableId="56629305">
    <w:abstractNumId w:val="18"/>
    <w:lvlOverride w:ilvl="0">
      <w:startOverride w:val="1"/>
    </w:lvlOverride>
  </w:num>
  <w:num w:numId="38" w16cid:durableId="243342870">
    <w:abstractNumId w:val="13"/>
  </w:num>
  <w:num w:numId="39" w16cid:durableId="1997950595">
    <w:abstractNumId w:val="10"/>
  </w:num>
  <w:num w:numId="40" w16cid:durableId="3288716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2E80"/>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CAA"/>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5FF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F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F9"/>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430"/>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2B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47F1"/>
    <w:rsid w:val="00365A6C"/>
    <w:rsid w:val="00365CB8"/>
    <w:rsid w:val="00365ED9"/>
    <w:rsid w:val="00366306"/>
    <w:rsid w:val="0036642C"/>
    <w:rsid w:val="003675E3"/>
    <w:rsid w:val="00370C71"/>
    <w:rsid w:val="003711D4"/>
    <w:rsid w:val="0037271B"/>
    <w:rsid w:val="00374193"/>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4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91"/>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8E"/>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E"/>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2E5"/>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60"/>
    <w:rsid w:val="00554D4C"/>
    <w:rsid w:val="0055512A"/>
    <w:rsid w:val="0055597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ADB"/>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00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04"/>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0F"/>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E0"/>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00"/>
    <w:rsid w:val="00675AFF"/>
    <w:rsid w:val="00676000"/>
    <w:rsid w:val="00676347"/>
    <w:rsid w:val="006779BB"/>
    <w:rsid w:val="00677FDB"/>
    <w:rsid w:val="00680137"/>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2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4DD6"/>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FC"/>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19"/>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77"/>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58"/>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18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06"/>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15"/>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0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D0"/>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B0"/>
    <w:rsid w:val="00B7234F"/>
    <w:rsid w:val="00B723EA"/>
    <w:rsid w:val="00B724E0"/>
    <w:rsid w:val="00B7260A"/>
    <w:rsid w:val="00B7269C"/>
    <w:rsid w:val="00B728B6"/>
    <w:rsid w:val="00B72D86"/>
    <w:rsid w:val="00B732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3A"/>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A9D"/>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3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3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A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5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334A"/>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B4C"/>
    <w:rsid w:val="00FB0CFB"/>
    <w:rsid w:val="00FB113D"/>
    <w:rsid w:val="00FB13DC"/>
    <w:rsid w:val="00FB23CF"/>
    <w:rsid w:val="00FB34C5"/>
    <w:rsid w:val="00FB3561"/>
    <w:rsid w:val="00FB35F0"/>
    <w:rsid w:val="00FB399F"/>
    <w:rsid w:val="00FB3B0B"/>
    <w:rsid w:val="00FB4406"/>
    <w:rsid w:val="00FB4560"/>
    <w:rsid w:val="00FB4DC5"/>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
      <w:docPartPr>
        <w:name w:val="DEA50A28898C469695A0E03DE74249B6"/>
        <w:category>
          <w:name w:val="Allmänt"/>
          <w:gallery w:val="placeholder"/>
        </w:category>
        <w:types>
          <w:type w:val="bbPlcHdr"/>
        </w:types>
        <w:behaviors>
          <w:behavior w:val="content"/>
        </w:behaviors>
        <w:guid w:val="{DF0F6051-38C6-4B2E-8157-5DD21AD31ED8}"/>
      </w:docPartPr>
      <w:docPartBody>
        <w:p w:rsidR="00093D98" w:rsidRDefault="00093D98"/>
      </w:docPartBody>
    </w:docPart>
    <w:docPart>
      <w:docPartPr>
        <w:name w:val="C8712E42B90E441E9A4F48E2C07689D6"/>
        <w:category>
          <w:name w:val="Allmänt"/>
          <w:gallery w:val="placeholder"/>
        </w:category>
        <w:types>
          <w:type w:val="bbPlcHdr"/>
        </w:types>
        <w:behaviors>
          <w:behavior w:val="content"/>
        </w:behaviors>
        <w:guid w:val="{99E19FD2-8B89-451A-BBC8-F159BF4AB6D5}"/>
      </w:docPartPr>
      <w:docPartBody>
        <w:p w:rsidR="003D0F7E" w:rsidRDefault="00FF000C">
          <w:r>
            <w:t>:2791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093D98"/>
    <w:rsid w:val="001E4666"/>
    <w:rsid w:val="002867C9"/>
    <w:rsid w:val="002C476D"/>
    <w:rsid w:val="003B7E7F"/>
    <w:rsid w:val="003D0F7E"/>
    <w:rsid w:val="006628E0"/>
    <w:rsid w:val="006E1BA3"/>
    <w:rsid w:val="006F3CFB"/>
    <w:rsid w:val="00892107"/>
    <w:rsid w:val="009D2B5D"/>
    <w:rsid w:val="00A1746C"/>
    <w:rsid w:val="00A5455F"/>
    <w:rsid w:val="00A93AB1"/>
    <w:rsid w:val="00B901B7"/>
    <w:rsid w:val="00EA4AA6"/>
    <w:rsid w:val="00F43B39"/>
    <w:rsid w:val="00FB3561"/>
    <w:rsid w:val="00FF0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000C"/>
    <w:rPr>
      <w:color w:val="F1A983" w:themeColor="accent2" w:themeTint="99"/>
    </w:rPr>
  </w:style>
  <w:style w:type="paragraph" w:customStyle="1" w:styleId="8A9578375D4948399CB8642AFC386875">
    <w:name w:val="8A9578375D4948399CB8642AFC386875"/>
  </w:style>
  <w:style w:type="paragraph" w:customStyle="1" w:styleId="1158BC0C7E1E4624AECB415F1693AD1F">
    <w:name w:val="1158BC0C7E1E4624AECB415F1693AD1F"/>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7E0CD-9A22-45A9-BF1E-995A564AFA69}"/>
</file>

<file path=customXml/itemProps2.xml><?xml version="1.0" encoding="utf-8"?>
<ds:datastoreItem xmlns:ds="http://schemas.openxmlformats.org/officeDocument/2006/customXml" ds:itemID="{6305C784-292E-4CAE-B98A-234715B4317B}"/>
</file>

<file path=customXml/itemProps3.xml><?xml version="1.0" encoding="utf-8"?>
<ds:datastoreItem xmlns:ds="http://schemas.openxmlformats.org/officeDocument/2006/customXml" ds:itemID="{ECAA6E4E-59F6-4276-8ED4-AA1ECA3CCAA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186</TotalTime>
  <Pages>19</Pages>
  <Words>8136</Words>
  <Characters>49143</Characters>
  <Application>Microsoft Office Word</Application>
  <DocSecurity>0</DocSecurity>
  <Lines>2233</Lines>
  <Paragraphs>1789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