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CAC11532E5F4C24853719255BC67AB5"/>
        </w:placeholder>
        <w15:appearance w15:val="hidden"/>
        <w:text/>
      </w:sdtPr>
      <w:sdtEndPr/>
      <w:sdtContent>
        <w:p w:rsidR="00AF30DD" w:rsidP="00CC4C93" w:rsidRDefault="00AF30DD" w14:paraId="34B6A17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2e52efb-a6f1-4e1a-829b-ed0b048a51de"/>
        <w:id w:val="-2009974492"/>
        <w:lock w:val="sdtLocked"/>
      </w:sdtPr>
      <w:sdtEndPr/>
      <w:sdtContent>
        <w:p w:rsidR="00157729" w:rsidRDefault="003F4D6D" w14:paraId="34B6A178" w14:textId="4B733F27">
          <w:pPr>
            <w:pStyle w:val="Frslagstext"/>
          </w:pPr>
          <w:r>
            <w:t>Riksdagen anvisar anslagen för 2016 inom utgiftsområde 4 Rättsväsendet enligt förslaget i tabell 1 i motionen.</w:t>
          </w:r>
        </w:p>
      </w:sdtContent>
    </w:sdt>
    <w:p w:rsidR="00AF30DD" w:rsidP="00AF30DD" w:rsidRDefault="000156D9" w14:paraId="34B6A179" w14:textId="77777777">
      <w:pPr>
        <w:pStyle w:val="Rubrik1"/>
      </w:pPr>
      <w:bookmarkStart w:name="MotionsStart" w:id="0"/>
      <w:bookmarkEnd w:id="0"/>
      <w:r>
        <w:t>Motivering</w:t>
      </w:r>
    </w:p>
    <w:p w:rsidRPr="00F97438" w:rsidR="007176CC" w:rsidP="00A31C60" w:rsidRDefault="007176CC" w14:paraId="3A045B09" w14:textId="6F3A2F28">
      <w:pPr>
        <w:pStyle w:val="Rubrik3"/>
        <w:rPr>
          <w:rFonts w:eastAsia="Times New Roman"/>
          <w:lang w:eastAsia="sv-SE"/>
        </w:rPr>
      </w:pPr>
      <w:r w:rsidRPr="00F97438">
        <w:rPr>
          <w:rFonts w:eastAsia="Times New Roman"/>
          <w:lang w:eastAsia="sv-SE"/>
        </w:rPr>
        <w:t>Tabell 1. Centerpartiets förslag till anslag för 2016 uttryckt som differens gentemo</w:t>
      </w:r>
      <w:r w:rsidR="00A31C60">
        <w:rPr>
          <w:rFonts w:eastAsia="Times New Roman"/>
          <w:lang w:eastAsia="sv-SE"/>
        </w:rPr>
        <w:t>t regeringens förslag (tusental kronor)</w:t>
      </w:r>
      <w:r w:rsidRPr="00F97438">
        <w:rPr>
          <w:rFonts w:eastAsia="Times New Roman"/>
          <w:lang w:eastAsia="sv-SE"/>
        </w:rPr>
        <w:t xml:space="preserve"> 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4574"/>
        <w:gridCol w:w="1276"/>
        <w:gridCol w:w="1418"/>
      </w:tblGrid>
      <w:tr w:rsidRPr="00A71BAB" w:rsidR="007176CC" w:rsidTr="00CB2377" w14:paraId="31554127" w14:textId="77777777">
        <w:trPr>
          <w:trHeight w:val="300"/>
        </w:trPr>
        <w:tc>
          <w:tcPr>
            <w:tcW w:w="83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A71BAB" w:rsidR="007176CC" w:rsidP="00CB2377" w:rsidRDefault="007176CC" w14:paraId="54252D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A71BAB" w:rsidR="007176CC" w:rsidTr="00CB2377" w14:paraId="109852D1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A71BAB" w:rsidR="007176CC" w:rsidP="00CB2377" w:rsidRDefault="007176CC" w14:paraId="2EB134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A71BAB" w:rsidR="007176CC" w:rsidP="00CB2377" w:rsidRDefault="007176CC" w14:paraId="5F3FDE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052D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6615F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A71BAB" w:rsidR="007176CC" w:rsidTr="00CB2377" w14:paraId="2FD3BDC9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EADD5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2DEBE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Polismyndigheten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E5F2E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21 560 567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48A11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25EDD9F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9248F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AA206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Säkerhetspolisen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4D7B7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1 191 364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2A383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119B8F8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0D035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EA01A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Åklagarmyndigheten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F302A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1 450 500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5DB1A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26499882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7DE13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DA766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Ekobrottsmyndigheten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A0DF2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636 098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40B73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4C5AFB0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06C84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E2205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Sveriges Domstolar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A424A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5 415 185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C3F1D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6252D77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95D4B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B3104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Kriminalvården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281FD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8 120 000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FE4A9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086496D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F20E0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B58F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Brottsförebyggande 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04169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98 281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88BDB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64ACE71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5FB2D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00A12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Rättsmedicinalverket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D7A4D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400 612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80220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64AC3BA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82B21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9C215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5C5B8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5 359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D46EA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5382A87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E7978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4FF1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Brottsoffermyndigheten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992BA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40 011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D14D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7C247459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6856C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7A97F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skador på grund av brott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C8D40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121 935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1EF15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1596386F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D9065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794CF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Rättsliga biträden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2F1F5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2 338 657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77459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7206A232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EFFAB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15F67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Kostnader för vissa skaderegleringar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40A1F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39 981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360C2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7EB85D9E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3895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67D4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Avgifter till vissa internationella sammanslutningar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F033C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21 374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A2B6B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572556D4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1EC77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67BCC1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lokalt brottsförebyggande arbete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F5CDB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22 157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86D6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−15 000</w:t>
            </w:r>
          </w:p>
        </w:tc>
      </w:tr>
      <w:tr w:rsidRPr="00A71BAB" w:rsidR="007176CC" w:rsidTr="00CB2377" w14:paraId="4B19CAB2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E80DB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08030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Säkerhets- och integritetsskyddsnämnden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0E143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18 714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2CDD9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18ABD16F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781D9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B93C7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Domarnämnden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3F5E18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7 942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7D9C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55593F2D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28E3C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5B6EE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avseende EU:s inre säkerhet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05F703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05DB0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A71BAB" w:rsidR="007176CC" w:rsidTr="00CB2377" w14:paraId="35F58E5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BD97B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16331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5725D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41 573 737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5F6B64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−15 000</w:t>
            </w:r>
          </w:p>
        </w:tc>
      </w:tr>
    </w:tbl>
    <w:p w:rsidRPr="00F97438" w:rsidR="007176CC" w:rsidP="007176CC" w:rsidRDefault="007176CC" w14:paraId="28634C1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F97438" w:rsidR="007176CC" w:rsidP="007176CC" w:rsidRDefault="007176CC" w14:paraId="7409CC0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bookmarkStart w:name="_GoBack" w:id="1"/>
      <w:bookmarkEnd w:id="1"/>
    </w:p>
    <w:p w:rsidR="007176CC" w:rsidP="006E1AE0" w:rsidRDefault="007176CC" w14:paraId="36E554CE" w14:textId="7CBD303F">
      <w:pPr>
        <w:pStyle w:val="Rubrik3"/>
        <w:rPr>
          <w:rFonts w:eastAsia="Times New Roman"/>
          <w:lang w:eastAsia="sv-SE"/>
        </w:rPr>
      </w:pPr>
      <w:r w:rsidRPr="00F97438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6E1AE0">
        <w:rPr>
          <w:rFonts w:eastAsia="Times New Roman"/>
          <w:lang w:eastAsia="sv-SE"/>
        </w:rPr>
        <w:t>ngens förslag (miljoner kronor)</w:t>
      </w:r>
      <w:r w:rsidRPr="00F97438">
        <w:rPr>
          <w:rFonts w:eastAsia="Times New Roman"/>
          <w:lang w:eastAsia="sv-SE"/>
        </w:rPr>
        <w:t xml:space="preserve"> 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24"/>
        <w:gridCol w:w="960"/>
        <w:gridCol w:w="960"/>
        <w:gridCol w:w="960"/>
        <w:gridCol w:w="960"/>
      </w:tblGrid>
      <w:tr w:rsidRPr="00A71BAB" w:rsidR="007176CC" w:rsidTr="00CB2377" w14:paraId="6BE56529" w14:textId="77777777">
        <w:trPr>
          <w:trHeight w:val="300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16F32D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A71BAB" w:rsidR="007176CC" w:rsidP="00CB2377" w:rsidRDefault="007176CC" w14:paraId="0A15A5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4 Rättsväsendet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B77E0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40EA68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7BC376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71BAB" w:rsidR="007176CC" w:rsidP="00CB2377" w:rsidRDefault="007176CC" w14:paraId="1499D0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A71BAB" w:rsidR="007176CC" w:rsidTr="00CB2377" w14:paraId="49E1EE53" w14:textId="77777777">
        <w:trPr>
          <w:trHeight w:val="510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5A66CA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1BAB" w:rsidR="007176CC" w:rsidP="00CB2377" w:rsidRDefault="007176CC" w14:paraId="346D03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lokalt brottsförebyggande arbete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5520EA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6ACD96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6C01B3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18532C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</w:tr>
      <w:tr w:rsidRPr="00A71BAB" w:rsidR="007176CC" w:rsidTr="00CB2377" w14:paraId="0A544F55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A71BAB" w:rsidR="007176CC" w:rsidP="00CB2377" w:rsidRDefault="007176CC" w14:paraId="7B80C7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1BAB" w:rsidR="007176CC" w:rsidP="00CB2377" w:rsidRDefault="007176CC" w14:paraId="167A57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1BA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6E806C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4FC090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296D4F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A71BAB" w:rsidR="007176CC" w:rsidP="00CB2377" w:rsidRDefault="007176CC" w14:paraId="61A17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A71BA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</w:tr>
    </w:tbl>
    <w:p w:rsidR="007176CC" w:rsidP="007176CC" w:rsidRDefault="007176CC" w14:paraId="5F74253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C86060DACF54ABB9FC84F0D3BFEC43D"/>
        </w:placeholder>
        <w15:appearance w15:val="hidden"/>
      </w:sdtPr>
      <w:sdtEndPr/>
      <w:sdtContent>
        <w:p w:rsidRPr="00ED19F0" w:rsidR="00865E70" w:rsidP="007A7100" w:rsidRDefault="006E1AE0" w14:paraId="34B6A2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</w:tr>
    </w:tbl>
    <w:p w:rsidR="00993777" w:rsidRDefault="00993777" w14:paraId="34B6A290" w14:textId="77777777"/>
    <w:sectPr w:rsidR="0099377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A292" w14:textId="77777777" w:rsidR="0071224B" w:rsidRDefault="0071224B" w:rsidP="000C1CAD">
      <w:pPr>
        <w:spacing w:line="240" w:lineRule="auto"/>
      </w:pPr>
      <w:r>
        <w:separator/>
      </w:r>
    </w:p>
  </w:endnote>
  <w:endnote w:type="continuationSeparator" w:id="0">
    <w:p w14:paraId="34B6A293" w14:textId="77777777" w:rsidR="0071224B" w:rsidRDefault="007122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6A29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E1AE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6A29E" w14:textId="77777777" w:rsidR="00451BD5" w:rsidRDefault="00451BD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6A290" w14:textId="77777777" w:rsidR="0071224B" w:rsidRDefault="0071224B" w:rsidP="000C1CAD">
      <w:pPr>
        <w:spacing w:line="240" w:lineRule="auto"/>
      </w:pPr>
      <w:r>
        <w:separator/>
      </w:r>
    </w:p>
  </w:footnote>
  <w:footnote w:type="continuationSeparator" w:id="0">
    <w:p w14:paraId="34B6A291" w14:textId="77777777" w:rsidR="0071224B" w:rsidRDefault="007122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4B6A29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E1AE0" w14:paraId="34B6A29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:3186</w:t>
        </w:r>
      </w:sdtContent>
    </w:sdt>
  </w:p>
  <w:p w:rsidR="00A42228" w:rsidP="00283E0F" w:rsidRDefault="006E1AE0" w14:paraId="34B6A29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Hedin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97438" w14:paraId="34B6A29C" w14:textId="77777777">
        <w:pPr>
          <w:pStyle w:val="FSHRub2"/>
        </w:pPr>
        <w:r>
          <w:t>Utgiftsområde 4 Rättsväsendet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4B6A2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97438"/>
    <w:rsid w:val="00003CCB"/>
    <w:rsid w:val="00006BF0"/>
    <w:rsid w:val="00010168"/>
    <w:rsid w:val="00010DF8"/>
    <w:rsid w:val="00011724"/>
    <w:rsid w:val="00011F33"/>
    <w:rsid w:val="00015064"/>
    <w:rsid w:val="000156D9"/>
    <w:rsid w:val="00022397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57729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1A6A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4D6D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D2A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34C7"/>
    <w:rsid w:val="00444FE1"/>
    <w:rsid w:val="0044506D"/>
    <w:rsid w:val="00450E13"/>
    <w:rsid w:val="00451BD5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419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A7D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AE0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24B"/>
    <w:rsid w:val="00712851"/>
    <w:rsid w:val="007176CC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69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100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19C3"/>
    <w:rsid w:val="008D20C3"/>
    <w:rsid w:val="008D3BE8"/>
    <w:rsid w:val="008D3F72"/>
    <w:rsid w:val="008D4102"/>
    <w:rsid w:val="008E1B42"/>
    <w:rsid w:val="008E2C46"/>
    <w:rsid w:val="008E529F"/>
    <w:rsid w:val="008E5B6D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777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1C60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27E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6F3B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438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B6A176"/>
  <w15:chartTrackingRefBased/>
  <w15:docId w15:val="{60B43675-4178-4DA0-9F2A-6621B25F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AC11532E5F4C24853719255BC67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963FA-1945-45ED-B1E0-4A2EE8A85A0F}"/>
      </w:docPartPr>
      <w:docPartBody>
        <w:p w:rsidR="00E35104" w:rsidRDefault="00AE20D7">
          <w:pPr>
            <w:pStyle w:val="2CAC11532E5F4C24853719255BC67AB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86060DACF54ABB9FC84F0D3BFE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664A5-09C6-44A8-BC7B-1360812716D0}"/>
      </w:docPartPr>
      <w:docPartBody>
        <w:p w:rsidR="00E35104" w:rsidRDefault="00AE20D7">
          <w:pPr>
            <w:pStyle w:val="AC86060DACF54ABB9FC84F0D3BFEC43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2C"/>
    <w:rsid w:val="00342BED"/>
    <w:rsid w:val="005E30B4"/>
    <w:rsid w:val="0091262C"/>
    <w:rsid w:val="00AE20D7"/>
    <w:rsid w:val="00E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262C"/>
    <w:rPr>
      <w:color w:val="F4B083" w:themeColor="accent2" w:themeTint="99"/>
    </w:rPr>
  </w:style>
  <w:style w:type="paragraph" w:customStyle="1" w:styleId="2CAC11532E5F4C24853719255BC67AB5">
    <w:name w:val="2CAC11532E5F4C24853719255BC67AB5"/>
  </w:style>
  <w:style w:type="paragraph" w:customStyle="1" w:styleId="0EAAD6ADA4C84E61B9F41D5CF80135C5">
    <w:name w:val="0EAAD6ADA4C84E61B9F41D5CF80135C5"/>
  </w:style>
  <w:style w:type="paragraph" w:customStyle="1" w:styleId="AC86060DACF54ABB9FC84F0D3BFEC43D">
    <w:name w:val="AC86060DACF54ABB9FC84F0D3BFEC43D"/>
  </w:style>
  <w:style w:type="paragraph" w:customStyle="1" w:styleId="F16C23C955044A43B77E954926E1462E">
    <w:name w:val="F16C23C955044A43B77E954926E1462E"/>
    <w:rsid w:val="00912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6323</RubrikLookup>
    <MotionGuid xmlns="00d11361-0b92-4bae-a181-288d6a55b763">e1c2132c-f4f8-47df-a7a7-20a881baa911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C223-619A-4D2E-9350-0E3C6208D22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72A3E7C-FFC0-4428-B977-75C58E4FF719}"/>
</file>

<file path=customXml/itemProps4.xml><?xml version="1.0" encoding="utf-8"?>
<ds:datastoreItem xmlns:ds="http://schemas.openxmlformats.org/officeDocument/2006/customXml" ds:itemID="{F5E2B845-33F0-4FC3-9AF3-BFDDA4E42DE4}"/>
</file>

<file path=customXml/itemProps5.xml><?xml version="1.0" encoding="utf-8"?>
<ds:datastoreItem xmlns:ds="http://schemas.openxmlformats.org/officeDocument/2006/customXml" ds:itemID="{24B0BA07-0677-4BB2-BDD6-CB122F8750F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220</Words>
  <Characters>1305</Characters>
  <Application>Microsoft Office Word</Application>
  <DocSecurity>0</DocSecurity>
  <Lines>130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4 Rättsväsendet</vt:lpstr>
      <vt:lpstr/>
    </vt:vector>
  </TitlesOfParts>
  <Company>Sveriges riksdag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4 Rättsväsendet</dc:title>
  <dc:subject/>
  <dc:creator>Emanuel Welander</dc:creator>
  <cp:keywords/>
  <dc:description/>
  <cp:lastModifiedBy>Kerstin Carlqvist</cp:lastModifiedBy>
  <cp:revision>14</cp:revision>
  <cp:lastPrinted>2015-10-06T13:51:00Z</cp:lastPrinted>
  <dcterms:created xsi:type="dcterms:W3CDTF">2015-10-06T09:56:00Z</dcterms:created>
  <dcterms:modified xsi:type="dcterms:W3CDTF">2016-08-10T12:58:00Z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*BA2DEDB61880E*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https://filur.riksdagen.se/drop/DropOffLibrary/BA2DEDB61880E.docx</vt:lpwstr>
  </property>
  <property fmtid="{D5CDD505-2E9C-101B-9397-08002B2CF9AE}" pid="11" name="RevisionsOn">
    <vt:lpwstr>1</vt:lpwstr>
  </property>
</Properties>
</file>