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54AF" w:rsidRPr="009C3384" w:rsidRDefault="00C454AF">
      <w:pPr>
        <w:pStyle w:val="Frslagsrubrik"/>
        <w:shd w:val="clear" w:color="000000" w:fill="auto"/>
      </w:pPr>
      <w:r w:rsidRPr="009C3384">
        <w:t>Förslag till riksdagsbeslut</w:t>
      </w:r>
    </w:p>
    <w:p w:rsidR="00C454AF" w:rsidRPr="009C3384" w:rsidRDefault="00C454AF">
      <w:pPr>
        <w:pStyle w:val="Hemstlatt"/>
        <w:shd w:val="clear" w:color="000000" w:fill="auto"/>
        <w:ind w:left="0"/>
      </w:pPr>
      <w:r w:rsidRPr="009C3384">
        <w:t>Riksdagen tillkännager för regeringen som sin mening vad som anförs i motionen om att i infrastrukturplaneringen studera förutsät</w:t>
      </w:r>
      <w:r w:rsidRPr="009C3384">
        <w:t>t</w:t>
      </w:r>
      <w:r w:rsidRPr="009C3384">
        <w:t>ningarna för ett bättre underhåll av vår infrastruktur.</w:t>
      </w:r>
    </w:p>
    <w:p w:rsidR="00C454AF" w:rsidRPr="009C3384" w:rsidRDefault="00C454AF">
      <w:pPr>
        <w:pStyle w:val="Rubrik1"/>
        <w:shd w:val="clear" w:color="000000" w:fill="auto"/>
      </w:pPr>
      <w:r w:rsidRPr="009C3384">
        <w:t>Motivering</w:t>
      </w:r>
    </w:p>
    <w:p w:rsidR="00C454AF" w:rsidRPr="009C3384" w:rsidRDefault="00C454AF">
      <w:pPr>
        <w:shd w:val="clear" w:color="000000" w:fill="auto"/>
      </w:pPr>
      <w:r w:rsidRPr="009C3384">
        <w:t>Vi ser och hör dagligen om försenade tåg p.g.a. nedriven kontaktledning, signalfel, trasiga växlar m.m. Människor kommer sent till arbetet, möten och flyg. Förtroendet för det svenska järnvägsnätet är på väg ner i botten. Unde</w:t>
      </w:r>
      <w:r w:rsidRPr="009C3384">
        <w:t>r</w:t>
      </w:r>
      <w:r w:rsidRPr="009C3384">
        <w:t>hållet av det svenska järnvägsnätet har varit eftersatt under många år, och det behövs en ordentlig satsning på underhållet och nyinvesteringar för att klara det framtida behovet av tågtrafik.</w:t>
      </w:r>
    </w:p>
    <w:p w:rsidR="00C454AF" w:rsidRPr="009C3384" w:rsidRDefault="00C454AF">
      <w:pPr>
        <w:pStyle w:val="Normaltindrag"/>
        <w:shd w:val="clear" w:color="000000" w:fill="auto"/>
      </w:pPr>
      <w:r w:rsidRPr="009C3384">
        <w:t>Vi står inför ett stort omställningsarbete för att minska vår miljöpåverkan i världen, och där kommer järnvägen att kunna spela en stor roll. Vi behöver därför en långsiktig politik på området, och dessutom måste vi ha bättre ko</w:t>
      </w:r>
      <w:r w:rsidRPr="009C3384">
        <w:t>n</w:t>
      </w:r>
      <w:r w:rsidRPr="009C3384">
        <w:t>troll över vart investeringsmedlen går.</w:t>
      </w:r>
    </w:p>
    <w:p w:rsidR="00C454AF" w:rsidRPr="009C3384" w:rsidRDefault="00C454AF">
      <w:pPr>
        <w:pStyle w:val="Normaltindrag"/>
        <w:shd w:val="clear" w:color="000000" w:fill="auto"/>
      </w:pPr>
      <w:r w:rsidRPr="009C3384">
        <w:t>Under de senaste åren har även regeringen höjt avgifterna för tågtrafiken. Genom höjda banavgifter snedvrids konkurrensen mellan de olika trafiksl</w:t>
      </w:r>
      <w:r w:rsidRPr="009C3384">
        <w:t>a</w:t>
      </w:r>
      <w:r w:rsidRPr="009C3384">
        <w:t>gen. Vi anser att vi bör överväga att återreglera underhåll och nybyggnad av spårtrafik till Trafikverket och att en stor nationell översyn av behovet av reinvesteringar och nyinvesteringar görs.</w:t>
      </w:r>
    </w:p>
    <w:p w:rsidR="00C454AF" w:rsidRPr="009C3384" w:rsidRDefault="00C454AF">
      <w:pPr>
        <w:pStyle w:val="Normaltindrag"/>
        <w:shd w:val="clear" w:color="000000" w:fill="auto"/>
      </w:pPr>
      <w:r w:rsidRPr="009C3384">
        <w:t>Vi anser också att skatter och avgifter bör ses över så att miljövänliga a</w:t>
      </w:r>
      <w:r w:rsidRPr="009C3384">
        <w:t>l</w:t>
      </w:r>
      <w:r w:rsidRPr="009C3384">
        <w:t>ternativ inte blir orättvist belastade av olika 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3384">
        <w:trPr>
          <w:cantSplit/>
        </w:trPr>
        <w:tc>
          <w:tcPr>
            <w:tcW w:w="3046" w:type="dxa"/>
          </w:tcPr>
          <w:p w:rsidR="00C454AF" w:rsidRPr="009C3384" w:rsidRDefault="00C454AF">
            <w:pPr>
              <w:pStyle w:val="UnderskriftDatum"/>
              <w:shd w:val="clear" w:color="000000" w:fill="auto"/>
              <w:spacing w:before="240"/>
            </w:pPr>
            <w:r w:rsidRPr="009C3384">
              <w:t>Stockholm den 26 september 2012</w:t>
            </w:r>
          </w:p>
        </w:tc>
        <w:tc>
          <w:tcPr>
            <w:tcW w:w="3047" w:type="dxa"/>
          </w:tcPr>
          <w:p w:rsidR="00C454AF" w:rsidRPr="009C3384" w:rsidRDefault="00C454AF">
            <w:pPr>
              <w:pStyle w:val="Underskrifter"/>
              <w:shd w:val="clear" w:color="000000" w:fill="auto"/>
              <w:spacing w:before="240"/>
            </w:pPr>
          </w:p>
        </w:tc>
      </w:tr>
      <w:tr w:rsidR="00000000" w:rsidRPr="009C3384">
        <w:trPr>
          <w:cantSplit/>
        </w:trPr>
        <w:tc>
          <w:tcPr>
            <w:tcW w:w="3046" w:type="dxa"/>
          </w:tcPr>
          <w:p w:rsidR="00C454AF" w:rsidRPr="009C3384" w:rsidRDefault="00C454AF">
            <w:pPr>
              <w:pStyle w:val="Underskrifter"/>
              <w:shd w:val="clear" w:color="000000" w:fill="auto"/>
            </w:pPr>
            <w:r w:rsidRPr="009C3384">
              <w:t>Kurt Kvarnström (S)</w:t>
            </w:r>
          </w:p>
        </w:tc>
        <w:tc>
          <w:tcPr>
            <w:tcW w:w="3046" w:type="dxa"/>
          </w:tcPr>
          <w:p w:rsidR="00C454AF" w:rsidRPr="009C3384" w:rsidRDefault="00C454AF">
            <w:pPr>
              <w:pStyle w:val="Underskrifter"/>
              <w:shd w:val="clear" w:color="000000" w:fill="auto"/>
            </w:pPr>
            <w:r w:rsidRPr="009C3384">
              <w:t>Peter Hultqvist (S)</w:t>
            </w:r>
          </w:p>
        </w:tc>
      </w:tr>
    </w:tbl>
    <w:p w:rsidR="00C454AF" w:rsidRPr="009C3384" w:rsidRDefault="00C454AF">
      <w:pPr>
        <w:pStyle w:val="Normaltindrag"/>
        <w:shd w:val="clear" w:color="000000" w:fill="auto"/>
      </w:pPr>
    </w:p>
    <w:sectPr w:rsidR="00C454AF" w:rsidRPr="009C338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4AF" w:rsidRPr="009C3384" w:rsidRDefault="00C454AF">
      <w:r w:rsidRPr="009C3384">
        <w:separator/>
      </w:r>
    </w:p>
  </w:endnote>
  <w:endnote w:type="continuationSeparator" w:id="0">
    <w:p w:rsidR="00C454AF" w:rsidRPr="009C3384" w:rsidRDefault="00C454AF">
      <w:r w:rsidRPr="009C33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4AF" w:rsidRPr="009C3384" w:rsidRDefault="009C3384">
    <w:pPr>
      <w:pStyle w:val="Sidfot"/>
    </w:pPr>
    <w:r w:rsidRPr="009C33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2756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4AF" w:rsidRDefault="00C454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54AF" w:rsidRDefault="00C454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4AF" w:rsidRPr="009C3384" w:rsidRDefault="009C3384">
    <w:pPr>
      <w:pStyle w:val="Sidfot"/>
    </w:pPr>
    <w:r w:rsidRPr="009C33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954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4AF" w:rsidRDefault="00C454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54AF" w:rsidRDefault="00C454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4AF" w:rsidRPr="009C3384" w:rsidRDefault="009C3384">
    <w:pPr>
      <w:pStyle w:val="Sidfot"/>
    </w:pPr>
    <w:r w:rsidRPr="009C33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5862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4AF" w:rsidRDefault="00C454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54AF" w:rsidRDefault="00C454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4AF" w:rsidRPr="009C3384" w:rsidRDefault="00C454AF">
      <w:r w:rsidRPr="009C3384">
        <w:separator/>
      </w:r>
    </w:p>
  </w:footnote>
  <w:footnote w:type="continuationSeparator" w:id="0">
    <w:p w:rsidR="00C454AF" w:rsidRPr="009C3384" w:rsidRDefault="00C454AF">
      <w:r w:rsidRPr="009C33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4AF" w:rsidRPr="009C3384" w:rsidRDefault="009C3384">
    <w:pPr>
      <w:pStyle w:val="Sidhuvud"/>
    </w:pPr>
    <w:r w:rsidRPr="009C33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14909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4AF" w:rsidRDefault="00C454A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54AF" w:rsidRDefault="00C454A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4AF" w:rsidRPr="009C3384" w:rsidRDefault="009C3384">
    <w:pPr>
      <w:pStyle w:val="Sidhuvud"/>
    </w:pPr>
    <w:r w:rsidRPr="009C33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509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4AF" w:rsidRDefault="00C454A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54AF" w:rsidRDefault="00C454A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4AF" w:rsidRPr="009C3384" w:rsidRDefault="00C454AF">
    <w:pPr>
      <w:pStyle w:val="FSHNormal"/>
      <w:tabs>
        <w:tab w:val="right" w:pos="5840"/>
      </w:tabs>
    </w:pPr>
    <w:r w:rsidRPr="009C3384">
      <w:br/>
    </w:r>
    <w:r w:rsidRPr="009C3384">
      <w:fldChar w:fldCharType="begin" w:fldLock="1"/>
    </w:r>
    <w:r w:rsidRPr="009C3384">
      <w:instrText xml:space="preserve"> DOCPROPERTY</w:instrText>
    </w:r>
    <w:r w:rsidRPr="009C3384">
      <w:rPr>
        <w:sz w:val="18"/>
      </w:rPr>
      <w:instrText xml:space="preserve"> "YearUser" *\charformat </w:instrText>
    </w:r>
    <w:r w:rsidRPr="009C3384">
      <w:fldChar w:fldCharType="separate"/>
    </w:r>
    <w:r w:rsidRPr="009C3384">
      <w:t>2012/13</w:t>
    </w:r>
    <w:r w:rsidRPr="009C3384">
      <w:fldChar w:fldCharType="end"/>
    </w:r>
    <w:r w:rsidRPr="009C3384">
      <w:t xml:space="preserve"> </w:t>
    </w:r>
    <w:r w:rsidRPr="009C3384">
      <w:tab/>
      <w:t xml:space="preserve">mnr: </w:t>
    </w:r>
    <w:r w:rsidRPr="009C3384">
      <w:fldChar w:fldCharType="begin" w:fldLock="1"/>
    </w:r>
    <w:r w:rsidRPr="009C3384">
      <w:instrText xml:space="preserve"> DOCPROPERTY</w:instrText>
    </w:r>
    <w:r w:rsidRPr="009C3384">
      <w:rPr>
        <w:sz w:val="18"/>
      </w:rPr>
      <w:instrText xml:space="preserve"> "Motionsnummer" *\charformat </w:instrText>
    </w:r>
    <w:r w:rsidRPr="009C3384">
      <w:fldChar w:fldCharType="separate"/>
    </w:r>
    <w:r w:rsidRPr="009C3384">
      <w:t>T422</w:t>
    </w:r>
    <w:r w:rsidRPr="009C3384">
      <w:fldChar w:fldCharType="end"/>
    </w:r>
    <w:r w:rsidRPr="009C3384">
      <w:br/>
    </w:r>
    <w:r w:rsidRPr="009C3384">
      <w:fldChar w:fldCharType="begin" w:fldLock="1"/>
    </w:r>
    <w:r w:rsidRPr="009C3384">
      <w:instrText xml:space="preserve"> DOCPROPERTY</w:instrText>
    </w:r>
    <w:r w:rsidRPr="009C3384">
      <w:rPr>
        <w:sz w:val="18"/>
      </w:rPr>
      <w:instrText xml:space="preserve"> "Samling" *\charformat </w:instrText>
    </w:r>
    <w:r w:rsidRPr="009C3384">
      <w:fldChar w:fldCharType="end"/>
    </w:r>
    <w:r w:rsidRPr="009C3384">
      <w:tab/>
      <w:t xml:space="preserve">pnr: </w:t>
    </w:r>
    <w:r w:rsidRPr="009C3384">
      <w:fldChar w:fldCharType="begin" w:fldLock="1"/>
    </w:r>
    <w:r w:rsidRPr="009C3384">
      <w:instrText xml:space="preserve"> DOCPROPERTY</w:instrText>
    </w:r>
    <w:r w:rsidRPr="009C3384">
      <w:rPr>
        <w:sz w:val="18"/>
      </w:rPr>
      <w:instrText xml:space="preserve"> "Partinummer" *\charformat </w:instrText>
    </w:r>
    <w:r w:rsidRPr="009C3384">
      <w:fldChar w:fldCharType="separate"/>
    </w:r>
    <w:r w:rsidRPr="009C3384">
      <w:t>S5136</w:t>
    </w:r>
    <w:r w:rsidRPr="009C3384">
      <w:fldChar w:fldCharType="end"/>
    </w:r>
  </w:p>
  <w:p w:rsidR="00C454AF" w:rsidRPr="009C3384" w:rsidRDefault="00C454AF">
    <w:pPr>
      <w:pStyle w:val="FSHRub1"/>
    </w:pPr>
    <w:r w:rsidRPr="009C3384">
      <w:t>Motion till riksdagen</w:t>
    </w:r>
    <w:r w:rsidRPr="009C3384">
      <w:br/>
    </w:r>
    <w:r w:rsidRPr="009C3384">
      <w:fldChar w:fldCharType="begin" w:fldLock="1"/>
    </w:r>
    <w:r w:rsidRPr="009C3384">
      <w:instrText xml:space="preserve"> DOCPROPERTY "YearUser" *\charformat </w:instrText>
    </w:r>
    <w:r w:rsidRPr="009C3384">
      <w:fldChar w:fldCharType="separate"/>
    </w:r>
    <w:r w:rsidRPr="009C3384">
      <w:t>2012/13</w:t>
    </w:r>
    <w:r w:rsidRPr="009C3384">
      <w:fldChar w:fldCharType="end"/>
    </w:r>
    <w:r w:rsidRPr="009C3384">
      <w:t>:</w:t>
    </w:r>
    <w:r w:rsidRPr="009C3384">
      <w:fldChar w:fldCharType="begin" w:fldLock="1"/>
    </w:r>
    <w:r w:rsidRPr="009C3384">
      <w:instrText xml:space="preserve"> DOCPROPERTY "Motionsnummer" *\charformat </w:instrText>
    </w:r>
    <w:r w:rsidRPr="009C3384">
      <w:fldChar w:fldCharType="separate"/>
    </w:r>
    <w:r w:rsidRPr="009C3384">
      <w:t>T422</w:t>
    </w:r>
    <w:r w:rsidRPr="009C3384">
      <w:fldChar w:fldCharType="end"/>
    </w:r>
  </w:p>
  <w:p w:rsidR="00C454AF" w:rsidRPr="009C3384" w:rsidRDefault="00C454AF">
    <w:pPr>
      <w:pStyle w:val="FSHNormalS5"/>
    </w:pPr>
    <w:r w:rsidRPr="009C3384">
      <w:fldChar w:fldCharType="begin" w:fldLock="1"/>
    </w:r>
    <w:r w:rsidRPr="009C3384">
      <w:instrText xml:space="preserve"> DOCPROPERTY "MotionarText" *\charformat </w:instrText>
    </w:r>
    <w:r w:rsidRPr="009C3384">
      <w:fldChar w:fldCharType="separate"/>
    </w:r>
    <w:r w:rsidRPr="009C3384">
      <w:t>av Kurt Kvarnström och Peter Hultqvist (S)</w:t>
    </w:r>
    <w:r w:rsidRPr="009C3384">
      <w:fldChar w:fldCharType="end"/>
    </w:r>
    <w:r w:rsidRPr="009C3384">
      <w:br/>
    </w:r>
    <w:r w:rsidRPr="009C3384">
      <w:fldChar w:fldCharType="begin" w:fldLock="1"/>
    </w:r>
    <w:r w:rsidRPr="009C3384">
      <w:instrText xml:space="preserve"> DOCPROPERTY "SvarFrasKort" *\charformat </w:instrText>
    </w:r>
    <w:r w:rsidRPr="009C3384">
      <w:fldChar w:fldCharType="end"/>
    </w:r>
  </w:p>
  <w:p w:rsidR="00C454AF" w:rsidRPr="009C3384" w:rsidRDefault="00C454AF">
    <w:pPr>
      <w:pStyle w:val="FSHTitel"/>
    </w:pPr>
    <w:r w:rsidRPr="009C3384">
      <w:fldChar w:fldCharType="begin" w:fldLock="1"/>
    </w:r>
    <w:r w:rsidRPr="009C3384">
      <w:instrText xml:space="preserve"> DOCPROPERTY</w:instrText>
    </w:r>
    <w:r w:rsidRPr="009C3384">
      <w:rPr>
        <w:sz w:val="18"/>
      </w:rPr>
      <w:instrText xml:space="preserve"> "RubrikSvar" *\charformat </w:instrText>
    </w:r>
    <w:r w:rsidRPr="009C3384">
      <w:fldChar w:fldCharType="separate"/>
    </w:r>
    <w:r w:rsidRPr="009C3384">
      <w:t>Underhåll av vår infrastruktur</w:t>
    </w:r>
    <w:r w:rsidRPr="009C3384">
      <w:fldChar w:fldCharType="end"/>
    </w:r>
  </w:p>
  <w:p w:rsidR="00C454AF" w:rsidRPr="009C3384" w:rsidRDefault="00C454AF">
    <w:pPr>
      <w:pStyle w:val="Normal00"/>
    </w:pPr>
  </w:p>
  <w:p w:rsidR="00C454AF" w:rsidRPr="009C3384" w:rsidRDefault="00C454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65964530">
    <w:abstractNumId w:val="13"/>
  </w:num>
  <w:num w:numId="2" w16cid:durableId="1113940799">
    <w:abstractNumId w:val="11"/>
  </w:num>
  <w:num w:numId="3" w16cid:durableId="788201554">
    <w:abstractNumId w:val="14"/>
  </w:num>
  <w:num w:numId="4" w16cid:durableId="1741321846">
    <w:abstractNumId w:val="8"/>
  </w:num>
  <w:num w:numId="5" w16cid:durableId="1426152947">
    <w:abstractNumId w:val="3"/>
  </w:num>
  <w:num w:numId="6" w16cid:durableId="1874808629">
    <w:abstractNumId w:val="2"/>
  </w:num>
  <w:num w:numId="7" w16cid:durableId="1634024889">
    <w:abstractNumId w:val="1"/>
  </w:num>
  <w:num w:numId="8" w16cid:durableId="332531466">
    <w:abstractNumId w:val="0"/>
  </w:num>
  <w:num w:numId="9" w16cid:durableId="756100623">
    <w:abstractNumId w:val="9"/>
  </w:num>
  <w:num w:numId="10" w16cid:durableId="707729222">
    <w:abstractNumId w:val="7"/>
  </w:num>
  <w:num w:numId="11" w16cid:durableId="480077314">
    <w:abstractNumId w:val="6"/>
  </w:num>
  <w:num w:numId="12" w16cid:durableId="829717592">
    <w:abstractNumId w:val="5"/>
  </w:num>
  <w:num w:numId="13" w16cid:durableId="487553007">
    <w:abstractNumId w:val="4"/>
  </w:num>
  <w:num w:numId="14" w16cid:durableId="1841237170">
    <w:abstractNumId w:val="16"/>
  </w:num>
  <w:num w:numId="15" w16cid:durableId="1035933031">
    <w:abstractNumId w:val="12"/>
  </w:num>
  <w:num w:numId="16" w16cid:durableId="943027685">
    <w:abstractNumId w:val="15"/>
  </w:num>
  <w:num w:numId="17" w16cid:durableId="3936278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1FAB1011-E67A-4183-95E5-15A14406083A},{78FEBFCD-395F-4A99-8914-12F6FADF0550}"/>
  </w:docVars>
  <w:rsids>
    <w:rsidRoot w:val="005E5571"/>
    <w:rsid w:val="005E5571"/>
    <w:rsid w:val="009C3384"/>
    <w:rsid w:val="00C454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1BD0CA-B067-4446-A748-6A212E5F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1252</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S5136</vt:lpstr>
    </vt:vector>
  </TitlesOfParts>
  <Company>Riksdagen</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S5136</dc:title>
  <dc:subject>S5136</dc:subject>
  <dc:creator>Riksdagen</dc:creator>
  <cp:keywords>Riksdagen</cp:keywords>
  <dc:description>Större EAN, fria namnval (prtimotion etc), a4-funktionen, nya v-loggan, grönmarkering, basdialogen mm</dc:description>
  <cp:lastModifiedBy>Lars Brink</cp:lastModifiedBy>
  <cp:revision>2</cp:revision>
  <cp:lastPrinted>2012-12-05T13:40:00Z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Underhåll av vår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Underhåll av vår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20122013000000000083000051360069</vt:lpwstr>
  </property>
  <property fmtid="{D5CDD505-2E9C-101B-9397-08002B2CF9AE}" pid="47" name="datum">
    <vt:lpwstr>120926</vt:lpwstr>
  </property>
  <property fmtid="{D5CDD505-2E9C-101B-9397-08002B2CF9AE}" pid="48" name="avsändar-e-post">
    <vt:lpwstr>tonechka.turkyilmaz@riksdagen.se</vt:lpwstr>
  </property>
  <property fmtid="{D5CDD505-2E9C-101B-9397-08002B2CF9AE}" pid="49" name="id">
    <vt:lpwstr>20122013000000000083000051360069</vt:lpwstr>
  </property>
  <property fmtid="{D5CDD505-2E9C-101B-9397-08002B2CF9AE}" pid="50" name="nummer">
    <vt:lpwstr>422</vt:lpwstr>
  </property>
  <property fmtid="{D5CDD505-2E9C-101B-9397-08002B2CF9AE}" pid="51" name="utskottsbeteckning">
    <vt:lpwstr>T</vt:lpwstr>
  </property>
  <property fmtid="{D5CDD505-2E9C-101B-9397-08002B2CF9AE}" pid="52" name="GlobalUID">
    <vt:lpwstr>{6F44FDAD-A821-4DAD-9563-0A63ED3A970E}</vt:lpwstr>
  </property>
  <property fmtid="{D5CDD505-2E9C-101B-9397-08002B2CF9AE}" pid="53" name="Överföringar">
    <vt:i4>0</vt:i4>
  </property>
  <property fmtid="{D5CDD505-2E9C-101B-9397-08002B2CF9AE}" pid="54" name="Checksum">
    <vt:lpwstr>*0004451667058*</vt:lpwstr>
  </property>
  <property fmtid="{D5CDD505-2E9C-101B-9397-08002B2CF9AE}" pid="55" name="skuggnummer">
    <vt:lpwstr>2322</vt:lpwstr>
  </property>
  <property fmtid="{D5CDD505-2E9C-101B-9397-08002B2CF9AE}" pid="56" name="urixVersion">
    <vt:lpwstr>4.6.0.0</vt:lpwstr>
  </property>
  <property fmtid="{D5CDD505-2E9C-101B-9397-08002B2CF9AE}" pid="57" name="urixOrigin">
    <vt:lpwstr>121205 14:40:43.715</vt:lpwstr>
  </property>
  <property fmtid="{D5CDD505-2E9C-101B-9397-08002B2CF9AE}" pid="58" name="urixGuid">
    <vt:lpwstr>{5AF55E32-88A3-40B2-9426-E319861B5D67}</vt:lpwstr>
  </property>
</Properties>
</file>