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52781F49294E8FBEBE741DE08F5D6E"/>
        </w:placeholder>
        <w:text/>
      </w:sdtPr>
      <w:sdtEndPr/>
      <w:sdtContent>
        <w:p w:rsidRPr="009B062B" w:rsidR="00AF30DD" w:rsidP="00DA28CE" w:rsidRDefault="00AF30DD" w14:paraId="765A35DA" w14:textId="77777777">
          <w:pPr>
            <w:pStyle w:val="Rubrik1"/>
            <w:spacing w:after="300"/>
          </w:pPr>
          <w:r w:rsidRPr="009B062B">
            <w:t>Förslag till riksdagsbeslut</w:t>
          </w:r>
        </w:p>
      </w:sdtContent>
    </w:sdt>
    <w:sdt>
      <w:sdtPr>
        <w:alias w:val="Yrkande 1"/>
        <w:tag w:val="c6cad4f6-23d7-4862-81a5-3a43af770aa8"/>
        <w:id w:val="-1405226979"/>
        <w:lock w:val="sdtLocked"/>
      </w:sdtPr>
      <w:sdtEndPr/>
      <w:sdtContent>
        <w:p w:rsidR="003801CA" w:rsidRDefault="000F7187" w14:paraId="765A35DB" w14:textId="77777777">
          <w:pPr>
            <w:pStyle w:val="Frslagstext"/>
          </w:pPr>
          <w:r>
            <w:t>Riksdagen ställer sig bakom det som anförs i motionen om att bilda ett läromedelsråd som kvalitetsgranskar svenska läromedel och tillkännager detta för regeringen.</w:t>
          </w:r>
        </w:p>
      </w:sdtContent>
    </w:sdt>
    <w:sdt>
      <w:sdtPr>
        <w:alias w:val="Yrkande 2"/>
        <w:tag w:val="c212b34d-473f-448c-81dd-a328cada4ed0"/>
        <w:id w:val="173378"/>
        <w:lock w:val="sdtLocked"/>
      </w:sdtPr>
      <w:sdtEndPr/>
      <w:sdtContent>
        <w:p w:rsidR="003801CA" w:rsidRDefault="000F7187" w14:paraId="765A35DC" w14:textId="45B245B2">
          <w:pPr>
            <w:pStyle w:val="Frslagstext"/>
          </w:pPr>
          <w:r>
            <w:t>Riksdagen ställer sig bakom det som anförs i motionen om att en lämplig skolmyndighet bör få ansvar för att uppenbart undermåliga läromedel används i undervisningen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BE3B8D983D4B0B9559536EC1D956A6"/>
        </w:placeholder>
        <w:text/>
      </w:sdtPr>
      <w:sdtEndPr/>
      <w:sdtContent>
        <w:p w:rsidRPr="009B062B" w:rsidR="006D79C9" w:rsidP="00333E95" w:rsidRDefault="006D79C9" w14:paraId="765A35DD" w14:textId="77777777">
          <w:pPr>
            <w:pStyle w:val="Rubrik1"/>
          </w:pPr>
          <w:r>
            <w:t>Motivering</w:t>
          </w:r>
        </w:p>
      </w:sdtContent>
    </w:sdt>
    <w:p w:rsidRPr="005F4896" w:rsidR="001B0746" w:rsidP="005F4896" w:rsidRDefault="0079185C" w14:paraId="765A35DE" w14:textId="1FB35175">
      <w:pPr>
        <w:pStyle w:val="Normalutanindragellerluft"/>
      </w:pPr>
      <w:r w:rsidRPr="005F4896">
        <w:t xml:space="preserve">Jag </w:t>
      </w:r>
      <w:r w:rsidRPr="005F4896" w:rsidR="001B0746">
        <w:t>anser att lärarna är kompetenta att själv</w:t>
      </w:r>
      <w:r w:rsidRPr="005F4896">
        <w:t>a</w:t>
      </w:r>
      <w:r w:rsidRPr="005F4896" w:rsidR="001B0746">
        <w:t xml:space="preserve"> välja ut de läromedel de vill använda sig av i sin</w:t>
      </w:r>
      <w:r w:rsidRPr="005F4896">
        <w:t xml:space="preserve"> undervisning. Jag</w:t>
      </w:r>
      <w:r w:rsidRPr="005F4896" w:rsidR="001B0746">
        <w:t xml:space="preserve"> anser också att de skall få fortsätta att göra det även framledes. Däremot vittnar många lärare om betydande svårigheter att finna tid att själv bedöma vilka läromedel som håller tillräckligt hög kvalitet. Ett läromedelsråd bör upprättas bestående av profession, forskare och</w:t>
      </w:r>
      <w:r w:rsidRPr="005F4896">
        <w:t xml:space="preserve"> skolmyndigheter som granskar</w:t>
      </w:r>
      <w:r w:rsidRPr="005F4896" w:rsidR="001B0746">
        <w:t xml:space="preserve"> läromedel avsedda för den svenska ma</w:t>
      </w:r>
      <w:r w:rsidRPr="005F4896">
        <w:t>rknaden samt kvalitetsmärker de</w:t>
      </w:r>
      <w:r w:rsidRPr="005F4896" w:rsidR="001B0746">
        <w:t>samma, detta för att underlätta för lärarkåren och säkerställa att svenska elever använder läromedel av tillräckligt hög kvalitet.</w:t>
      </w:r>
    </w:p>
    <w:p w:rsidRPr="005F4896" w:rsidR="00422B9E" w:rsidP="005F4896" w:rsidRDefault="001B0746" w14:paraId="765A35DF" w14:textId="5620180F">
      <w:r w:rsidRPr="005F4896">
        <w:t>Som sagts skall lärarna själva få välja vilka läromedel de vill använda sig av, men en absolut lägsta nivå bör ändå stipuleras av staten. Det finns läromedel som håller en</w:t>
      </w:r>
      <w:r w:rsidRPr="005F4896" w:rsidR="0079185C">
        <w:t xml:space="preserve"> för låg klass; </w:t>
      </w:r>
      <w:r w:rsidRPr="005F4896">
        <w:t xml:space="preserve">det handlar antingen om att de innehåller för många faktafel, har en bristande pedagogisk struktur, är politiskt vinklade eller på andra sätt är uppenbart olämpliga och undermåliga. Här bör staten gå in som garant för en lägstanivå på våra läromedel och underkänna att dessa används i den svenska skolan.    </w:t>
      </w:r>
    </w:p>
    <w:bookmarkStart w:name="_GoBack" w:displacedByCustomXml="next" w:id="1"/>
    <w:bookmarkEnd w:displacedByCustomXml="next" w:id="1"/>
    <w:sdt>
      <w:sdtPr>
        <w:rPr>
          <w:i/>
          <w:noProof/>
        </w:rPr>
        <w:alias w:val="CC_Underskrifter"/>
        <w:tag w:val="CC_Underskrifter"/>
        <w:id w:val="583496634"/>
        <w:lock w:val="sdtContentLocked"/>
        <w:placeholder>
          <w:docPart w:val="9245E220B69A4FA18FB470B02310FDE7"/>
        </w:placeholder>
      </w:sdtPr>
      <w:sdtEndPr>
        <w:rPr>
          <w:i w:val="0"/>
          <w:noProof w:val="0"/>
        </w:rPr>
      </w:sdtEndPr>
      <w:sdtContent>
        <w:p w:rsidR="00E026FB" w:rsidP="00E026FB" w:rsidRDefault="00E026FB" w14:paraId="765A35E1" w14:textId="77777777"/>
        <w:p w:rsidRPr="008E0FE2" w:rsidR="004801AC" w:rsidP="00E026FB" w:rsidRDefault="005F4896" w14:paraId="765A35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C02F83" w:rsidRDefault="00C02F83" w14:paraId="765A35E6" w14:textId="77777777"/>
    <w:sectPr w:rsidR="00C02F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A35E8" w14:textId="77777777" w:rsidR="001B0746" w:rsidRDefault="001B0746" w:rsidP="000C1CAD">
      <w:pPr>
        <w:spacing w:line="240" w:lineRule="auto"/>
      </w:pPr>
      <w:r>
        <w:separator/>
      </w:r>
    </w:p>
  </w:endnote>
  <w:endnote w:type="continuationSeparator" w:id="0">
    <w:p w14:paraId="765A35E9" w14:textId="77777777" w:rsidR="001B0746" w:rsidRDefault="001B0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3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35EF" w14:textId="1C8B9FA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8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A35E6" w14:textId="77777777" w:rsidR="001B0746" w:rsidRDefault="001B0746" w:rsidP="000C1CAD">
      <w:pPr>
        <w:spacing w:line="240" w:lineRule="auto"/>
      </w:pPr>
      <w:r>
        <w:separator/>
      </w:r>
    </w:p>
  </w:footnote>
  <w:footnote w:type="continuationSeparator" w:id="0">
    <w:p w14:paraId="765A35E7" w14:textId="77777777" w:rsidR="001B0746" w:rsidRDefault="001B07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5A35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5A35F9" wp14:anchorId="765A3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896" w14:paraId="765A35FC" w14:textId="77777777">
                          <w:pPr>
                            <w:jc w:val="right"/>
                          </w:pPr>
                          <w:sdt>
                            <w:sdtPr>
                              <w:alias w:val="CC_Noformat_Partikod"/>
                              <w:tag w:val="CC_Noformat_Partikod"/>
                              <w:id w:val="-53464382"/>
                              <w:placeholder>
                                <w:docPart w:val="93ED6148C6784A26A7A222435FD9F2B1"/>
                              </w:placeholder>
                              <w:text/>
                            </w:sdtPr>
                            <w:sdtEndPr/>
                            <w:sdtContent>
                              <w:r w:rsidR="001B0746">
                                <w:t>SD</w:t>
                              </w:r>
                            </w:sdtContent>
                          </w:sdt>
                          <w:sdt>
                            <w:sdtPr>
                              <w:alias w:val="CC_Noformat_Partinummer"/>
                              <w:tag w:val="CC_Noformat_Partinummer"/>
                              <w:id w:val="-1709555926"/>
                              <w:placeholder>
                                <w:docPart w:val="086AC18A586A410D935AF659134908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5A35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896" w14:paraId="765A35FC" w14:textId="77777777">
                    <w:pPr>
                      <w:jc w:val="right"/>
                    </w:pPr>
                    <w:sdt>
                      <w:sdtPr>
                        <w:alias w:val="CC_Noformat_Partikod"/>
                        <w:tag w:val="CC_Noformat_Partikod"/>
                        <w:id w:val="-53464382"/>
                        <w:placeholder>
                          <w:docPart w:val="93ED6148C6784A26A7A222435FD9F2B1"/>
                        </w:placeholder>
                        <w:text/>
                      </w:sdtPr>
                      <w:sdtEndPr/>
                      <w:sdtContent>
                        <w:r w:rsidR="001B0746">
                          <w:t>SD</w:t>
                        </w:r>
                      </w:sdtContent>
                    </w:sdt>
                    <w:sdt>
                      <w:sdtPr>
                        <w:alias w:val="CC_Noformat_Partinummer"/>
                        <w:tag w:val="CC_Noformat_Partinummer"/>
                        <w:id w:val="-1709555926"/>
                        <w:placeholder>
                          <w:docPart w:val="086AC18A586A410D935AF659134908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5A35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5A35EC" w14:textId="77777777">
    <w:pPr>
      <w:jc w:val="right"/>
    </w:pPr>
  </w:p>
  <w:p w:rsidR="00262EA3" w:rsidP="00776B74" w:rsidRDefault="00262EA3" w14:paraId="765A35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4896" w14:paraId="765A35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5A35FB" wp14:anchorId="765A3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896" w14:paraId="765A35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074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4896" w14:paraId="765A35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896" w14:paraId="765A35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w:t>
        </w:r>
      </w:sdtContent>
    </w:sdt>
  </w:p>
  <w:p w:rsidR="00262EA3" w:rsidP="00E03A3D" w:rsidRDefault="005F4896" w14:paraId="765A35F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Stenkvist (SD)</w:t>
        </w:r>
      </w:sdtContent>
    </w:sdt>
  </w:p>
  <w:sdt>
    <w:sdtPr>
      <w:alias w:val="CC_Noformat_Rubtext"/>
      <w:tag w:val="CC_Noformat_Rubtext"/>
      <w:id w:val="-218060500"/>
      <w:lock w:val="sdtLocked"/>
      <w:placeholder>
        <w:docPart w:val="588258767539425089DA385F6E416CD9"/>
      </w:placeholder>
      <w:text/>
    </w:sdtPr>
    <w:sdtEndPr/>
    <w:sdtContent>
      <w:p w:rsidR="00262EA3" w:rsidP="00283E0F" w:rsidRDefault="00624A42" w14:paraId="765A35F5" w14:textId="461688FB">
        <w:pPr>
          <w:pStyle w:val="FSHRub2"/>
        </w:pPr>
        <w:r>
          <w:t>E</w:t>
        </w:r>
        <w:r w:rsidR="001B0746">
          <w:t>tt läromedelsråd för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65A35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1B07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18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746"/>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1C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4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89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A42"/>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5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F8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B4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6F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5A35D9"/>
  <w15:chartTrackingRefBased/>
  <w15:docId w15:val="{8ABD0A49-48A4-436E-8DD6-C0B6103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52781F49294E8FBEBE741DE08F5D6E"/>
        <w:category>
          <w:name w:val="Allmänt"/>
          <w:gallery w:val="placeholder"/>
        </w:category>
        <w:types>
          <w:type w:val="bbPlcHdr"/>
        </w:types>
        <w:behaviors>
          <w:behavior w:val="content"/>
        </w:behaviors>
        <w:guid w:val="{26B2825A-1820-46E9-91B9-6F759E97351F}"/>
      </w:docPartPr>
      <w:docPartBody>
        <w:p w:rsidR="000E57F8" w:rsidRDefault="00C6444B">
          <w:pPr>
            <w:pStyle w:val="5752781F49294E8FBEBE741DE08F5D6E"/>
          </w:pPr>
          <w:r w:rsidRPr="005A0A93">
            <w:rPr>
              <w:rStyle w:val="Platshllartext"/>
            </w:rPr>
            <w:t>Förslag till riksdagsbeslut</w:t>
          </w:r>
        </w:p>
      </w:docPartBody>
    </w:docPart>
    <w:docPart>
      <w:docPartPr>
        <w:name w:val="C9BE3B8D983D4B0B9559536EC1D956A6"/>
        <w:category>
          <w:name w:val="Allmänt"/>
          <w:gallery w:val="placeholder"/>
        </w:category>
        <w:types>
          <w:type w:val="bbPlcHdr"/>
        </w:types>
        <w:behaviors>
          <w:behavior w:val="content"/>
        </w:behaviors>
        <w:guid w:val="{E7FA2F0C-6128-4052-99B4-C911006AC6CE}"/>
      </w:docPartPr>
      <w:docPartBody>
        <w:p w:rsidR="000E57F8" w:rsidRDefault="00C6444B">
          <w:pPr>
            <w:pStyle w:val="C9BE3B8D983D4B0B9559536EC1D956A6"/>
          </w:pPr>
          <w:r w:rsidRPr="005A0A93">
            <w:rPr>
              <w:rStyle w:val="Platshllartext"/>
            </w:rPr>
            <w:t>Motivering</w:t>
          </w:r>
        </w:p>
      </w:docPartBody>
    </w:docPart>
    <w:docPart>
      <w:docPartPr>
        <w:name w:val="93ED6148C6784A26A7A222435FD9F2B1"/>
        <w:category>
          <w:name w:val="Allmänt"/>
          <w:gallery w:val="placeholder"/>
        </w:category>
        <w:types>
          <w:type w:val="bbPlcHdr"/>
        </w:types>
        <w:behaviors>
          <w:behavior w:val="content"/>
        </w:behaviors>
        <w:guid w:val="{7E4E0D17-7631-48A4-9387-24DFF36BC6E3}"/>
      </w:docPartPr>
      <w:docPartBody>
        <w:p w:rsidR="000E57F8" w:rsidRDefault="00C6444B">
          <w:pPr>
            <w:pStyle w:val="93ED6148C6784A26A7A222435FD9F2B1"/>
          </w:pPr>
          <w:r>
            <w:rPr>
              <w:rStyle w:val="Platshllartext"/>
            </w:rPr>
            <w:t xml:space="preserve"> </w:t>
          </w:r>
        </w:p>
      </w:docPartBody>
    </w:docPart>
    <w:docPart>
      <w:docPartPr>
        <w:name w:val="086AC18A586A410D935AF65913490897"/>
        <w:category>
          <w:name w:val="Allmänt"/>
          <w:gallery w:val="placeholder"/>
        </w:category>
        <w:types>
          <w:type w:val="bbPlcHdr"/>
        </w:types>
        <w:behaviors>
          <w:behavior w:val="content"/>
        </w:behaviors>
        <w:guid w:val="{715C6C18-096B-4FF5-8478-6D5AE4DAEE15}"/>
      </w:docPartPr>
      <w:docPartBody>
        <w:p w:rsidR="000E57F8" w:rsidRDefault="00C6444B">
          <w:pPr>
            <w:pStyle w:val="086AC18A586A410D935AF65913490897"/>
          </w:pPr>
          <w:r>
            <w:t xml:space="preserve"> </w:t>
          </w:r>
        </w:p>
      </w:docPartBody>
    </w:docPart>
    <w:docPart>
      <w:docPartPr>
        <w:name w:val="DefaultPlaceholder_-1854013440"/>
        <w:category>
          <w:name w:val="Allmänt"/>
          <w:gallery w:val="placeholder"/>
        </w:category>
        <w:types>
          <w:type w:val="bbPlcHdr"/>
        </w:types>
        <w:behaviors>
          <w:behavior w:val="content"/>
        </w:behaviors>
        <w:guid w:val="{F8A20428-2B40-4146-A120-2854A0B89611}"/>
      </w:docPartPr>
      <w:docPartBody>
        <w:p w:rsidR="000E57F8" w:rsidRDefault="00C6444B">
          <w:r w:rsidRPr="007F1D24">
            <w:rPr>
              <w:rStyle w:val="Platshllartext"/>
            </w:rPr>
            <w:t>Klicka eller tryck här för att ange text.</w:t>
          </w:r>
        </w:p>
      </w:docPartBody>
    </w:docPart>
    <w:docPart>
      <w:docPartPr>
        <w:name w:val="588258767539425089DA385F6E416CD9"/>
        <w:category>
          <w:name w:val="Allmänt"/>
          <w:gallery w:val="placeholder"/>
        </w:category>
        <w:types>
          <w:type w:val="bbPlcHdr"/>
        </w:types>
        <w:behaviors>
          <w:behavior w:val="content"/>
        </w:behaviors>
        <w:guid w:val="{6A4A5ABA-57CB-42C4-AEFC-C785C1672AE6}"/>
      </w:docPartPr>
      <w:docPartBody>
        <w:p w:rsidR="000E57F8" w:rsidRDefault="00C6444B">
          <w:r w:rsidRPr="007F1D24">
            <w:rPr>
              <w:rStyle w:val="Platshllartext"/>
            </w:rPr>
            <w:t>[ange din text här]</w:t>
          </w:r>
        </w:p>
      </w:docPartBody>
    </w:docPart>
    <w:docPart>
      <w:docPartPr>
        <w:name w:val="9245E220B69A4FA18FB470B02310FDE7"/>
        <w:category>
          <w:name w:val="Allmänt"/>
          <w:gallery w:val="placeholder"/>
        </w:category>
        <w:types>
          <w:type w:val="bbPlcHdr"/>
        </w:types>
        <w:behaviors>
          <w:behavior w:val="content"/>
        </w:behaviors>
        <w:guid w:val="{BD89F2B1-D4A2-41FE-BC1F-5A768D4B10D2}"/>
      </w:docPartPr>
      <w:docPartBody>
        <w:p w:rsidR="00C83436" w:rsidRDefault="00C834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4B"/>
    <w:rsid w:val="000E57F8"/>
    <w:rsid w:val="00C6444B"/>
    <w:rsid w:val="00C83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444B"/>
    <w:rPr>
      <w:color w:val="F4B083" w:themeColor="accent2" w:themeTint="99"/>
    </w:rPr>
  </w:style>
  <w:style w:type="paragraph" w:customStyle="1" w:styleId="5752781F49294E8FBEBE741DE08F5D6E">
    <w:name w:val="5752781F49294E8FBEBE741DE08F5D6E"/>
  </w:style>
  <w:style w:type="paragraph" w:customStyle="1" w:styleId="5A0D454FA0C740C286FA4B7ED2E86D6C">
    <w:name w:val="5A0D454FA0C740C286FA4B7ED2E86D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BA720585EB48FE91BC7BD70108D9EE">
    <w:name w:val="13BA720585EB48FE91BC7BD70108D9EE"/>
  </w:style>
  <w:style w:type="paragraph" w:customStyle="1" w:styleId="C9BE3B8D983D4B0B9559536EC1D956A6">
    <w:name w:val="C9BE3B8D983D4B0B9559536EC1D956A6"/>
  </w:style>
  <w:style w:type="paragraph" w:customStyle="1" w:styleId="6076D892B386496A9EF69CEF14241A0E">
    <w:name w:val="6076D892B386496A9EF69CEF14241A0E"/>
  </w:style>
  <w:style w:type="paragraph" w:customStyle="1" w:styleId="BA782AA4D30744C5B5054E0CA34E5B2D">
    <w:name w:val="BA782AA4D30744C5B5054E0CA34E5B2D"/>
  </w:style>
  <w:style w:type="paragraph" w:customStyle="1" w:styleId="93ED6148C6784A26A7A222435FD9F2B1">
    <w:name w:val="93ED6148C6784A26A7A222435FD9F2B1"/>
  </w:style>
  <w:style w:type="paragraph" w:customStyle="1" w:styleId="086AC18A586A410D935AF65913490897">
    <w:name w:val="086AC18A586A410D935AF65913490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A0A60-2A09-47D5-B3E4-8A9C673086CC}"/>
</file>

<file path=customXml/itemProps2.xml><?xml version="1.0" encoding="utf-8"?>
<ds:datastoreItem xmlns:ds="http://schemas.openxmlformats.org/officeDocument/2006/customXml" ds:itemID="{4520BCF5-05F1-439F-B67D-176B6D486F89}"/>
</file>

<file path=customXml/itemProps3.xml><?xml version="1.0" encoding="utf-8"?>
<ds:datastoreItem xmlns:ds="http://schemas.openxmlformats.org/officeDocument/2006/customXml" ds:itemID="{F27CFEED-A7FF-46D3-A7BF-37673CDED731}"/>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1322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ett läromedelsråd för skolan</vt:lpstr>
      <vt:lpstr>
      </vt:lpstr>
    </vt:vector>
  </TitlesOfParts>
  <Company>Sveriges riksdag</Company>
  <LinksUpToDate>false</LinksUpToDate>
  <CharactersWithSpaces>1551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