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6B63" w:rsidP="00DA0661">
      <w:pPr>
        <w:pStyle w:val="Title"/>
      </w:pPr>
      <w:bookmarkStart w:id="0" w:name="Start"/>
      <w:bookmarkEnd w:id="0"/>
      <w:r>
        <w:t>Svar på fråga 20</w:t>
      </w:r>
      <w:r w:rsidR="007F2BA9">
        <w:t>21</w:t>
      </w:r>
      <w:r>
        <w:t>/</w:t>
      </w:r>
      <w:r w:rsidR="007F2BA9">
        <w:t>22</w:t>
      </w:r>
      <w:r>
        <w:t>:</w:t>
      </w:r>
      <w:r w:rsidR="007F2BA9">
        <w:t>1213</w:t>
      </w:r>
      <w:r>
        <w:t xml:space="preserve"> av </w:t>
      </w:r>
      <w:sdt>
        <w:sdtPr>
          <w:alias w:val="Frågeställare"/>
          <w:tag w:val="delete"/>
          <w:id w:val="-211816850"/>
          <w:placeholder>
            <w:docPart w:val="9DB86F10C7CA46F6A9A1E1AFF629EF6B"/>
          </w:placeholder>
          <w:dataBinding w:xpath="/ns0:DocumentInfo[1]/ns0:BaseInfo[1]/ns0:Extra3[1]" w:storeItemID="{B40D6BB2-F46B-41DB-8C38-04BF515FCD72}" w:prefixMappings="xmlns:ns0='http://lp/documentinfo/RK' "/>
          <w:text/>
        </w:sdtPr>
        <w:sdtContent>
          <w:r w:rsidR="007F2BA9">
            <w:t>Magnus Persson</w:t>
          </w:r>
        </w:sdtContent>
      </w:sdt>
      <w:r>
        <w:t xml:space="preserve"> (</w:t>
      </w:r>
      <w:sdt>
        <w:sdtPr>
          <w:alias w:val="Parti"/>
          <w:tag w:val="Parti_delete"/>
          <w:id w:val="1620417071"/>
          <w:placeholder>
            <w:docPart w:val="9B48517C91614E90B424909F5B837A9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7F2BA9">
        <w:t>Arbetsförmedlingens verktyg för att bekämpa bedrägerier</w:t>
      </w:r>
    </w:p>
    <w:p w:rsidR="001B5398" w:rsidRPr="006B3EBF" w:rsidP="005A03A6">
      <w:pPr>
        <w:autoSpaceDE w:val="0"/>
        <w:autoSpaceDN w:val="0"/>
        <w:adjustRightInd w:val="0"/>
        <w:spacing w:after="0" w:line="240" w:lineRule="auto"/>
      </w:pPr>
      <w:r>
        <w:t xml:space="preserve">Magnus Persson har, mot bakgrund av det ändrade regelverk som Arbetsförmedlingen begärt för att komma till rätta med bedrägerier, frågat mig om </w:t>
      </w:r>
      <w:r w:rsidRPr="00CC62C5">
        <w:t>jag tänker ta några initiativ för att skynda på processen och ge Arbetsförmedlingen de verktyg som efterfrågas</w:t>
      </w:r>
      <w:r>
        <w:t xml:space="preserve"> </w:t>
      </w:r>
    </w:p>
    <w:p w:rsidR="005A03A6" w:rsidP="005A03A6">
      <w:pPr>
        <w:autoSpaceDE w:val="0"/>
        <w:autoSpaceDN w:val="0"/>
        <w:adjustRightInd w:val="0"/>
        <w:spacing w:after="0" w:line="240" w:lineRule="auto"/>
        <w:rPr>
          <w:rFonts w:ascii="TimesNewRomanPSMT" w:hAnsi="TimesNewRomanPSMT" w:cs="TimesNewRomanPSMT"/>
          <w:sz w:val="23"/>
          <w:szCs w:val="23"/>
        </w:rPr>
      </w:pPr>
    </w:p>
    <w:p w:rsidR="00F74787" w:rsidP="00C02F2D">
      <w:pPr>
        <w:pStyle w:val="BodyText"/>
      </w:pPr>
      <w:r w:rsidRPr="008E59F8">
        <w:t xml:space="preserve">Arbetsgivare som begår brott eller fuskar ska inte kunna få stöd från staten. Regeringen </w:t>
      </w:r>
      <w:r>
        <w:t xml:space="preserve">vidtar åtgärder på flera områden </w:t>
      </w:r>
      <w:r w:rsidRPr="008E59F8">
        <w:t xml:space="preserve">för att komma åt dessa kriminella aktörer. </w:t>
      </w:r>
      <w:r w:rsidR="001B5398">
        <w:t>Arbetsförmedlingen och andra m</w:t>
      </w:r>
      <w:r w:rsidRPr="008E59F8">
        <w:t xml:space="preserve">yndigheterna har fått fler verktyg och utökade resurser för att mer effektivt kunna kontrollera misstänkta aktörer. </w:t>
      </w:r>
    </w:p>
    <w:p w:rsidR="004C52C0" w:rsidP="00C02F2D">
      <w:pPr>
        <w:pStyle w:val="BodyText"/>
      </w:pPr>
      <w:r>
        <w:t xml:space="preserve">I regleringsbrevet för budgetåret </w:t>
      </w:r>
      <w:r w:rsidRPr="00E71878">
        <w:t>2019 gav regeringen Arbetsförmedlingen i uppdrag att ta fram en handlingsplan för att motverka felaktiga utbetalningar. Handlingsplanen redovisades till regeringen i oktober 2019. I planen anges bland annat att Arbetsförmedlingen ska identifiera och ta fram förslag på regeländringar som behövs för en effektiv kontroll som motverkar felaktiga utbetalningar.</w:t>
      </w:r>
      <w:r w:rsidRPr="003B0FE8" w:rsidR="003B0FE8">
        <w:t xml:space="preserve"> </w:t>
      </w:r>
      <w:r w:rsidR="003B0FE8">
        <w:t>I maj 2021 lämnade Arbetsförmedlingen som en del i handlingsplanen för att motverka felaktiga utbetalningar en hemställan till regeringen</w:t>
      </w:r>
      <w:r w:rsidRPr="00E55850" w:rsidR="003B0FE8">
        <w:t xml:space="preserve"> gällande ändring</w:t>
      </w:r>
      <w:r w:rsidR="003B0FE8">
        <w:t>ar</w:t>
      </w:r>
      <w:r w:rsidRPr="00E55850" w:rsidR="003B0FE8">
        <w:t xml:space="preserve"> </w:t>
      </w:r>
      <w:r w:rsidR="003B0FE8">
        <w:t xml:space="preserve">i de </w:t>
      </w:r>
      <w:r w:rsidRPr="00E55850" w:rsidR="003B0FE8">
        <w:t xml:space="preserve">krav </w:t>
      </w:r>
      <w:r w:rsidR="003B0FE8">
        <w:t xml:space="preserve">som kan ställas </w:t>
      </w:r>
      <w:r w:rsidRPr="00E55850" w:rsidR="003B0FE8">
        <w:t xml:space="preserve">på arbetsgivare </w:t>
      </w:r>
      <w:r w:rsidR="003B0FE8">
        <w:t xml:space="preserve">vid beslut om ekonomiskt stöd och arbetsmarknadspolitiska insatser. Hemställan tar även upp </w:t>
      </w:r>
      <w:r w:rsidRPr="00E55850" w:rsidR="003B0FE8">
        <w:t>behandling av personuppgifter för kontroll</w:t>
      </w:r>
      <w:r w:rsidR="003B0FE8">
        <w:t>syfte</w:t>
      </w:r>
      <w:r w:rsidRPr="00E55850" w:rsidR="003B0FE8">
        <w:t>.</w:t>
      </w:r>
      <w:r w:rsidR="003B0FE8">
        <w:t xml:space="preserve"> Arbetsförmedlingen </w:t>
      </w:r>
      <w:r w:rsidRPr="002F5B8F" w:rsidR="003B0FE8">
        <w:t>har identifierat områden där vissa arbetsgivare systematiskt nyttjar arbetsgivarstöden på ett sätt som inte är avsett och där myndigheten inte har rättsliga möjligheter att neka dessa arbetsgivare stöd.</w:t>
      </w:r>
    </w:p>
    <w:p w:rsidR="006619E9" w:rsidRPr="00990B1A" w:rsidP="009C7228">
      <w:pPr>
        <w:pStyle w:val="BodyText"/>
      </w:pPr>
      <w:r w:rsidRPr="00990B1A">
        <w:t xml:space="preserve">I februari 2020 lämnade regeringen en proposition </w:t>
      </w:r>
      <w:r w:rsidR="00CE2D27">
        <w:t xml:space="preserve">(prop. 2019/20:117) </w:t>
      </w:r>
      <w:r w:rsidRPr="00990B1A">
        <w:t xml:space="preserve">till riksdagen som bland annat innehöll förslag som syftar till att förbättra </w:t>
      </w:r>
      <w:r w:rsidRPr="00990B1A">
        <w:t xml:space="preserve">förutsättningarna för att stärka kontrollfunktionen och motverka felaktiga utbetalningar inom den arbetsmarknadspolitiska verksamheten. </w:t>
      </w:r>
      <w:r w:rsidR="001B5398">
        <w:t xml:space="preserve"> </w:t>
      </w:r>
      <w:r w:rsidR="009C7228">
        <w:t xml:space="preserve">Arbetsförmedlingen </w:t>
      </w:r>
      <w:r w:rsidR="001B5398">
        <w:t xml:space="preserve">fick då </w:t>
      </w:r>
      <w:r w:rsidR="009C7228">
        <w:t>bland annat rätt att begära in uppgifter från företag som hanterar betalningar och företag som erbjuder försäkringar för att kunna kontrollera om förutsättningarna för utbetalning av ersättning som lämnas för en anställning med ekonomiskt stöd är uppfyllda.</w:t>
      </w:r>
    </w:p>
    <w:p w:rsidR="00B36808" w:rsidP="00B36808">
      <w:pPr>
        <w:pStyle w:val="BodyText"/>
      </w:pPr>
      <w:r>
        <w:t xml:space="preserve">Regeringen har </w:t>
      </w:r>
      <w:r w:rsidR="00CE2D27">
        <w:t xml:space="preserve">vidare </w:t>
      </w:r>
      <w:r>
        <w:t>tillsatt en utredning (Fi 2021:B) för att säkerställa att myndigheter, kommuner och arbetslöshetskassor har tillgång till den information om enskilda personer och företag som de behöver för att fatta korrekta beslut i fråga om ersättningar från välfärdssystemen, och för att motverka arbetslivskriminalitet. Utredningen ska kartlägga möjligheterna till informationsutbyte mellan myndigheter, kommuner och arbetslöshetskassor</w:t>
      </w:r>
      <w:r w:rsidR="003933B6">
        <w:t>. Utredningen ska också</w:t>
      </w:r>
      <w:r>
        <w:t xml:space="preserve"> undersöka om de möjligheter som redan finns till informationsutbyte tillämpas på ett effektivt sätt</w:t>
      </w:r>
      <w:r w:rsidR="003933B6">
        <w:t xml:space="preserve"> och </w:t>
      </w:r>
      <w:r>
        <w:t>om det finns behov av utökade möjligheter till informationsutbyte.</w:t>
      </w:r>
      <w:r w:rsidR="001334F4">
        <w:t xml:space="preserve"> </w:t>
      </w:r>
      <w:r w:rsidR="00CE2D27">
        <w:t>R</w:t>
      </w:r>
      <w:r w:rsidRPr="000A6CC6" w:rsidR="004C52C0">
        <w:t xml:space="preserve">egeringen </w:t>
      </w:r>
      <w:r w:rsidR="00CE2D27">
        <w:t xml:space="preserve">har även </w:t>
      </w:r>
      <w:r w:rsidRPr="000A6CC6" w:rsidR="004C52C0">
        <w:t xml:space="preserve">tillsatt en utredning </w:t>
      </w:r>
      <w:r w:rsidR="003B0FE8">
        <w:t xml:space="preserve">(S 2021:03) </w:t>
      </w:r>
      <w:r w:rsidRPr="000A6CC6" w:rsidR="004C52C0">
        <w:t>som ska göra en översyn av möjligheterna att stärka arbetet med att bekämpa bidragsbrott mot Försäkringskassan, Pensionsmyndigheten, Centrala studiestödsnämnden, Migrationsverket och Arbetsförmedlingen.</w:t>
      </w:r>
      <w:r>
        <w:t xml:space="preserve"> </w:t>
      </w:r>
      <w:r w:rsidRPr="000A6CC6" w:rsidR="004C52C0">
        <w:t xml:space="preserve">Syftet med utredningen är att säkerställa en ändamålsenlig och effektiv hantering för att därigenom minska antalet felaktiga utbetalningar och bidragsbrott i de </w:t>
      </w:r>
      <w:r w:rsidRPr="000A6CC6" w:rsidR="004C52C0">
        <w:t>ekonomiska förmåner och stöd som hanteras av myndigheterna.</w:t>
      </w:r>
      <w:r w:rsidRPr="00F74787" w:rsidR="00F74787">
        <w:t xml:space="preserve"> </w:t>
      </w:r>
      <w:r w:rsidR="001334F4">
        <w:t xml:space="preserve"> </w:t>
      </w:r>
      <w:r>
        <w:t>Regeringen har även tillsatt en utredning (A 2021:C) som ser över samrådsförfarandet mellan Arbetsförmedlingen och arbetstagarorganisationerna innan en arbetssökande anvisas till ett arbetsmarknadspolitiskt program eller insats som är förlagd till en arbetsplats. Syftet med utredningen är att samrådsförfarandet ska bli mer välfungerande och på ett ändamålsenligt sätt bidra till Arbetsförmedlingens beslutsunderlag om förhållanden som rör arbetsplatsen.</w:t>
      </w:r>
    </w:p>
    <w:p w:rsidR="00BD1A3B" w:rsidP="006A12F1">
      <w:pPr>
        <w:pStyle w:val="BodyText"/>
      </w:pPr>
      <w:r>
        <w:t>A</w:t>
      </w:r>
      <w:r w:rsidRPr="0048246B">
        <w:t xml:space="preserve">tt motverka felaktiga utbetalningar är </w:t>
      </w:r>
      <w:r>
        <w:t xml:space="preserve">en </w:t>
      </w:r>
      <w:r w:rsidRPr="0048246B">
        <w:t>högt prioriterad</w:t>
      </w:r>
      <w:r>
        <w:t xml:space="preserve"> fråga</w:t>
      </w:r>
      <w:r w:rsidRPr="0048246B">
        <w:t xml:space="preserve"> för regeringen</w:t>
      </w:r>
      <w:r>
        <w:t xml:space="preserve"> och jag avser att </w:t>
      </w:r>
      <w:r w:rsidR="003B13FE">
        <w:t>bland annat med anledning av</w:t>
      </w:r>
      <w:r>
        <w:t xml:space="preserve"> myndighetens hemställan </w:t>
      </w:r>
      <w:r w:rsidRPr="008E59F8">
        <w:t xml:space="preserve">återkomma med ytterligare nödvändiga regeländringar som syftar till att förbättra </w:t>
      </w:r>
      <w:r>
        <w:t>Arbetsförmedlingens</w:t>
      </w:r>
      <w:r w:rsidRPr="008E59F8">
        <w:t xml:space="preserve"> möjlighet att kontrollera och motverka felaktiga utbetalningar inom den arbetsmarknadspolitiska verksamheten</w:t>
      </w:r>
      <w:r>
        <w:t>.</w:t>
      </w:r>
    </w:p>
    <w:p w:rsidR="007F2BA9" w:rsidP="001334F4">
      <w:pPr>
        <w:pStyle w:val="BodyText"/>
      </w:pPr>
      <w:r>
        <w:t xml:space="preserve">Stockholm den </w:t>
      </w:r>
      <w:sdt>
        <w:sdtPr>
          <w:id w:val="-1225218591"/>
          <w:placeholder>
            <w:docPart w:val="4CF9F234531A4FB09F171A151ABBE34E"/>
          </w:placeholder>
          <w:dataBinding w:xpath="/ns0:DocumentInfo[1]/ns0:BaseInfo[1]/ns0:HeaderDate[1]" w:storeItemID="{B40D6BB2-F46B-41DB-8C38-04BF515FCD72}" w:prefixMappings="xmlns:ns0='http://lp/documentinfo/RK' "/>
          <w:date w:fullDate="2022-03-16T00:00:00Z">
            <w:dateFormat w:val="d MMMM yyyy"/>
            <w:lid w:val="sv-SE"/>
            <w:storeMappedDataAs w:val="dateTime"/>
            <w:calendar w:val="gregorian"/>
          </w:date>
        </w:sdtPr>
        <w:sdtContent>
          <w:r w:rsidR="008C1BC9">
            <w:t>16 mars 2022</w:t>
          </w:r>
        </w:sdtContent>
      </w:sdt>
    </w:p>
    <w:sdt>
      <w:sdtPr>
        <w:alias w:val="Klicka på listpilen"/>
        <w:tag w:val="run-loadAllMinistersFromDep_delete"/>
        <w:id w:val="-122627287"/>
        <w:placeholder>
          <w:docPart w:val="C4E907C9FF7047298EC1A9442397D18F"/>
        </w:placeholder>
        <w:dataBinding w:xpath="/ns0:DocumentInfo[1]/ns0:BaseInfo[1]/ns0:TopSender[1]" w:storeItemID="{B40D6BB2-F46B-41DB-8C38-04BF515FCD72}" w:prefixMappings="xmlns:ns0='http://lp/documentinfo/RK' "/>
        <w:comboBox w:lastValue="Arbetsmarknads- och jämställdhetsministern">
          <w:listItem w:value="Arbetsmarknads- och jämställdhetsministern" w:displayText="Eva Nordmark"/>
          <w:listItem w:value="Bostadsministern och biträdande arbetsmarknadsministern" w:displayText="Johan Danielsson"/>
        </w:comboBox>
      </w:sdtPr>
      <w:sdtContent>
        <w:p w:rsidR="00EC447D" w:rsidP="00E96532">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C447D" w:rsidRPr="007D73AB">
          <w:pPr>
            <w:pStyle w:val="Header"/>
          </w:pPr>
        </w:p>
      </w:tc>
      <w:tc>
        <w:tcPr>
          <w:tcW w:w="3170" w:type="dxa"/>
          <w:vAlign w:val="bottom"/>
        </w:tcPr>
        <w:p w:rsidR="00EC447D" w:rsidRPr="007D73AB" w:rsidP="00340DE0">
          <w:pPr>
            <w:pStyle w:val="Header"/>
          </w:pPr>
        </w:p>
      </w:tc>
      <w:tc>
        <w:tcPr>
          <w:tcW w:w="1134" w:type="dxa"/>
        </w:tcPr>
        <w:p w:rsidR="00EC44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C44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C447D" w:rsidRPr="00710A6C" w:rsidP="00EE3C0F">
          <w:pPr>
            <w:pStyle w:val="Header"/>
            <w:rPr>
              <w:b/>
            </w:rPr>
          </w:pPr>
        </w:p>
        <w:p w:rsidR="00EC447D" w:rsidP="00EE3C0F">
          <w:pPr>
            <w:pStyle w:val="Header"/>
          </w:pPr>
        </w:p>
        <w:p w:rsidR="00EC447D" w:rsidP="00EE3C0F">
          <w:pPr>
            <w:pStyle w:val="Header"/>
          </w:pPr>
        </w:p>
        <w:p w:rsidR="00EC447D" w:rsidP="00EE3C0F">
          <w:pPr>
            <w:pStyle w:val="Header"/>
          </w:pPr>
        </w:p>
        <w:sdt>
          <w:sdtPr>
            <w:alias w:val="Dnr"/>
            <w:tag w:val="ccRKShow_Dnr"/>
            <w:id w:val="-829283628"/>
            <w:placeholder>
              <w:docPart w:val="63207EB5FBB54502BA89C2C98B951F80"/>
            </w:placeholder>
            <w:dataBinding w:xpath="/ns0:DocumentInfo[1]/ns0:BaseInfo[1]/ns0:Dnr[1]" w:storeItemID="{B40D6BB2-F46B-41DB-8C38-04BF515FCD72}" w:prefixMappings="xmlns:ns0='http://lp/documentinfo/RK' "/>
            <w:text/>
          </w:sdtPr>
          <w:sdtContent>
            <w:p w:rsidR="00EC447D" w:rsidP="00EE3C0F">
              <w:pPr>
                <w:pStyle w:val="Header"/>
              </w:pPr>
              <w:r>
                <w:t>A2022/</w:t>
              </w:r>
              <w:r w:rsidR="00F75BD9">
                <w:t>00398/A</w:t>
              </w:r>
            </w:p>
          </w:sdtContent>
        </w:sdt>
        <w:sdt>
          <w:sdtPr>
            <w:alias w:val="DocNumber"/>
            <w:tag w:val="DocNumber"/>
            <w:id w:val="1726028884"/>
            <w:placeholder>
              <w:docPart w:val="82E963C3F4654526BD2D5310B3BA4535"/>
            </w:placeholder>
            <w:showingPlcHdr/>
            <w:dataBinding w:xpath="/ns0:DocumentInfo[1]/ns0:BaseInfo[1]/ns0:DocNumber[1]" w:storeItemID="{B40D6BB2-F46B-41DB-8C38-04BF515FCD72}" w:prefixMappings="xmlns:ns0='http://lp/documentinfo/RK' "/>
            <w:text/>
          </w:sdtPr>
          <w:sdtContent>
            <w:p w:rsidR="00EC447D" w:rsidP="00EE3C0F">
              <w:pPr>
                <w:pStyle w:val="Header"/>
              </w:pPr>
              <w:r>
                <w:rPr>
                  <w:rStyle w:val="PlaceholderText"/>
                </w:rPr>
                <w:t xml:space="preserve"> </w:t>
              </w:r>
            </w:p>
          </w:sdtContent>
        </w:sdt>
        <w:p w:rsidR="00EC447D" w:rsidP="00EE3C0F">
          <w:pPr>
            <w:pStyle w:val="Header"/>
          </w:pPr>
        </w:p>
      </w:tc>
      <w:tc>
        <w:tcPr>
          <w:tcW w:w="1134" w:type="dxa"/>
        </w:tcPr>
        <w:p w:rsidR="00EC447D" w:rsidP="0094502D">
          <w:pPr>
            <w:pStyle w:val="Header"/>
          </w:pPr>
        </w:p>
        <w:p w:rsidR="00EC447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7CB64C80D6449E9A95FEC037C108D5C"/>
          </w:placeholder>
          <w:richText/>
        </w:sdtPr>
        <w:sdtEndPr>
          <w:rPr>
            <w:b w:val="0"/>
          </w:rPr>
        </w:sdtEndPr>
        <w:sdtContent>
          <w:tc>
            <w:tcPr>
              <w:tcW w:w="5534" w:type="dxa"/>
              <w:tcMar>
                <w:right w:w="1134" w:type="dxa"/>
              </w:tcMar>
            </w:tcPr>
            <w:p w:rsidR="007F2BA9" w:rsidRPr="007F2BA9" w:rsidP="00340DE0">
              <w:pPr>
                <w:pStyle w:val="Header"/>
                <w:rPr>
                  <w:b/>
                </w:rPr>
              </w:pPr>
              <w:r w:rsidRPr="007F2BA9">
                <w:rPr>
                  <w:b/>
                </w:rPr>
                <w:t>Arbetsmarknadsdepartementet</w:t>
              </w:r>
            </w:p>
            <w:p w:rsidR="0071341C" w:rsidP="00340DE0">
              <w:pPr>
                <w:pStyle w:val="Header"/>
              </w:pPr>
              <w:r w:rsidRPr="007F2BA9">
                <w:t>Arbetsmarknads- och jämställdhetsministern</w:t>
              </w:r>
            </w:p>
            <w:p w:rsidR="0071341C" w:rsidP="00340DE0">
              <w:pPr>
                <w:pStyle w:val="Header"/>
              </w:pPr>
            </w:p>
            <w:p w:rsidR="0071341C" w:rsidP="00340DE0">
              <w:pPr>
                <w:pStyle w:val="Header"/>
              </w:pPr>
            </w:p>
            <w:p w:rsidR="0071341C" w:rsidP="00340DE0">
              <w:pPr>
                <w:pStyle w:val="Header"/>
              </w:pPr>
            </w:p>
            <w:p w:rsidR="0071341C" w:rsidP="00340DE0">
              <w:pPr>
                <w:pStyle w:val="Header"/>
              </w:pPr>
            </w:p>
            <w:p w:rsidR="0071341C" w:rsidP="00340DE0">
              <w:pPr>
                <w:pStyle w:val="Header"/>
              </w:pPr>
            </w:p>
            <w:p w:rsidR="00EC447D" w:rsidRPr="00340DE0" w:rsidP="00340DE0">
              <w:pPr>
                <w:pStyle w:val="Header"/>
              </w:pPr>
            </w:p>
          </w:tc>
        </w:sdtContent>
      </w:sdt>
      <w:sdt>
        <w:sdtPr>
          <w:alias w:val="Recipient"/>
          <w:tag w:val="ccRKShow_Recipient"/>
          <w:id w:val="-28344517"/>
          <w:placeholder>
            <w:docPart w:val="3DE5DBF1C4FD4322A8DBDA51538D89EC"/>
          </w:placeholder>
          <w:dataBinding w:xpath="/ns0:DocumentInfo[1]/ns0:BaseInfo[1]/ns0:Recipient[1]" w:storeItemID="{B40D6BB2-F46B-41DB-8C38-04BF515FCD72}" w:prefixMappings="xmlns:ns0='http://lp/documentinfo/RK' "/>
          <w:text w:multiLine="1"/>
        </w:sdtPr>
        <w:sdtContent>
          <w:tc>
            <w:tcPr>
              <w:tcW w:w="3170" w:type="dxa"/>
            </w:tcPr>
            <w:p w:rsidR="00EC447D" w:rsidP="00547B89">
              <w:pPr>
                <w:pStyle w:val="Header"/>
              </w:pPr>
              <w:r>
                <w:t>Till riksdagen</w:t>
              </w:r>
            </w:p>
          </w:tc>
        </w:sdtContent>
      </w:sdt>
      <w:tc>
        <w:tcPr>
          <w:tcW w:w="1134" w:type="dxa"/>
        </w:tcPr>
        <w:p w:rsidR="00EC44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7CC6F0B"/>
    <w:multiLevelType w:val="hybridMultilevel"/>
    <w:tmpl w:val="810ADA5E"/>
    <w:lvl w:ilvl="0">
      <w:start w:val="3"/>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207EB5FBB54502BA89C2C98B951F80"/>
        <w:category>
          <w:name w:val="Allmänt"/>
          <w:gallery w:val="placeholder"/>
        </w:category>
        <w:types>
          <w:type w:val="bbPlcHdr"/>
        </w:types>
        <w:behaviors>
          <w:behavior w:val="content"/>
        </w:behaviors>
        <w:guid w:val="{0CDD46EE-622C-4C92-BCC3-2A8D9CEC78C6}"/>
      </w:docPartPr>
      <w:docPartBody>
        <w:p w:rsidR="00E74889" w:rsidP="0075722B">
          <w:pPr>
            <w:pStyle w:val="63207EB5FBB54502BA89C2C98B951F80"/>
          </w:pPr>
          <w:r>
            <w:rPr>
              <w:rStyle w:val="PlaceholderText"/>
            </w:rPr>
            <w:t xml:space="preserve"> </w:t>
          </w:r>
        </w:p>
      </w:docPartBody>
    </w:docPart>
    <w:docPart>
      <w:docPartPr>
        <w:name w:val="82E963C3F4654526BD2D5310B3BA4535"/>
        <w:category>
          <w:name w:val="Allmänt"/>
          <w:gallery w:val="placeholder"/>
        </w:category>
        <w:types>
          <w:type w:val="bbPlcHdr"/>
        </w:types>
        <w:behaviors>
          <w:behavior w:val="content"/>
        </w:behaviors>
        <w:guid w:val="{6B0257DE-EEA9-4563-A672-B3CEBDAA9CCC}"/>
      </w:docPartPr>
      <w:docPartBody>
        <w:p w:rsidR="00E74889" w:rsidP="0075722B">
          <w:pPr>
            <w:pStyle w:val="82E963C3F4654526BD2D5310B3BA45351"/>
          </w:pPr>
          <w:r>
            <w:rPr>
              <w:rStyle w:val="PlaceholderText"/>
            </w:rPr>
            <w:t xml:space="preserve"> </w:t>
          </w:r>
        </w:p>
      </w:docPartBody>
    </w:docPart>
    <w:docPart>
      <w:docPartPr>
        <w:name w:val="B7CB64C80D6449E9A95FEC037C108D5C"/>
        <w:category>
          <w:name w:val="Allmänt"/>
          <w:gallery w:val="placeholder"/>
        </w:category>
        <w:types>
          <w:type w:val="bbPlcHdr"/>
        </w:types>
        <w:behaviors>
          <w:behavior w:val="content"/>
        </w:behaviors>
        <w:guid w:val="{DE699397-D538-40B7-AD7E-1F7780DBE733}"/>
      </w:docPartPr>
      <w:docPartBody>
        <w:p w:rsidR="00E74889" w:rsidP="0075722B">
          <w:pPr>
            <w:pStyle w:val="B7CB64C80D6449E9A95FEC037C108D5C1"/>
          </w:pPr>
          <w:r>
            <w:rPr>
              <w:rStyle w:val="PlaceholderText"/>
            </w:rPr>
            <w:t xml:space="preserve"> </w:t>
          </w:r>
        </w:p>
      </w:docPartBody>
    </w:docPart>
    <w:docPart>
      <w:docPartPr>
        <w:name w:val="3DE5DBF1C4FD4322A8DBDA51538D89EC"/>
        <w:category>
          <w:name w:val="Allmänt"/>
          <w:gallery w:val="placeholder"/>
        </w:category>
        <w:types>
          <w:type w:val="bbPlcHdr"/>
        </w:types>
        <w:behaviors>
          <w:behavior w:val="content"/>
        </w:behaviors>
        <w:guid w:val="{9F72DEE1-D491-4D62-A54E-015123C6CB78}"/>
      </w:docPartPr>
      <w:docPartBody>
        <w:p w:rsidR="00E74889" w:rsidP="0075722B">
          <w:pPr>
            <w:pStyle w:val="3DE5DBF1C4FD4322A8DBDA51538D89EC"/>
          </w:pPr>
          <w:r>
            <w:rPr>
              <w:rStyle w:val="PlaceholderText"/>
            </w:rPr>
            <w:t xml:space="preserve"> </w:t>
          </w:r>
        </w:p>
      </w:docPartBody>
    </w:docPart>
    <w:docPart>
      <w:docPartPr>
        <w:name w:val="9DB86F10C7CA46F6A9A1E1AFF629EF6B"/>
        <w:category>
          <w:name w:val="Allmänt"/>
          <w:gallery w:val="placeholder"/>
        </w:category>
        <w:types>
          <w:type w:val="bbPlcHdr"/>
        </w:types>
        <w:behaviors>
          <w:behavior w:val="content"/>
        </w:behaviors>
        <w:guid w:val="{305260B1-73E8-47AE-87F4-166B317C7186}"/>
      </w:docPartPr>
      <w:docPartBody>
        <w:p w:rsidR="00E74889" w:rsidP="0075722B">
          <w:pPr>
            <w:pStyle w:val="9DB86F10C7CA46F6A9A1E1AFF629EF6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B48517C91614E90B424909F5B837A9B"/>
        <w:category>
          <w:name w:val="Allmänt"/>
          <w:gallery w:val="placeholder"/>
        </w:category>
        <w:types>
          <w:type w:val="bbPlcHdr"/>
        </w:types>
        <w:behaviors>
          <w:behavior w:val="content"/>
        </w:behaviors>
        <w:guid w:val="{E7F7EC98-E23E-41D7-8AD4-198ADD92F4E2}"/>
      </w:docPartPr>
      <w:docPartBody>
        <w:p w:rsidR="00E74889" w:rsidP="0075722B">
          <w:pPr>
            <w:pStyle w:val="9B48517C91614E90B424909F5B837A9B"/>
          </w:pPr>
          <w:r>
            <w:t xml:space="preserve"> </w:t>
          </w:r>
          <w:r>
            <w:rPr>
              <w:rStyle w:val="PlaceholderText"/>
            </w:rPr>
            <w:t>Välj ett parti.</w:t>
          </w:r>
        </w:p>
      </w:docPartBody>
    </w:docPart>
    <w:docPart>
      <w:docPartPr>
        <w:name w:val="4CF9F234531A4FB09F171A151ABBE34E"/>
        <w:category>
          <w:name w:val="Allmänt"/>
          <w:gallery w:val="placeholder"/>
        </w:category>
        <w:types>
          <w:type w:val="bbPlcHdr"/>
        </w:types>
        <w:behaviors>
          <w:behavior w:val="content"/>
        </w:behaviors>
        <w:guid w:val="{074693B4-EB60-4737-9E9B-5E90A98F00C5}"/>
      </w:docPartPr>
      <w:docPartBody>
        <w:p w:rsidR="00E74889" w:rsidP="0075722B">
          <w:pPr>
            <w:pStyle w:val="4CF9F234531A4FB09F171A151ABBE34E"/>
          </w:pPr>
          <w:r>
            <w:rPr>
              <w:rStyle w:val="PlaceholderText"/>
            </w:rPr>
            <w:t>Klicka här för att ange datum.</w:t>
          </w:r>
        </w:p>
      </w:docPartBody>
    </w:docPart>
    <w:docPart>
      <w:docPartPr>
        <w:name w:val="C4E907C9FF7047298EC1A9442397D18F"/>
        <w:category>
          <w:name w:val="Allmänt"/>
          <w:gallery w:val="placeholder"/>
        </w:category>
        <w:types>
          <w:type w:val="bbPlcHdr"/>
        </w:types>
        <w:behaviors>
          <w:behavior w:val="content"/>
        </w:behaviors>
        <w:guid w:val="{FE96D575-7E2A-435C-8BB3-7F726A5C0C05}"/>
      </w:docPartPr>
      <w:docPartBody>
        <w:p w:rsidR="00E74889" w:rsidP="0075722B">
          <w:pPr>
            <w:pStyle w:val="C4E907C9FF7047298EC1A9442397D18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22B"/>
    <w:rPr>
      <w:noProof w:val="0"/>
      <w:color w:val="808080"/>
    </w:rPr>
  </w:style>
  <w:style w:type="paragraph" w:customStyle="1" w:styleId="63207EB5FBB54502BA89C2C98B951F80">
    <w:name w:val="63207EB5FBB54502BA89C2C98B951F80"/>
    <w:rsid w:val="0075722B"/>
  </w:style>
  <w:style w:type="paragraph" w:customStyle="1" w:styleId="3DE5DBF1C4FD4322A8DBDA51538D89EC">
    <w:name w:val="3DE5DBF1C4FD4322A8DBDA51538D89EC"/>
    <w:rsid w:val="0075722B"/>
  </w:style>
  <w:style w:type="paragraph" w:customStyle="1" w:styleId="82E963C3F4654526BD2D5310B3BA45351">
    <w:name w:val="82E963C3F4654526BD2D5310B3BA45351"/>
    <w:rsid w:val="007572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CB64C80D6449E9A95FEC037C108D5C1">
    <w:name w:val="B7CB64C80D6449E9A95FEC037C108D5C1"/>
    <w:rsid w:val="007572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B86F10C7CA46F6A9A1E1AFF629EF6B">
    <w:name w:val="9DB86F10C7CA46F6A9A1E1AFF629EF6B"/>
    <w:rsid w:val="0075722B"/>
  </w:style>
  <w:style w:type="paragraph" w:customStyle="1" w:styleId="9B48517C91614E90B424909F5B837A9B">
    <w:name w:val="9B48517C91614E90B424909F5B837A9B"/>
    <w:rsid w:val="0075722B"/>
  </w:style>
  <w:style w:type="paragraph" w:customStyle="1" w:styleId="4CF9F234531A4FB09F171A151ABBE34E">
    <w:name w:val="4CF9F234531A4FB09F171A151ABBE34E"/>
    <w:rsid w:val="0075722B"/>
  </w:style>
  <w:style w:type="paragraph" w:customStyle="1" w:styleId="C4E907C9FF7047298EC1A9442397D18F">
    <w:name w:val="C4E907C9FF7047298EC1A9442397D18F"/>
    <w:rsid w:val="007572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856be9e5-a53a-4336-95af-5c47ccd581fd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Arbetsmarknads- och jämställdhetsministern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2022-03-16T00:00:00</HeaderDate>
    <Office/>
    <Dnr>A2022/00398/A</Dnr>
    <ParagrafNr/>
    <DocumentTitle/>
    <VisitingAddress/>
    <Extra1/>
    <Extra2/>
    <Extra3>Magnus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23F157B-4AF2-4AC9-AEB6-2217FCFE0CC2}"/>
</file>

<file path=customXml/itemProps2.xml><?xml version="1.0" encoding="utf-8"?>
<ds:datastoreItem xmlns:ds="http://schemas.openxmlformats.org/officeDocument/2006/customXml" ds:itemID="{425747DB-2E67-4B0A-AB3D-78E3CA901C86}"/>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22FE082-3395-4D38-90D5-6F784D2F0F8C}"/>
</file>

<file path=customXml/itemProps5.xml><?xml version="1.0" encoding="utf-8"?>
<ds:datastoreItem xmlns:ds="http://schemas.openxmlformats.org/officeDocument/2006/customXml" ds:itemID="{B40D6BB2-F46B-41DB-8C38-04BF515FCD72}"/>
</file>

<file path=docProps/app.xml><?xml version="1.0" encoding="utf-8"?>
<Properties xmlns="http://schemas.openxmlformats.org/officeDocument/2006/extended-properties" xmlns:vt="http://schemas.openxmlformats.org/officeDocument/2006/docPropsVTypes">
  <Template>RK Basmall</Template>
  <TotalTime>0</TotalTime>
  <Pages>2</Pages>
  <Words>664</Words>
  <Characters>3524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2021.2022.1213_Arbetsförmedlingens förmåga att bekämpa bedgerier Magnus Persson (SD).docx</dc:title>
  <cp:revision>6</cp:revision>
  <dcterms:created xsi:type="dcterms:W3CDTF">2022-03-10T15:36:00Z</dcterms:created>
  <dcterms:modified xsi:type="dcterms:W3CDTF">2022-03-15T13:37:00Z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6081bb63-8965-4308-b236-ec8564c4e2ae</vt:lpwstr>
  </property>
</Properties>
</file>