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6D918F9EB674A3FB53DE3CAD38FD67B"/>
        </w:placeholder>
        <w15:appearance w15:val="hidden"/>
        <w:text/>
      </w:sdtPr>
      <w:sdtEndPr/>
      <w:sdtContent>
        <w:p w:rsidRPr="009B062B" w:rsidR="00AF30DD" w:rsidP="009B062B" w:rsidRDefault="00AF30DD" w14:paraId="0F1246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8365015-cf25-4fbe-9357-9f4982a14c16"/>
        <w:id w:val="-1489551949"/>
        <w:lock w:val="sdtLocked"/>
      </w:sdtPr>
      <w:sdtEndPr/>
      <w:sdtContent>
        <w:p w:rsidR="007D3FEB" w:rsidRDefault="00E66837" w14:paraId="0F1246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 som utsatts för sexualbrott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60EC55F60348A1819B193B3DD9ECC3"/>
        </w:placeholder>
        <w15:appearance w15:val="hidden"/>
        <w:text/>
      </w:sdtPr>
      <w:sdtEndPr/>
      <w:sdtContent>
        <w:p w:rsidRPr="009B062B" w:rsidR="006D79C9" w:rsidP="00333E95" w:rsidRDefault="006D79C9" w14:paraId="0F1246C0" w14:textId="77777777">
          <w:pPr>
            <w:pStyle w:val="Rubrik1"/>
          </w:pPr>
          <w:r>
            <w:t>Motivering</w:t>
          </w:r>
        </w:p>
      </w:sdtContent>
    </w:sdt>
    <w:p w:rsidR="004B6951" w:rsidP="004B6951" w:rsidRDefault="004B6951" w14:paraId="0F1246C1" w14:textId="77777777">
      <w:pPr>
        <w:pStyle w:val="Normalutanindragellerluft"/>
      </w:pPr>
      <w:r>
        <w:t>Redan 2012 visade Barnombudsmannens undersökning på en rad brister inom rättsväsendet, bland annat att utredningarna inte prioriterades när det gällde barn som utsatts för sexualbrott.</w:t>
      </w:r>
    </w:p>
    <w:p w:rsidRPr="00483381" w:rsidR="004B6951" w:rsidP="00483381" w:rsidRDefault="004B6951" w14:paraId="0F1246C3" w14:textId="77777777">
      <w:r w:rsidRPr="00483381">
        <w:t xml:space="preserve">Att utsättas för sexualbrott är en fruktansvärd händelse för ett barn. </w:t>
      </w:r>
    </w:p>
    <w:p w:rsidRPr="00483381" w:rsidR="004B6951" w:rsidP="00483381" w:rsidRDefault="004B6951" w14:paraId="0F1246C5" w14:textId="6DFA4CE7">
      <w:r w:rsidRPr="00483381">
        <w:t>Barn som anmäler att dom blivit utsatta för sexualbrott tas inte alltid på al</w:t>
      </w:r>
      <w:r w:rsidRPr="00483381" w:rsidR="00483381">
        <w:t>lvar;</w:t>
      </w:r>
      <w:r w:rsidRPr="00483381">
        <w:t xml:space="preserve"> det behövs en attitydförändring så att alla barn som anmäler att dom blivit utsatta för sexualbrott tas på största allvar o</w:t>
      </w:r>
      <w:r w:rsidRPr="00483381" w:rsidR="00483381">
        <w:t>ch får den hjälp och det</w:t>
      </w:r>
      <w:r w:rsidRPr="00483381">
        <w:t xml:space="preserve"> stöd som dom behöver så snabbt som möjligt.</w:t>
      </w:r>
    </w:p>
    <w:p w:rsidRPr="00483381" w:rsidR="004B6951" w:rsidP="00483381" w:rsidRDefault="00483381" w14:paraId="0F1246C7" w14:textId="416C3923">
      <w:r w:rsidRPr="00483381">
        <w:t>Det är också viktigt att barnet</w:t>
      </w:r>
      <w:r w:rsidRPr="00483381" w:rsidR="004B6951">
        <w:t xml:space="preserve"> får träffa polis snabbt för ett första möte så att barnet kan lämna uppgifter på tydliga minnen och att rättsprocessen blir snabb. </w:t>
      </w:r>
    </w:p>
    <w:p w:rsidRPr="00483381" w:rsidR="004B6951" w:rsidP="00483381" w:rsidRDefault="004B6951" w14:paraId="0F1246C9" w14:textId="6FD8B92C">
      <w:bookmarkStart w:name="_GoBack" w:id="1"/>
      <w:bookmarkEnd w:id="1"/>
      <w:r w:rsidRPr="00483381">
        <w:t>Barn som utsätts för sexualbrott måste få hög prioritet för en rättssäker utredning, Barn ska inte tvingas vänta i flera år innan rättsprocessen är färdig</w:t>
      </w:r>
      <w:r w:rsidRPr="00483381" w:rsidR="00483381">
        <w:t>.</w:t>
      </w:r>
      <w:r w:rsidRPr="00483381">
        <w:t xml:space="preserve"> </w:t>
      </w:r>
    </w:p>
    <w:p w:rsidR="004B6951" w:rsidP="004B6951" w:rsidRDefault="004B6951" w14:paraId="0F1246C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C0F3D890C15402589F18AB36E57EA08"/>
        </w:placeholder>
        <w15:appearance w15:val="hidden"/>
      </w:sdtPr>
      <w:sdtEndPr/>
      <w:sdtContent>
        <w:p w:rsidR="004801AC" w:rsidP="00F95777" w:rsidRDefault="00483381" w14:paraId="0F1246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</w:tbl>
    <w:p w:rsidR="006E673A" w:rsidRDefault="006E673A" w14:paraId="0F1246CF" w14:textId="77777777"/>
    <w:sectPr w:rsidR="006E67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246D1" w14:textId="77777777" w:rsidR="004B6951" w:rsidRDefault="004B6951" w:rsidP="000C1CAD">
      <w:pPr>
        <w:spacing w:line="240" w:lineRule="auto"/>
      </w:pPr>
      <w:r>
        <w:separator/>
      </w:r>
    </w:p>
  </w:endnote>
  <w:endnote w:type="continuationSeparator" w:id="0">
    <w:p w14:paraId="0F1246D2" w14:textId="77777777" w:rsidR="004B6951" w:rsidRDefault="004B69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46D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46D8" w14:textId="0B73AA5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833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246CF" w14:textId="77777777" w:rsidR="004B6951" w:rsidRDefault="004B6951" w:rsidP="000C1CAD">
      <w:pPr>
        <w:spacing w:line="240" w:lineRule="auto"/>
      </w:pPr>
      <w:r>
        <w:separator/>
      </w:r>
    </w:p>
  </w:footnote>
  <w:footnote w:type="continuationSeparator" w:id="0">
    <w:p w14:paraId="0F1246D0" w14:textId="77777777" w:rsidR="004B6951" w:rsidRDefault="004B69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F1246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1246E2" wp14:anchorId="0F1246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83381" w14:paraId="0F1246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0698E590F4AB8811CF09DC60B13C0"/>
                              </w:placeholder>
                              <w:text/>
                            </w:sdtPr>
                            <w:sdtEndPr/>
                            <w:sdtContent>
                              <w:r w:rsidR="004B695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8833CC371E42C587AE8461E8573C3E"/>
                              </w:placeholder>
                              <w:text/>
                            </w:sdtPr>
                            <w:sdtEndPr/>
                            <w:sdtContent>
                              <w:r w:rsidR="004B6951">
                                <w:t>1510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1246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83381" w14:paraId="0F1246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0698E590F4AB8811CF09DC60B13C0"/>
                        </w:placeholder>
                        <w:text/>
                      </w:sdtPr>
                      <w:sdtEndPr/>
                      <w:sdtContent>
                        <w:r w:rsidR="004B695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8833CC371E42C587AE8461E8573C3E"/>
                        </w:placeholder>
                        <w:text/>
                      </w:sdtPr>
                      <w:sdtEndPr/>
                      <w:sdtContent>
                        <w:r w:rsidR="004B6951">
                          <w:t>1510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F1246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83381" w14:paraId="0F1246D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28833CC371E42C587AE8461E8573C3E"/>
        </w:placeholder>
        <w:text/>
      </w:sdtPr>
      <w:sdtEndPr/>
      <w:sdtContent>
        <w:r w:rsidR="004B695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B6951">
          <w:t>1510</w:t>
        </w:r>
      </w:sdtContent>
    </w:sdt>
  </w:p>
  <w:p w:rsidR="004F35FE" w:rsidP="00776B74" w:rsidRDefault="004F35FE" w14:paraId="0F1246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83381" w14:paraId="0F1246D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B695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6951">
          <w:t>1510</w:t>
        </w:r>
      </w:sdtContent>
    </w:sdt>
  </w:p>
  <w:p w:rsidR="004F35FE" w:rsidP="00A314CF" w:rsidRDefault="00483381" w14:paraId="0F1246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83381" w14:paraId="0F1246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83381" w14:paraId="0F1246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:2574</w:t>
        </w:r>
      </w:sdtContent>
    </w:sdt>
  </w:p>
  <w:p w:rsidR="004F35FE" w:rsidP="00E03A3D" w:rsidRDefault="00483381" w14:paraId="0F1246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och Paula Holmqvist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B6951" w14:paraId="0F1246DE" w14:textId="77777777">
        <w:pPr>
          <w:pStyle w:val="FSHRub2"/>
        </w:pPr>
        <w:r>
          <w:t>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F1246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5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2C50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381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951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73A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FE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1B99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837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426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0B20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777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1246BD"/>
  <w15:chartTrackingRefBased/>
  <w15:docId w15:val="{E979F494-2ED7-4117-9F24-138F1B5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918F9EB674A3FB53DE3CAD38FD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B4055-C2F7-4FD2-8916-3E98F7F234F0}"/>
      </w:docPartPr>
      <w:docPartBody>
        <w:p w:rsidR="0053168C" w:rsidRDefault="0053168C">
          <w:pPr>
            <w:pStyle w:val="C6D918F9EB674A3FB53DE3CAD38FD6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60EC55F60348A1819B193B3DD9E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0D291-9667-45AB-93FF-D890721A01F4}"/>
      </w:docPartPr>
      <w:docPartBody>
        <w:p w:rsidR="0053168C" w:rsidRDefault="0053168C">
          <w:pPr>
            <w:pStyle w:val="C660EC55F60348A1819B193B3DD9EC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0698E590F4AB8811CF09DC60B1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6ED12-C101-44E7-8BF3-478A8B4A029A}"/>
      </w:docPartPr>
      <w:docPartBody>
        <w:p w:rsidR="0053168C" w:rsidRDefault="0053168C">
          <w:pPr>
            <w:pStyle w:val="79B0698E590F4AB8811CF09DC60B13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8833CC371E42C587AE8461E8573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4187-AAB6-4BFC-A7EE-FF3361504690}"/>
      </w:docPartPr>
      <w:docPartBody>
        <w:p w:rsidR="0053168C" w:rsidRDefault="0053168C">
          <w:pPr>
            <w:pStyle w:val="828833CC371E42C587AE8461E8573C3E"/>
          </w:pPr>
          <w:r>
            <w:t xml:space="preserve"> </w:t>
          </w:r>
        </w:p>
      </w:docPartBody>
    </w:docPart>
    <w:docPart>
      <w:docPartPr>
        <w:name w:val="AC0F3D890C15402589F18AB36E57E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8E095-EA8C-4310-9B62-F9BF2B250242}"/>
      </w:docPartPr>
      <w:docPartBody>
        <w:p w:rsidR="00000000" w:rsidRDefault="008F10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8C"/>
    <w:rsid w:val="005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D918F9EB674A3FB53DE3CAD38FD67B">
    <w:name w:val="C6D918F9EB674A3FB53DE3CAD38FD67B"/>
  </w:style>
  <w:style w:type="paragraph" w:customStyle="1" w:styleId="244842269F5740C987A6EDC6F45BFFB9">
    <w:name w:val="244842269F5740C987A6EDC6F45BFFB9"/>
  </w:style>
  <w:style w:type="paragraph" w:customStyle="1" w:styleId="FCC8A9EDD3344565A14C40C476735B2B">
    <w:name w:val="FCC8A9EDD3344565A14C40C476735B2B"/>
  </w:style>
  <w:style w:type="paragraph" w:customStyle="1" w:styleId="C660EC55F60348A1819B193B3DD9ECC3">
    <w:name w:val="C660EC55F60348A1819B193B3DD9ECC3"/>
  </w:style>
  <w:style w:type="paragraph" w:customStyle="1" w:styleId="950767B0FEC141AD83AF425783E9936F">
    <w:name w:val="950767B0FEC141AD83AF425783E9936F"/>
  </w:style>
  <w:style w:type="paragraph" w:customStyle="1" w:styleId="79B0698E590F4AB8811CF09DC60B13C0">
    <w:name w:val="79B0698E590F4AB8811CF09DC60B13C0"/>
  </w:style>
  <w:style w:type="paragraph" w:customStyle="1" w:styleId="828833CC371E42C587AE8461E8573C3E">
    <w:name w:val="828833CC371E42C587AE8461E8573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D7447-1B02-41A0-B1C5-CB1680072A3D}"/>
</file>

<file path=customXml/itemProps2.xml><?xml version="1.0" encoding="utf-8"?>
<ds:datastoreItem xmlns:ds="http://schemas.openxmlformats.org/officeDocument/2006/customXml" ds:itemID="{8A12BCD5-58B4-4A78-B59F-1602EC219CDA}"/>
</file>

<file path=customXml/itemProps3.xml><?xml version="1.0" encoding="utf-8"?>
<ds:datastoreItem xmlns:ds="http://schemas.openxmlformats.org/officeDocument/2006/customXml" ds:itemID="{665FDE84-5229-4253-AC20-A2D7F09ED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915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S1510 Sexualbrott mot barn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