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3E5" w:rsidRPr="009A3789" w:rsidRDefault="002063E5">
      <w:pPr>
        <w:pStyle w:val="Frslagsrubrik"/>
      </w:pPr>
      <w:r w:rsidRPr="009A3789">
        <w:t>Förslag till riksdagsbeslut</w:t>
      </w:r>
    </w:p>
    <w:p w:rsidR="002063E5" w:rsidRPr="009A3789" w:rsidRDefault="002063E5">
      <w:pPr>
        <w:pStyle w:val="Hemstlatt"/>
        <w:ind w:left="0"/>
      </w:pPr>
      <w:r w:rsidRPr="009A3789">
        <w:t>Riksdagen tillkännager för regeringen som sin mening vad som anförs i motionen om en översyn av möjligheten till en s.k. green highway mellan Stockholm, Göteborg och Malmö.</w:t>
      </w:r>
    </w:p>
    <w:p w:rsidR="002063E5" w:rsidRPr="009A3789" w:rsidRDefault="002063E5">
      <w:pPr>
        <w:pStyle w:val="Rubrik1"/>
      </w:pPr>
      <w:r w:rsidRPr="009A3789">
        <w:t>Motivering</w:t>
      </w:r>
    </w:p>
    <w:p w:rsidR="002063E5" w:rsidRPr="009A3789" w:rsidRDefault="002063E5">
      <w:r w:rsidRPr="009A3789">
        <w:t xml:space="preserve">Idag finns på marknaden ett dussintal olika modeller av elbilar med nollutsläpp och lägre buller där de körs. Från den 1 januari 2012 kan man också få en så kallad supermiljöbilspremie. Premien omfattar personbilar med mycket låga utsläpp av växthusgaser, max </w:t>
      </w:r>
      <w:smartTag w:uri="urn:schemas-microsoft-com:office:smarttags" w:element="metricconverter">
        <w:smartTagPr>
          <w:attr w:name="ProductID" w:val="50 gram"/>
        </w:smartTagPr>
        <w:r w:rsidRPr="009A3789">
          <w:t>50 gram</w:t>
        </w:r>
      </w:smartTag>
      <w:r w:rsidRPr="009A3789">
        <w:t xml:space="preserve"> koldioxid per kilometer, vilket till största delen är laddhybrider och rena elbilar. Syftet med premien är att öka försäljningen av nya bilar med låg klimatpåverkan.</w:t>
      </w:r>
    </w:p>
    <w:p w:rsidR="002063E5" w:rsidRPr="009A3789" w:rsidRDefault="002063E5">
      <w:pPr>
        <w:pStyle w:val="Normaltindrag"/>
      </w:pPr>
      <w:r w:rsidRPr="009A3789">
        <w:t>För att öka incitamenten för fler att gå över till att köra bil med så låg kl</w:t>
      </w:r>
      <w:r w:rsidRPr="009A3789">
        <w:t>i</w:t>
      </w:r>
      <w:r w:rsidRPr="009A3789">
        <w:t>matpåverkan som möjligt, bör man göra det enklare och billigare köra milj</w:t>
      </w:r>
      <w:r w:rsidRPr="009A3789">
        <w:t>ö</w:t>
      </w:r>
      <w:r w:rsidRPr="009A3789">
        <w:t>bil, som till exempel elbil. Ett effektivt sätt är att se till så att infrastrukturen för miljöbilsanvändaren fungerar och blir så effektiv som möjligt.</w:t>
      </w:r>
    </w:p>
    <w:p w:rsidR="002063E5" w:rsidRPr="009A3789" w:rsidRDefault="002063E5">
      <w:pPr>
        <w:pStyle w:val="Normaltindrag"/>
      </w:pPr>
      <w:r w:rsidRPr="009A3789">
        <w:t>Idag görs en satsning på en så kallad green highway mellan Trondheim, Östersund och Sundsvall. Tanken är att green highway skall vara en fossi</w:t>
      </w:r>
      <w:r w:rsidRPr="009A3789">
        <w:t>l</w:t>
      </w:r>
      <w:r w:rsidRPr="009A3789">
        <w:t>bränslefri transportkorridor som bidrar till att skapa affärsmöjligheter, hållbar tillväxt, minskad klimatpåverkan och attraktiv miljö för turister och boende. Utefter sträckan mellan dessa tre städer så finns ett antal laddstationer och bensinstationer som också kan tillhandahålla miljöbränslen. Dessa finns bland annat utmärkta på kartor via hemsidan greenhighway.nu.</w:t>
      </w:r>
    </w:p>
    <w:p w:rsidR="002063E5" w:rsidRPr="009A3789" w:rsidRDefault="002063E5">
      <w:pPr>
        <w:pStyle w:val="Normaltindrag"/>
      </w:pPr>
      <w:r w:rsidRPr="009A3789">
        <w:t>Green highway mellan Trondheim, Östersund och Sundsvall är ett mycket bra initiativ som borde leda till fler. Många reser idag mellan Sverig</w:t>
      </w:r>
      <w:r w:rsidRPr="009A3789">
        <w:t xml:space="preserve">es tre största städer. En så kallad green highway mellan Stockholm, Göteborg och </w:t>
      </w:r>
      <w:r w:rsidRPr="009A3789">
        <w:lastRenderedPageBreak/>
        <w:t>Malmö skulle öka incitamentet för fler att skaffa miljöbil. I förlängningen leder det till en utbyggd infrastruktur för miljöbilar också på andra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789">
        <w:trPr>
          <w:cantSplit/>
        </w:trPr>
        <w:tc>
          <w:tcPr>
            <w:tcW w:w="3046" w:type="dxa"/>
          </w:tcPr>
          <w:p w:rsidR="002063E5" w:rsidRPr="009A3789" w:rsidRDefault="002063E5">
            <w:pPr>
              <w:pStyle w:val="UnderskriftDatum"/>
              <w:spacing w:before="240"/>
            </w:pPr>
            <w:r w:rsidRPr="009A3789">
              <w:t>Stockholm den 28 september 2012</w:t>
            </w:r>
          </w:p>
        </w:tc>
        <w:tc>
          <w:tcPr>
            <w:tcW w:w="3047" w:type="dxa"/>
          </w:tcPr>
          <w:p w:rsidR="002063E5" w:rsidRPr="009A3789" w:rsidRDefault="002063E5">
            <w:pPr>
              <w:pStyle w:val="Underskrifter"/>
              <w:spacing w:before="240"/>
            </w:pPr>
          </w:p>
        </w:tc>
      </w:tr>
      <w:tr w:rsidR="00000000" w:rsidRPr="009A3789">
        <w:trPr>
          <w:cantSplit/>
        </w:trPr>
        <w:tc>
          <w:tcPr>
            <w:tcW w:w="3046" w:type="dxa"/>
          </w:tcPr>
          <w:p w:rsidR="002063E5" w:rsidRPr="009A3789" w:rsidRDefault="002063E5">
            <w:pPr>
              <w:pStyle w:val="Underskrifter"/>
            </w:pPr>
            <w:r w:rsidRPr="009A3789">
              <w:t>Per Lodenius (C)</w:t>
            </w:r>
          </w:p>
        </w:tc>
        <w:tc>
          <w:tcPr>
            <w:tcW w:w="3046" w:type="dxa"/>
          </w:tcPr>
          <w:p w:rsidR="002063E5" w:rsidRPr="009A3789" w:rsidRDefault="002063E5">
            <w:pPr>
              <w:pStyle w:val="Underskrifter"/>
            </w:pPr>
            <w:r w:rsidRPr="009A3789">
              <w:t>Staffan Danielsson (C)</w:t>
            </w:r>
          </w:p>
        </w:tc>
      </w:tr>
    </w:tbl>
    <w:p w:rsidR="002063E5" w:rsidRPr="009A3789" w:rsidRDefault="002063E5">
      <w:pPr>
        <w:pStyle w:val="Normaltindrag"/>
      </w:pPr>
    </w:p>
    <w:sectPr w:rsidR="002063E5" w:rsidRPr="009A37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3E5" w:rsidRPr="009A3789" w:rsidRDefault="002063E5">
      <w:r w:rsidRPr="009A3789">
        <w:separator/>
      </w:r>
    </w:p>
  </w:endnote>
  <w:endnote w:type="continuationSeparator" w:id="0">
    <w:p w:rsidR="002063E5" w:rsidRPr="009A3789" w:rsidRDefault="002063E5">
      <w:r w:rsidRPr="009A37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3E5" w:rsidRPr="009A3789" w:rsidRDefault="009A3789">
    <w:pPr>
      <w:pStyle w:val="Sidfot"/>
    </w:pPr>
    <w:r w:rsidRPr="009A37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50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E5" w:rsidRDefault="002063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3E5" w:rsidRDefault="002063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3E5" w:rsidRPr="009A3789" w:rsidRDefault="009A3789">
    <w:pPr>
      <w:pStyle w:val="Sidfot"/>
    </w:pPr>
    <w:r w:rsidRPr="009A37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125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E5" w:rsidRDefault="002063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3E5" w:rsidRDefault="002063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3E5" w:rsidRPr="009A3789" w:rsidRDefault="009A3789">
    <w:pPr>
      <w:pStyle w:val="Sidfot"/>
    </w:pPr>
    <w:r w:rsidRPr="009A37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428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E5" w:rsidRDefault="002063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3E5" w:rsidRDefault="002063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3E5" w:rsidRPr="009A3789" w:rsidRDefault="002063E5">
      <w:r w:rsidRPr="009A3789">
        <w:separator/>
      </w:r>
    </w:p>
  </w:footnote>
  <w:footnote w:type="continuationSeparator" w:id="0">
    <w:p w:rsidR="002063E5" w:rsidRPr="009A3789" w:rsidRDefault="002063E5">
      <w:r w:rsidRPr="009A37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3E5" w:rsidRPr="009A3789" w:rsidRDefault="009A3789">
    <w:pPr>
      <w:pStyle w:val="Sidhuvud"/>
    </w:pPr>
    <w:r w:rsidRPr="009A37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176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E5" w:rsidRDefault="002063E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3E5" w:rsidRDefault="002063E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3E5" w:rsidRPr="009A3789" w:rsidRDefault="009A3789">
    <w:pPr>
      <w:pStyle w:val="Sidhuvud"/>
    </w:pPr>
    <w:r w:rsidRPr="009A37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423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3E5" w:rsidRDefault="002063E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3E5" w:rsidRDefault="002063E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3E5" w:rsidRPr="009A3789" w:rsidRDefault="002063E5">
    <w:pPr>
      <w:pStyle w:val="FSHNormal"/>
      <w:tabs>
        <w:tab w:val="right" w:pos="5840"/>
      </w:tabs>
    </w:pPr>
    <w:r w:rsidRPr="009A3789">
      <w:br/>
    </w:r>
    <w:r w:rsidRPr="009A3789">
      <w:fldChar w:fldCharType="begin" w:fldLock="1"/>
    </w:r>
    <w:r w:rsidRPr="009A3789">
      <w:instrText xml:space="preserve"> DOCPROPERTY</w:instrText>
    </w:r>
    <w:r w:rsidRPr="009A3789">
      <w:rPr>
        <w:sz w:val="18"/>
      </w:rPr>
      <w:instrText xml:space="preserve"> "YearUser" *\charformat </w:instrText>
    </w:r>
    <w:r w:rsidRPr="009A3789">
      <w:fldChar w:fldCharType="separate"/>
    </w:r>
    <w:r w:rsidRPr="009A3789">
      <w:t>2012/13</w:t>
    </w:r>
    <w:r w:rsidRPr="009A3789">
      <w:fldChar w:fldCharType="end"/>
    </w:r>
    <w:r w:rsidRPr="009A3789">
      <w:t xml:space="preserve"> </w:t>
    </w:r>
    <w:r w:rsidRPr="009A3789">
      <w:tab/>
      <w:t xml:space="preserve">mnr: </w:t>
    </w:r>
    <w:r w:rsidRPr="009A3789">
      <w:fldChar w:fldCharType="begin" w:fldLock="1"/>
    </w:r>
    <w:r w:rsidRPr="009A3789">
      <w:instrText xml:space="preserve"> DOCPROPERTY</w:instrText>
    </w:r>
    <w:r w:rsidRPr="009A3789">
      <w:rPr>
        <w:sz w:val="18"/>
      </w:rPr>
      <w:instrText xml:space="preserve"> "Motionsnummer" *\charformat </w:instrText>
    </w:r>
    <w:r w:rsidRPr="009A3789">
      <w:fldChar w:fldCharType="separate"/>
    </w:r>
    <w:r w:rsidRPr="009A3789">
      <w:t>T345</w:t>
    </w:r>
    <w:r w:rsidRPr="009A3789">
      <w:fldChar w:fldCharType="end"/>
    </w:r>
    <w:r w:rsidRPr="009A3789">
      <w:br/>
    </w:r>
    <w:r w:rsidRPr="009A3789">
      <w:fldChar w:fldCharType="begin" w:fldLock="1"/>
    </w:r>
    <w:r w:rsidRPr="009A3789">
      <w:instrText xml:space="preserve"> DOCPROPERTY</w:instrText>
    </w:r>
    <w:r w:rsidRPr="009A3789">
      <w:rPr>
        <w:sz w:val="18"/>
      </w:rPr>
      <w:instrText xml:space="preserve"> "Samling" *\charformat </w:instrText>
    </w:r>
    <w:r w:rsidRPr="009A3789">
      <w:fldChar w:fldCharType="end"/>
    </w:r>
    <w:r w:rsidRPr="009A3789">
      <w:tab/>
      <w:t xml:space="preserve">pnr: </w:t>
    </w:r>
    <w:r w:rsidRPr="009A3789">
      <w:fldChar w:fldCharType="begin" w:fldLock="1"/>
    </w:r>
    <w:r w:rsidRPr="009A3789">
      <w:instrText xml:space="preserve"> DOCPROPERTY</w:instrText>
    </w:r>
    <w:r w:rsidRPr="009A3789">
      <w:rPr>
        <w:sz w:val="18"/>
      </w:rPr>
      <w:instrText xml:space="preserve"> "Partinummer" *\charformat </w:instrText>
    </w:r>
    <w:r w:rsidRPr="009A3789">
      <w:fldChar w:fldCharType="separate"/>
    </w:r>
    <w:r w:rsidRPr="009A3789">
      <w:t>C360</w:t>
    </w:r>
    <w:r w:rsidRPr="009A3789">
      <w:fldChar w:fldCharType="end"/>
    </w:r>
  </w:p>
  <w:p w:rsidR="002063E5" w:rsidRPr="009A3789" w:rsidRDefault="002063E5">
    <w:pPr>
      <w:pStyle w:val="FSHRub1"/>
    </w:pPr>
    <w:r w:rsidRPr="009A3789">
      <w:t>Motion till riksdagen</w:t>
    </w:r>
    <w:r w:rsidRPr="009A3789">
      <w:br/>
    </w:r>
    <w:r w:rsidRPr="009A3789">
      <w:fldChar w:fldCharType="begin" w:fldLock="1"/>
    </w:r>
    <w:r w:rsidRPr="009A3789">
      <w:instrText xml:space="preserve"> DOCPROPERTY "YearUser" *\charformat </w:instrText>
    </w:r>
    <w:r w:rsidRPr="009A3789">
      <w:fldChar w:fldCharType="separate"/>
    </w:r>
    <w:r w:rsidRPr="009A3789">
      <w:t>2012/13</w:t>
    </w:r>
    <w:r w:rsidRPr="009A3789">
      <w:fldChar w:fldCharType="end"/>
    </w:r>
    <w:r w:rsidRPr="009A3789">
      <w:t>:</w:t>
    </w:r>
    <w:r w:rsidRPr="009A3789">
      <w:fldChar w:fldCharType="begin" w:fldLock="1"/>
    </w:r>
    <w:r w:rsidRPr="009A3789">
      <w:instrText xml:space="preserve"> DOCPROPERTY "Motionsnummer" *\charformat </w:instrText>
    </w:r>
    <w:r w:rsidRPr="009A3789">
      <w:fldChar w:fldCharType="separate"/>
    </w:r>
    <w:r w:rsidRPr="009A3789">
      <w:t>T345</w:t>
    </w:r>
    <w:r w:rsidRPr="009A3789">
      <w:fldChar w:fldCharType="end"/>
    </w:r>
  </w:p>
  <w:p w:rsidR="002063E5" w:rsidRPr="009A3789" w:rsidRDefault="002063E5">
    <w:pPr>
      <w:pStyle w:val="FSHNormalS5"/>
    </w:pPr>
    <w:r w:rsidRPr="009A3789">
      <w:fldChar w:fldCharType="begin" w:fldLock="1"/>
    </w:r>
    <w:r w:rsidRPr="009A3789">
      <w:instrText xml:space="preserve"> DOCPROPERTY "MotionarText" *\charformat </w:instrText>
    </w:r>
    <w:r w:rsidRPr="009A3789">
      <w:fldChar w:fldCharType="separate"/>
    </w:r>
    <w:r w:rsidRPr="009A3789">
      <w:t>av Per Lodenius och Staffan Danielsson (C)</w:t>
    </w:r>
    <w:r w:rsidRPr="009A3789">
      <w:fldChar w:fldCharType="end"/>
    </w:r>
    <w:r w:rsidRPr="009A3789">
      <w:br/>
    </w:r>
    <w:r w:rsidRPr="009A3789">
      <w:fldChar w:fldCharType="begin" w:fldLock="1"/>
    </w:r>
    <w:r w:rsidRPr="009A3789">
      <w:instrText xml:space="preserve"> DOCPROPERTY "SvarFrasKort" *\charformat </w:instrText>
    </w:r>
    <w:r w:rsidRPr="009A3789">
      <w:fldChar w:fldCharType="end"/>
    </w:r>
  </w:p>
  <w:p w:rsidR="002063E5" w:rsidRPr="009A3789" w:rsidRDefault="002063E5">
    <w:pPr>
      <w:pStyle w:val="FSHTitel"/>
    </w:pPr>
    <w:r w:rsidRPr="009A3789">
      <w:fldChar w:fldCharType="begin" w:fldLock="1"/>
    </w:r>
    <w:r w:rsidRPr="009A3789">
      <w:instrText xml:space="preserve"> DOCPROPERTY</w:instrText>
    </w:r>
    <w:r w:rsidRPr="009A3789">
      <w:rPr>
        <w:sz w:val="18"/>
      </w:rPr>
      <w:instrText xml:space="preserve"> "RubrikSvar" *\charformat </w:instrText>
    </w:r>
    <w:r w:rsidRPr="009A3789">
      <w:fldChar w:fldCharType="separate"/>
    </w:r>
    <w:r w:rsidRPr="009A3789">
      <w:t>”Green highway” mellan Stockholm, Göteborg och Malmö</w:t>
    </w:r>
    <w:r w:rsidRPr="009A3789">
      <w:fldChar w:fldCharType="end"/>
    </w:r>
  </w:p>
  <w:p w:rsidR="002063E5" w:rsidRPr="009A3789" w:rsidRDefault="002063E5">
    <w:pPr>
      <w:pStyle w:val="Normal00"/>
    </w:pPr>
  </w:p>
  <w:p w:rsidR="002063E5" w:rsidRPr="009A3789" w:rsidRDefault="002063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1718597">
    <w:abstractNumId w:val="13"/>
  </w:num>
  <w:num w:numId="2" w16cid:durableId="1654290284">
    <w:abstractNumId w:val="11"/>
  </w:num>
  <w:num w:numId="3" w16cid:durableId="702706121">
    <w:abstractNumId w:val="14"/>
  </w:num>
  <w:num w:numId="4" w16cid:durableId="13387417">
    <w:abstractNumId w:val="8"/>
  </w:num>
  <w:num w:numId="5" w16cid:durableId="380324855">
    <w:abstractNumId w:val="3"/>
  </w:num>
  <w:num w:numId="6" w16cid:durableId="423038139">
    <w:abstractNumId w:val="2"/>
  </w:num>
  <w:num w:numId="7" w16cid:durableId="569076577">
    <w:abstractNumId w:val="1"/>
  </w:num>
  <w:num w:numId="8" w16cid:durableId="1065031221">
    <w:abstractNumId w:val="0"/>
  </w:num>
  <w:num w:numId="9" w16cid:durableId="903561527">
    <w:abstractNumId w:val="9"/>
  </w:num>
  <w:num w:numId="10" w16cid:durableId="465972913">
    <w:abstractNumId w:val="7"/>
  </w:num>
  <w:num w:numId="11" w16cid:durableId="2147160190">
    <w:abstractNumId w:val="6"/>
  </w:num>
  <w:num w:numId="12" w16cid:durableId="1941645053">
    <w:abstractNumId w:val="5"/>
  </w:num>
  <w:num w:numId="13" w16cid:durableId="1626621540">
    <w:abstractNumId w:val="4"/>
  </w:num>
  <w:num w:numId="14" w16cid:durableId="1027606795">
    <w:abstractNumId w:val="16"/>
  </w:num>
  <w:num w:numId="15" w16cid:durableId="354891483">
    <w:abstractNumId w:val="12"/>
  </w:num>
  <w:num w:numId="16" w16cid:durableId="905535919">
    <w:abstractNumId w:val="15"/>
  </w:num>
  <w:num w:numId="17" w16cid:durableId="1065572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9C247BD-83F2-4B10-9423-93CDAB2075DB},{27454466-15F0-4668-9825-43F3AB7DF4CD}"/>
  </w:docVars>
  <w:rsids>
    <w:rsidRoot w:val="002C2D1A"/>
    <w:rsid w:val="002063E5"/>
    <w:rsid w:val="002C2D1A"/>
    <w:rsid w:val="009A37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B86E5B8-84B9-4420-9443-CBC43FC7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1627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C360</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C360</dc:title>
  <dc:subject>C360</dc:subject>
  <dc:creator>Riksdagen</dc:creator>
  <cp:keywords>Riksdagen</cp:keywords>
  <dc:description>Större EAN, fria namnval (prtimotion etc), a4-funktionen, nya v-loggan, grönmarkering, basdialogen mm</dc:description>
  <cp:lastModifiedBy>Lars Brink</cp:lastModifiedBy>
  <cp:revision>2</cp:revision>
  <cp:lastPrinted>2012-12-07T13:30:00Z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”Green highway” mellan Stockholm, Göteborg och Malmö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”Green highway” mellan Stockholm, Göteborg och Malmö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Staffan Danielsson (C)</vt:lpwstr>
  </property>
  <property fmtid="{D5CDD505-2E9C-101B-9397-08002B2CF9AE}" pid="26" name="MotionarLista">
    <vt:lpwstr>Lodenius, Per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20122013000000000067000003600069</vt:lpwstr>
  </property>
  <property fmtid="{D5CDD505-2E9C-101B-9397-08002B2CF9AE}" pid="47" name="datum">
    <vt:lpwstr>120928</vt:lpwstr>
  </property>
  <property fmtid="{D5CDD505-2E9C-101B-9397-08002B2CF9AE}" pid="48" name="avsändar-e-post">
    <vt:lpwstr>kennet.ericzon@riksdagen.se</vt:lpwstr>
  </property>
  <property fmtid="{D5CDD505-2E9C-101B-9397-08002B2CF9AE}" pid="49" name="id">
    <vt:lpwstr>20122013000000000067000003600069</vt:lpwstr>
  </property>
  <property fmtid="{D5CDD505-2E9C-101B-9397-08002B2CF9AE}" pid="50" name="nummer">
    <vt:lpwstr>345</vt:lpwstr>
  </property>
  <property fmtid="{D5CDD505-2E9C-101B-9397-08002B2CF9AE}" pid="51" name="utskottsbeteckning">
    <vt:lpwstr>T</vt:lpwstr>
  </property>
  <property fmtid="{D5CDD505-2E9C-101B-9397-08002B2CF9AE}" pid="52" name="GlobalUID">
    <vt:lpwstr>{AA46BD78-55F7-4A22-B8AA-8D0D56F5014D}</vt:lpwstr>
  </property>
  <property fmtid="{D5CDD505-2E9C-101B-9397-08002B2CF9AE}" pid="53" name="Överföringar">
    <vt:i4>0</vt:i4>
  </property>
  <property fmtid="{D5CDD505-2E9C-101B-9397-08002B2CF9AE}" pid="54" name="Checksum">
    <vt:lpwstr>*1008130368679*</vt:lpwstr>
  </property>
  <property fmtid="{D5CDD505-2E9C-101B-9397-08002B2CF9AE}" pid="55" name="skuggnummer">
    <vt:lpwstr>1549</vt:lpwstr>
  </property>
  <property fmtid="{D5CDD505-2E9C-101B-9397-08002B2CF9AE}" pid="56" name="urixVersion">
    <vt:lpwstr>4.6.0.0</vt:lpwstr>
  </property>
  <property fmtid="{D5CDD505-2E9C-101B-9397-08002B2CF9AE}" pid="57" name="urixOrigin">
    <vt:lpwstr>121207 14:30:27.844</vt:lpwstr>
  </property>
  <property fmtid="{D5CDD505-2E9C-101B-9397-08002B2CF9AE}" pid="58" name="urixGuid">
    <vt:lpwstr>{C5A0CD16-CABF-48E5-A275-CA423425E602}</vt:lpwstr>
  </property>
</Properties>
</file>