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3880" w:rsidRDefault="00674FE2" w14:paraId="1ED14FE2" w14:textId="77777777">
      <w:pPr>
        <w:pStyle w:val="Rubrik1"/>
        <w:spacing w:after="300"/>
      </w:pPr>
      <w:sdt>
        <w:sdtPr>
          <w:alias w:val="CC_Boilerplate_4"/>
          <w:tag w:val="CC_Boilerplate_4"/>
          <w:id w:val="-1644581176"/>
          <w:lock w:val="sdtLocked"/>
          <w:placeholder>
            <w:docPart w:val="7B79CF40390A48F9B7F4F67B165B88FA"/>
          </w:placeholder>
          <w:text/>
        </w:sdtPr>
        <w:sdtEndPr/>
        <w:sdtContent>
          <w:r w:rsidRPr="009B062B" w:rsidR="00AF30DD">
            <w:t>Förslag till riksdagsbeslut</w:t>
          </w:r>
        </w:sdtContent>
      </w:sdt>
      <w:bookmarkEnd w:id="0"/>
      <w:bookmarkEnd w:id="1"/>
    </w:p>
    <w:sdt>
      <w:sdtPr>
        <w:alias w:val="Yrkande 1"/>
        <w:tag w:val="573373f6-a34c-4a16-9d7f-1fa03694de3b"/>
        <w:id w:val="843045268"/>
        <w:lock w:val="sdtLocked"/>
      </w:sdtPr>
      <w:sdtEndPr/>
      <w:sdtContent>
        <w:p w:rsidR="00B81865" w:rsidRDefault="00E55456" w14:paraId="102D409A" w14:textId="77777777">
          <w:pPr>
            <w:pStyle w:val="Frslagstext"/>
            <w:numPr>
              <w:ilvl w:val="0"/>
              <w:numId w:val="0"/>
            </w:numPr>
          </w:pPr>
          <w:r>
            <w:t>Riksdagen ställer sig bakom det som anförs i motionen om att i infrastrukturplaneringen studera förutsättningarna för att successivt bygga ut Skånebanan från Helsingborg till Kristianstad till dubbelspår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E779030B7F4B9F9B39DBACA3760129"/>
        </w:placeholder>
        <w:text/>
      </w:sdtPr>
      <w:sdtEndPr/>
      <w:sdtContent>
        <w:p w:rsidRPr="009B062B" w:rsidR="006D79C9" w:rsidP="00333E95" w:rsidRDefault="006D79C9" w14:paraId="115A1B21" w14:textId="77777777">
          <w:pPr>
            <w:pStyle w:val="Rubrik1"/>
          </w:pPr>
          <w:r>
            <w:t>Motivering</w:t>
          </w:r>
        </w:p>
      </w:sdtContent>
    </w:sdt>
    <w:bookmarkEnd w:displacedByCustomXml="prev" w:id="3"/>
    <w:bookmarkEnd w:displacedByCustomXml="prev" w:id="4"/>
    <w:p w:rsidR="001F0D6A" w:rsidP="00674FE2" w:rsidRDefault="001F0D6A" w14:paraId="3174C9AF" w14:textId="5CEECAED">
      <w:pPr>
        <w:pStyle w:val="Normalutanindragellerluft"/>
      </w:pPr>
      <w:r>
        <w:t>Järnvägen mellan Helsingborg och Kristianstad är ett av Sveriges mest trafikerade enkelspår. Skånebanan som den heter passerar via bland annat Åstorp, Kvidinge, Klippan, Perstorp, Tyringe och Hässleholm.</w:t>
      </w:r>
    </w:p>
    <w:p w:rsidR="001F0D6A" w:rsidP="00674FE2" w:rsidRDefault="001F0D6A" w14:paraId="686A1F01" w14:textId="734DD539">
      <w:r>
        <w:t>De</w:t>
      </w:r>
      <w:r w:rsidR="00E55456">
        <w:t>n</w:t>
      </w:r>
      <w:r>
        <w:t xml:space="preserve"> utgör ett viktigt nav för pendlare för såväl arbete som utbildning samt direkt</w:t>
      </w:r>
      <w:r w:rsidR="00674FE2">
        <w:softHyphen/>
      </w:r>
      <w:r>
        <w:t xml:space="preserve">tåget på stambanan till Köpenhamn och Stockholm. Kristianstads högskola, såväl som </w:t>
      </w:r>
      <w:r w:rsidRPr="00674FE2">
        <w:rPr>
          <w:spacing w:val="-2"/>
        </w:rPr>
        <w:t>kvalificerade yrkesutbildningar i Hässleholm, innebär ökande behov av en väl fungerande</w:t>
      </w:r>
      <w:r>
        <w:t xml:space="preserve"> kollektivtrafik. Banan är totalt 11,3 mil </w:t>
      </w:r>
      <w:r w:rsidR="00E55456">
        <w:t xml:space="preserve">lång </w:t>
      </w:r>
      <w:r>
        <w:t>och den trafikeras av både person- och godståg. Enbart direkt berörda orter och städer utgör i sig upp emot 400</w:t>
      </w:r>
      <w:r w:rsidR="00E55456">
        <w:t> </w:t>
      </w:r>
      <w:r>
        <w:t>000 invånare. Enligt uppgifter från Trafikverket går det enbart mellan Hässleholm och Kristianstad, en sträcka på tre mil, över hundratalet tåg per dygn.</w:t>
      </w:r>
    </w:p>
    <w:p w:rsidR="001F0D6A" w:rsidP="00674FE2" w:rsidRDefault="001F0D6A" w14:paraId="4A3460CC" w14:textId="0BF9DF66">
      <w:r>
        <w:t>Längs sträckan finns industri- och tillväxtorter med stora behov av ökad kollektiv</w:t>
      </w:r>
      <w:r w:rsidR="00674FE2">
        <w:softHyphen/>
      </w:r>
      <w:r>
        <w:t xml:space="preserve">trafik. Det är angeläget att industriföretagen i regionen har möjligheter att utvecklas för </w:t>
      </w:r>
      <w:r w:rsidRPr="00674FE2">
        <w:rPr>
          <w:spacing w:val="-1"/>
        </w:rPr>
        <w:t>jobb och tillväxt. Rörelsemönstret för människor är gränsöverskridande. Jobb, utbildning</w:t>
      </w:r>
      <w:r>
        <w:t xml:space="preserve"> och bostad kan finnas på olika orter och pendling mellan dessa vidgar arbetsmarknaden.</w:t>
      </w:r>
    </w:p>
    <w:p w:rsidR="001F0D6A" w:rsidP="00674FE2" w:rsidRDefault="001F0D6A" w14:paraId="5672607A" w14:textId="77777777">
      <w:r>
        <w:t>I dag försvåras denna viktiga arbetspendling av kapacitetsproblem på banan på grund av att den är enkelspårig. Det är vanligt att tåg får stanna under färden för att släppa fram mötande, vilket i sin tur innebär förseningar och att resenärer missar att komma med anslutande tåg.</w:t>
      </w:r>
    </w:p>
    <w:p w:rsidR="001F0D6A" w:rsidP="00674FE2" w:rsidRDefault="001F0D6A" w14:paraId="7CEC1783" w14:textId="77777777">
      <w:r>
        <w:t>Hässleholm är en betydande knutpunkt för tågtrafiken, även fjärrtågen. Förseningar till Hässleholm C kan innebära att resenärer missar anslutande tåg. Det är därför särskilt önskvärt att sådana förseningar kan undvikas.</w:t>
      </w:r>
    </w:p>
    <w:p w:rsidR="00A91DBE" w:rsidP="00674FE2" w:rsidRDefault="001F0D6A" w14:paraId="5B633FEF" w14:textId="6021B813">
      <w:r>
        <w:lastRenderedPageBreak/>
        <w:t>Dubbelspår på hela eller till att börja med delar av sträckan har länge funnits med i diskussionen kring infrastrukturens utveckling under ett antal år och Sverige</w:t>
      </w:r>
      <w:r w:rsidR="00674FE2">
        <w:softHyphen/>
      </w:r>
      <w:r>
        <w:t>förhand</w:t>
      </w:r>
      <w:r w:rsidR="00674FE2">
        <w:softHyphen/>
      </w:r>
      <w:r>
        <w:t xml:space="preserve">lingarna, som legat till grund för den långsiktiga infrastrukturplaneringen, resulterade i att sträckningen togs med för kommande planering och satsningar. Vikten av väl fungerande tågförbindelser är stor för den regionala utvecklingen. </w:t>
      </w:r>
    </w:p>
    <w:sdt>
      <w:sdtPr>
        <w:alias w:val="CC_Underskrifter"/>
        <w:tag w:val="CC_Underskrifter"/>
        <w:id w:val="583496634"/>
        <w:lock w:val="sdtContentLocked"/>
        <w:placeholder>
          <w:docPart w:val="1847A65316AC4135820A183A9BD4CE09"/>
        </w:placeholder>
      </w:sdtPr>
      <w:sdtEndPr/>
      <w:sdtContent>
        <w:p w:rsidR="00273880" w:rsidP="00394887" w:rsidRDefault="00273880" w14:paraId="622C3DEC" w14:textId="7AA65DA3"/>
        <w:p w:rsidRPr="008E0FE2" w:rsidR="004801AC" w:rsidP="00394887" w:rsidRDefault="00674FE2" w14:paraId="09B3446F" w14:textId="26C52F82"/>
      </w:sdtContent>
    </w:sdt>
    <w:tbl>
      <w:tblPr>
        <w:tblW w:w="5000" w:type="pct"/>
        <w:tblLook w:val="04A0" w:firstRow="1" w:lastRow="0" w:firstColumn="1" w:lastColumn="0" w:noHBand="0" w:noVBand="1"/>
        <w:tblCaption w:val="underskrifter"/>
      </w:tblPr>
      <w:tblGrid>
        <w:gridCol w:w="4252"/>
        <w:gridCol w:w="4252"/>
      </w:tblGrid>
      <w:tr w:rsidR="00B81865" w14:paraId="71718F57" w14:textId="77777777">
        <w:trPr>
          <w:cantSplit/>
        </w:trPr>
        <w:tc>
          <w:tcPr>
            <w:tcW w:w="50" w:type="pct"/>
            <w:vAlign w:val="bottom"/>
          </w:tcPr>
          <w:p w:rsidR="00B81865" w:rsidRDefault="00E55456" w14:paraId="351065DE" w14:textId="77777777">
            <w:pPr>
              <w:pStyle w:val="Underskrifter"/>
              <w:spacing w:after="0"/>
            </w:pPr>
            <w:r>
              <w:t>Per-Arne Håkansson (S)</w:t>
            </w:r>
          </w:p>
        </w:tc>
        <w:tc>
          <w:tcPr>
            <w:tcW w:w="50" w:type="pct"/>
            <w:vAlign w:val="bottom"/>
          </w:tcPr>
          <w:p w:rsidR="00B81865" w:rsidRDefault="00B81865" w14:paraId="5120C6A5" w14:textId="77777777">
            <w:pPr>
              <w:pStyle w:val="Underskrifter"/>
              <w:spacing w:after="0"/>
            </w:pPr>
          </w:p>
        </w:tc>
      </w:tr>
      <w:tr w:rsidR="00B81865" w14:paraId="67989913" w14:textId="77777777">
        <w:trPr>
          <w:cantSplit/>
        </w:trPr>
        <w:tc>
          <w:tcPr>
            <w:tcW w:w="50" w:type="pct"/>
            <w:vAlign w:val="bottom"/>
          </w:tcPr>
          <w:p w:rsidR="00B81865" w:rsidRDefault="00E55456" w14:paraId="2C94EFEC" w14:textId="77777777">
            <w:pPr>
              <w:pStyle w:val="Underskrifter"/>
              <w:spacing w:after="0"/>
            </w:pPr>
            <w:r>
              <w:t>Ewa Pihl Krabbe (S)</w:t>
            </w:r>
          </w:p>
        </w:tc>
        <w:tc>
          <w:tcPr>
            <w:tcW w:w="50" w:type="pct"/>
            <w:vAlign w:val="bottom"/>
          </w:tcPr>
          <w:p w:rsidR="00B81865" w:rsidRDefault="00E55456" w14:paraId="68C4F930" w14:textId="77777777">
            <w:pPr>
              <w:pStyle w:val="Underskrifter"/>
              <w:spacing w:after="0"/>
            </w:pPr>
            <w:r>
              <w:t>Anna Wallentheim (S)</w:t>
            </w:r>
          </w:p>
        </w:tc>
      </w:tr>
    </w:tbl>
    <w:p w:rsidR="00B766E3" w:rsidRDefault="00B766E3" w14:paraId="02243B9B" w14:textId="77777777"/>
    <w:sectPr w:rsidR="00B766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3063" w14:textId="77777777" w:rsidR="001F0D6A" w:rsidRDefault="001F0D6A" w:rsidP="000C1CAD">
      <w:pPr>
        <w:spacing w:line="240" w:lineRule="auto"/>
      </w:pPr>
      <w:r>
        <w:separator/>
      </w:r>
    </w:p>
  </w:endnote>
  <w:endnote w:type="continuationSeparator" w:id="0">
    <w:p w14:paraId="64D3E1EB" w14:textId="77777777" w:rsidR="001F0D6A" w:rsidRDefault="001F0D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C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F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8CD1" w14:textId="273D8F94" w:rsidR="00262EA3" w:rsidRPr="00394887" w:rsidRDefault="00262EA3" w:rsidP="003948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7718" w14:textId="77777777" w:rsidR="001F0D6A" w:rsidRDefault="001F0D6A" w:rsidP="000C1CAD">
      <w:pPr>
        <w:spacing w:line="240" w:lineRule="auto"/>
      </w:pPr>
      <w:r>
        <w:separator/>
      </w:r>
    </w:p>
  </w:footnote>
  <w:footnote w:type="continuationSeparator" w:id="0">
    <w:p w14:paraId="0DE7DA52" w14:textId="77777777" w:rsidR="001F0D6A" w:rsidRDefault="001F0D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66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64B32" wp14:editId="5D7F7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F0616" w14:textId="5934C547" w:rsidR="00262EA3" w:rsidRDefault="00674FE2" w:rsidP="008103B5">
                          <w:pPr>
                            <w:jc w:val="right"/>
                          </w:pPr>
                          <w:sdt>
                            <w:sdtPr>
                              <w:alias w:val="CC_Noformat_Partikod"/>
                              <w:tag w:val="CC_Noformat_Partikod"/>
                              <w:id w:val="-53464382"/>
                              <w:text/>
                            </w:sdtPr>
                            <w:sdtEndPr/>
                            <w:sdtContent>
                              <w:r w:rsidR="001F0D6A">
                                <w:t>S</w:t>
                              </w:r>
                            </w:sdtContent>
                          </w:sdt>
                          <w:sdt>
                            <w:sdtPr>
                              <w:alias w:val="CC_Noformat_Partinummer"/>
                              <w:tag w:val="CC_Noformat_Partinummer"/>
                              <w:id w:val="-1709555926"/>
                              <w:text/>
                            </w:sdtPr>
                            <w:sdtEndPr/>
                            <w:sdtContent>
                              <w:r w:rsidR="001F0D6A">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64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5F0616" w14:textId="5934C547" w:rsidR="00262EA3" w:rsidRDefault="00674FE2" w:rsidP="008103B5">
                    <w:pPr>
                      <w:jc w:val="right"/>
                    </w:pPr>
                    <w:sdt>
                      <w:sdtPr>
                        <w:alias w:val="CC_Noformat_Partikod"/>
                        <w:tag w:val="CC_Noformat_Partikod"/>
                        <w:id w:val="-53464382"/>
                        <w:text/>
                      </w:sdtPr>
                      <w:sdtEndPr/>
                      <w:sdtContent>
                        <w:r w:rsidR="001F0D6A">
                          <w:t>S</w:t>
                        </w:r>
                      </w:sdtContent>
                    </w:sdt>
                    <w:sdt>
                      <w:sdtPr>
                        <w:alias w:val="CC_Noformat_Partinummer"/>
                        <w:tag w:val="CC_Noformat_Partinummer"/>
                        <w:id w:val="-1709555926"/>
                        <w:text/>
                      </w:sdtPr>
                      <w:sdtEndPr/>
                      <w:sdtContent>
                        <w:r w:rsidR="001F0D6A">
                          <w:t>1676</w:t>
                        </w:r>
                      </w:sdtContent>
                    </w:sdt>
                  </w:p>
                </w:txbxContent>
              </v:textbox>
              <w10:wrap anchorx="page"/>
            </v:shape>
          </w:pict>
        </mc:Fallback>
      </mc:AlternateContent>
    </w:r>
  </w:p>
  <w:p w14:paraId="14D892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985E" w14:textId="77777777" w:rsidR="00262EA3" w:rsidRDefault="00262EA3" w:rsidP="008563AC">
    <w:pPr>
      <w:jc w:val="right"/>
    </w:pPr>
  </w:p>
  <w:p w14:paraId="003338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F387" w14:textId="77777777" w:rsidR="00262EA3" w:rsidRDefault="00674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3BDC49" wp14:editId="367EE6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AE5AE9" w14:textId="6DBBA4C0" w:rsidR="00262EA3" w:rsidRDefault="00674FE2" w:rsidP="00A314CF">
    <w:pPr>
      <w:pStyle w:val="FSHNormal"/>
      <w:spacing w:before="40"/>
    </w:pPr>
    <w:sdt>
      <w:sdtPr>
        <w:alias w:val="CC_Noformat_Motionstyp"/>
        <w:tag w:val="CC_Noformat_Motionstyp"/>
        <w:id w:val="1162973129"/>
        <w:lock w:val="sdtContentLocked"/>
        <w15:appearance w15:val="hidden"/>
        <w:text/>
      </w:sdtPr>
      <w:sdtEndPr/>
      <w:sdtContent>
        <w:r w:rsidR="00394887">
          <w:t>Enskild motion</w:t>
        </w:r>
      </w:sdtContent>
    </w:sdt>
    <w:r w:rsidR="00821B36">
      <w:t xml:space="preserve"> </w:t>
    </w:r>
    <w:sdt>
      <w:sdtPr>
        <w:alias w:val="CC_Noformat_Partikod"/>
        <w:tag w:val="CC_Noformat_Partikod"/>
        <w:id w:val="1471015553"/>
        <w:text/>
      </w:sdtPr>
      <w:sdtEndPr/>
      <w:sdtContent>
        <w:r w:rsidR="001F0D6A">
          <w:t>S</w:t>
        </w:r>
      </w:sdtContent>
    </w:sdt>
    <w:sdt>
      <w:sdtPr>
        <w:alias w:val="CC_Noformat_Partinummer"/>
        <w:tag w:val="CC_Noformat_Partinummer"/>
        <w:id w:val="-2014525982"/>
        <w:text/>
      </w:sdtPr>
      <w:sdtEndPr/>
      <w:sdtContent>
        <w:r w:rsidR="001F0D6A">
          <w:t>1676</w:t>
        </w:r>
      </w:sdtContent>
    </w:sdt>
  </w:p>
  <w:p w14:paraId="7EE26073" w14:textId="77777777" w:rsidR="00262EA3" w:rsidRPr="008227B3" w:rsidRDefault="00674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9B2ABD" w14:textId="03AAE854" w:rsidR="00262EA3" w:rsidRPr="008227B3" w:rsidRDefault="00674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48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4887">
          <w:t>:1194</w:t>
        </w:r>
      </w:sdtContent>
    </w:sdt>
  </w:p>
  <w:p w14:paraId="54C38461" w14:textId="289D1FFD" w:rsidR="00262EA3" w:rsidRDefault="00674FE2" w:rsidP="00E03A3D">
    <w:pPr>
      <w:pStyle w:val="Motionr"/>
    </w:pPr>
    <w:sdt>
      <w:sdtPr>
        <w:alias w:val="CC_Noformat_Avtext"/>
        <w:tag w:val="CC_Noformat_Avtext"/>
        <w:id w:val="-2020768203"/>
        <w:lock w:val="sdtContentLocked"/>
        <w15:appearance w15:val="hidden"/>
        <w:text/>
      </w:sdtPr>
      <w:sdtEndPr/>
      <w:sdtContent>
        <w:r w:rsidR="00394887">
          <w:t>av Per-Arne Håkansson m.fl. (S)</w:t>
        </w:r>
      </w:sdtContent>
    </w:sdt>
  </w:p>
  <w:sdt>
    <w:sdtPr>
      <w:alias w:val="CC_Noformat_Rubtext"/>
      <w:tag w:val="CC_Noformat_Rubtext"/>
      <w:id w:val="-218060500"/>
      <w:lock w:val="sdtLocked"/>
      <w:text/>
    </w:sdtPr>
    <w:sdtEndPr/>
    <w:sdtContent>
      <w:p w14:paraId="6BBA5068" w14:textId="3D07F2AF" w:rsidR="00262EA3" w:rsidRDefault="001F0D6A" w:rsidP="00283E0F">
        <w:pPr>
          <w:pStyle w:val="FSHRub2"/>
        </w:pPr>
        <w:r>
          <w:t>Dubbelspår på hela Skånebanan</w:t>
        </w:r>
      </w:p>
    </w:sdtContent>
  </w:sdt>
  <w:sdt>
    <w:sdtPr>
      <w:alias w:val="CC_Boilerplate_3"/>
      <w:tag w:val="CC_Boilerplate_3"/>
      <w:id w:val="1606463544"/>
      <w:lock w:val="sdtContentLocked"/>
      <w15:appearance w15:val="hidden"/>
      <w:text w:multiLine="1"/>
    </w:sdtPr>
    <w:sdtEndPr/>
    <w:sdtContent>
      <w:p w14:paraId="65AB9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0D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0F8"/>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D6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8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88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E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DBE"/>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E3"/>
    <w:rsid w:val="00B77159"/>
    <w:rsid w:val="00B77AC6"/>
    <w:rsid w:val="00B77B7D"/>
    <w:rsid w:val="00B77F3E"/>
    <w:rsid w:val="00B80F88"/>
    <w:rsid w:val="00B80FDF"/>
    <w:rsid w:val="00B80FED"/>
    <w:rsid w:val="00B817ED"/>
    <w:rsid w:val="00B81865"/>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56"/>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3A1F43"/>
  <w15:chartTrackingRefBased/>
  <w15:docId w15:val="{DE2B81AF-9AB0-42B0-9591-06983658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9CF40390A48F9B7F4F67B165B88FA"/>
        <w:category>
          <w:name w:val="Allmänt"/>
          <w:gallery w:val="placeholder"/>
        </w:category>
        <w:types>
          <w:type w:val="bbPlcHdr"/>
        </w:types>
        <w:behaviors>
          <w:behavior w:val="content"/>
        </w:behaviors>
        <w:guid w:val="{A37B3686-DE05-4C86-BDA2-E73F3829B1EA}"/>
      </w:docPartPr>
      <w:docPartBody>
        <w:p w:rsidR="00395B0B" w:rsidRDefault="00395B0B">
          <w:pPr>
            <w:pStyle w:val="7B79CF40390A48F9B7F4F67B165B88FA"/>
          </w:pPr>
          <w:r w:rsidRPr="005A0A93">
            <w:rPr>
              <w:rStyle w:val="Platshllartext"/>
            </w:rPr>
            <w:t>Förslag till riksdagsbeslut</w:t>
          </w:r>
        </w:p>
      </w:docPartBody>
    </w:docPart>
    <w:docPart>
      <w:docPartPr>
        <w:name w:val="B2E779030B7F4B9F9B39DBACA3760129"/>
        <w:category>
          <w:name w:val="Allmänt"/>
          <w:gallery w:val="placeholder"/>
        </w:category>
        <w:types>
          <w:type w:val="bbPlcHdr"/>
        </w:types>
        <w:behaviors>
          <w:behavior w:val="content"/>
        </w:behaviors>
        <w:guid w:val="{88B32F6F-F7EC-4192-8B23-4A8AB6630D4F}"/>
      </w:docPartPr>
      <w:docPartBody>
        <w:p w:rsidR="00395B0B" w:rsidRDefault="00395B0B">
          <w:pPr>
            <w:pStyle w:val="B2E779030B7F4B9F9B39DBACA3760129"/>
          </w:pPr>
          <w:r w:rsidRPr="005A0A93">
            <w:rPr>
              <w:rStyle w:val="Platshllartext"/>
            </w:rPr>
            <w:t>Motivering</w:t>
          </w:r>
        </w:p>
      </w:docPartBody>
    </w:docPart>
    <w:docPart>
      <w:docPartPr>
        <w:name w:val="1847A65316AC4135820A183A9BD4CE09"/>
        <w:category>
          <w:name w:val="Allmänt"/>
          <w:gallery w:val="placeholder"/>
        </w:category>
        <w:types>
          <w:type w:val="bbPlcHdr"/>
        </w:types>
        <w:behaviors>
          <w:behavior w:val="content"/>
        </w:behaviors>
        <w:guid w:val="{1BCD8CF9-EDE1-45A0-B9E8-1D3F85A26DD5}"/>
      </w:docPartPr>
      <w:docPartBody>
        <w:p w:rsidR="00486875" w:rsidRDefault="004868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0B"/>
    <w:rsid w:val="00395B0B"/>
    <w:rsid w:val="00486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79CF40390A48F9B7F4F67B165B88FA">
    <w:name w:val="7B79CF40390A48F9B7F4F67B165B88FA"/>
  </w:style>
  <w:style w:type="paragraph" w:customStyle="1" w:styleId="B2E779030B7F4B9F9B39DBACA3760129">
    <w:name w:val="B2E779030B7F4B9F9B39DBACA3760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21DC8-A0EE-4279-BB56-BD8475280B93}"/>
</file>

<file path=customXml/itemProps2.xml><?xml version="1.0" encoding="utf-8"?>
<ds:datastoreItem xmlns:ds="http://schemas.openxmlformats.org/officeDocument/2006/customXml" ds:itemID="{B5952160-D456-4CAC-B163-0CB5E3EED560}"/>
</file>

<file path=customXml/itemProps3.xml><?xml version="1.0" encoding="utf-8"?>
<ds:datastoreItem xmlns:ds="http://schemas.openxmlformats.org/officeDocument/2006/customXml" ds:itemID="{87DF455A-799D-460D-A7B4-8CC9B2E786B3}"/>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2051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