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2446" w:rsidP="00DA0661">
      <w:pPr>
        <w:pStyle w:val="Title"/>
      </w:pPr>
      <w:bookmarkStart w:id="0" w:name="Start"/>
      <w:bookmarkEnd w:id="0"/>
      <w:r>
        <w:t xml:space="preserve">Svar på fråga </w:t>
      </w:r>
      <w:r w:rsidRPr="002A39F4" w:rsidR="002A39F4">
        <w:t>2021/22:1</w:t>
      </w:r>
      <w:r w:rsidR="00E72CF4">
        <w:t>533</w:t>
      </w:r>
      <w:r w:rsidRPr="002A39F4" w:rsidR="002A39F4">
        <w:t xml:space="preserve"> </w:t>
      </w:r>
      <w:r w:rsidR="00EA38C8">
        <w:t xml:space="preserve">av </w:t>
      </w:r>
      <w:r w:rsidR="00E72CF4">
        <w:t>Joar Forssell</w:t>
      </w:r>
      <w:r w:rsidR="00EA38C8">
        <w:t xml:space="preserve"> (</w:t>
      </w:r>
      <w:r w:rsidR="00E72CF4">
        <w:t>L</w:t>
      </w:r>
      <w:r w:rsidR="00EA38C8">
        <w:t xml:space="preserve">) </w:t>
      </w:r>
      <w:r w:rsidRPr="00E72CF4" w:rsidR="00E72CF4">
        <w:t>Ukraina och avräkning på demokratibiståndet</w:t>
      </w:r>
    </w:p>
    <w:p w:rsidR="00E72CF4" w:rsidP="00341657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39CF563E323B4971AA5CED664E0F7C44"/>
          </w:placeholder>
          <w:dataBinding w:xpath="/ns0:DocumentInfo[1]/ns0:BaseInfo[1]/ns0:Extra3[1]" w:storeItemID="{41BD694A-02B0-4DBC-81A5-1EEF847A6F8B}" w:prefixMappings="xmlns:ns0='http://lp/documentinfo/RK' "/>
          <w:text/>
        </w:sdtPr>
        <w:sdtContent>
          <w:r>
            <w:rPr>
              <w:sz w:val="24"/>
              <w:szCs w:val="24"/>
            </w:rPr>
            <w:t>Joar Forssell</w:t>
          </w:r>
        </w:sdtContent>
      </w:sdt>
      <w:r w:rsidRPr="007A4F65" w:rsidR="00FE350E">
        <w:rPr>
          <w:sz w:val="24"/>
          <w:szCs w:val="24"/>
        </w:rPr>
        <w:t xml:space="preserve"> har frågat mig </w:t>
      </w:r>
      <w:r w:rsidR="00361507">
        <w:rPr>
          <w:sz w:val="24"/>
          <w:szCs w:val="24"/>
        </w:rPr>
        <w:t>om</w:t>
      </w:r>
      <w:r>
        <w:rPr>
          <w:sz w:val="24"/>
          <w:szCs w:val="24"/>
        </w:rPr>
        <w:t xml:space="preserve"> ökade avräkningar på biståndet påverkar organisationer och projekt som verkar inom m</w:t>
      </w:r>
      <w:r w:rsidRPr="00E72CF4">
        <w:rPr>
          <w:sz w:val="24"/>
          <w:szCs w:val="24"/>
        </w:rPr>
        <w:t>änskliga rättigheter, demokrati och främjande a</w:t>
      </w:r>
      <w:r>
        <w:rPr>
          <w:sz w:val="24"/>
          <w:szCs w:val="24"/>
        </w:rPr>
        <w:t xml:space="preserve">v </w:t>
      </w:r>
      <w:r w:rsidRPr="00E72CF4">
        <w:rPr>
          <w:sz w:val="24"/>
          <w:szCs w:val="24"/>
        </w:rPr>
        <w:t>rättsstatens principer</w:t>
      </w:r>
      <w:r>
        <w:rPr>
          <w:sz w:val="24"/>
          <w:szCs w:val="24"/>
        </w:rPr>
        <w:t xml:space="preserve"> i Ukraina</w:t>
      </w:r>
      <w:r w:rsidR="00361507">
        <w:rPr>
          <w:sz w:val="24"/>
          <w:szCs w:val="24"/>
        </w:rPr>
        <w:t xml:space="preserve"> och i så fall hur</w:t>
      </w:r>
      <w:r>
        <w:rPr>
          <w:sz w:val="24"/>
          <w:szCs w:val="24"/>
        </w:rPr>
        <w:t>.</w:t>
      </w:r>
    </w:p>
    <w:p w:rsidR="00542C95" w:rsidP="00542C9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F</w:t>
      </w:r>
      <w:r w:rsidR="00CB514A">
        <w:rPr>
          <w:sz w:val="24"/>
          <w:szCs w:val="24"/>
        </w:rPr>
        <w:t>rämjande</w:t>
      </w:r>
      <w:r>
        <w:rPr>
          <w:sz w:val="24"/>
          <w:szCs w:val="24"/>
        </w:rPr>
        <w:t>t</w:t>
      </w:r>
      <w:r w:rsidR="005456C1">
        <w:rPr>
          <w:sz w:val="24"/>
          <w:szCs w:val="24"/>
        </w:rPr>
        <w:t xml:space="preserve"> av demokrati,</w:t>
      </w:r>
      <w:r w:rsidRPr="005456C1" w:rsidR="005456C1">
        <w:rPr>
          <w:sz w:val="24"/>
          <w:szCs w:val="24"/>
        </w:rPr>
        <w:t xml:space="preserve"> hållbar fred och mot</w:t>
      </w:r>
      <w:r w:rsidR="005456C1">
        <w:rPr>
          <w:sz w:val="24"/>
          <w:szCs w:val="24"/>
        </w:rPr>
        <w:t>verkande av</w:t>
      </w:r>
      <w:r w:rsidRPr="005456C1" w:rsidR="005456C1">
        <w:rPr>
          <w:sz w:val="24"/>
          <w:szCs w:val="24"/>
        </w:rPr>
        <w:t xml:space="preserve"> auktoritära krafter</w:t>
      </w:r>
      <w:r w:rsidR="00CB514A">
        <w:rPr>
          <w:sz w:val="24"/>
          <w:szCs w:val="24"/>
        </w:rPr>
        <w:t xml:space="preserve"> är av </w:t>
      </w:r>
      <w:r>
        <w:rPr>
          <w:sz w:val="24"/>
          <w:szCs w:val="24"/>
        </w:rPr>
        <w:t>central</w:t>
      </w:r>
      <w:r w:rsidR="00CB514A">
        <w:rPr>
          <w:sz w:val="24"/>
          <w:szCs w:val="24"/>
        </w:rPr>
        <w:t xml:space="preserve"> vikt, särskilt givet den omvärldsutveckling vi </w:t>
      </w:r>
      <w:r>
        <w:rPr>
          <w:sz w:val="24"/>
          <w:szCs w:val="24"/>
        </w:rPr>
        <w:t>just nu ser.</w:t>
      </w:r>
      <w:r w:rsidR="00CB514A">
        <w:rPr>
          <w:sz w:val="24"/>
          <w:szCs w:val="24"/>
        </w:rPr>
        <w:t xml:space="preserve"> </w:t>
      </w:r>
      <w:r w:rsidR="005456C1">
        <w:rPr>
          <w:sz w:val="24"/>
          <w:szCs w:val="24"/>
        </w:rPr>
        <w:t xml:space="preserve">Sedan flera år tillbaka är </w:t>
      </w:r>
      <w:r w:rsidR="00505580">
        <w:rPr>
          <w:sz w:val="24"/>
          <w:szCs w:val="24"/>
        </w:rPr>
        <w:t>mänskliga rättigheter</w:t>
      </w:r>
      <w:r w:rsidR="00B957EC">
        <w:rPr>
          <w:sz w:val="24"/>
          <w:szCs w:val="24"/>
        </w:rPr>
        <w:t xml:space="preserve">, demokrati och rättsstatens principer </w:t>
      </w:r>
      <w:r w:rsidR="00505580">
        <w:rPr>
          <w:sz w:val="24"/>
          <w:szCs w:val="24"/>
        </w:rPr>
        <w:t xml:space="preserve">ett av de </w:t>
      </w:r>
      <w:r w:rsidR="006611F5">
        <w:rPr>
          <w:sz w:val="24"/>
          <w:szCs w:val="24"/>
        </w:rPr>
        <w:t xml:space="preserve">största </w:t>
      </w:r>
      <w:r w:rsidR="00505580">
        <w:rPr>
          <w:sz w:val="24"/>
          <w:szCs w:val="24"/>
        </w:rPr>
        <w:t>områden</w:t>
      </w:r>
      <w:r w:rsidR="006611F5">
        <w:rPr>
          <w:sz w:val="24"/>
          <w:szCs w:val="24"/>
        </w:rPr>
        <w:t>a inom svenskt bistån</w:t>
      </w:r>
      <w:r w:rsidR="00B957EC">
        <w:rPr>
          <w:sz w:val="24"/>
          <w:szCs w:val="24"/>
        </w:rPr>
        <w:t>d.</w:t>
      </w:r>
      <w:r w:rsidR="006611F5">
        <w:rPr>
          <w:sz w:val="24"/>
          <w:szCs w:val="24"/>
        </w:rPr>
        <w:t xml:space="preserve"> </w:t>
      </w:r>
      <w:r w:rsidR="00D62B8E">
        <w:rPr>
          <w:sz w:val="24"/>
          <w:szCs w:val="24"/>
        </w:rPr>
        <w:t>D</w:t>
      </w:r>
      <w:r>
        <w:rPr>
          <w:sz w:val="24"/>
          <w:szCs w:val="24"/>
        </w:rPr>
        <w:t xml:space="preserve">etta arbete </w:t>
      </w:r>
      <w:r w:rsidR="007B2A97">
        <w:rPr>
          <w:sz w:val="24"/>
          <w:szCs w:val="24"/>
        </w:rPr>
        <w:t>finansieras</w:t>
      </w:r>
      <w:r w:rsidR="00D62B8E">
        <w:rPr>
          <w:sz w:val="24"/>
          <w:szCs w:val="24"/>
        </w:rPr>
        <w:t xml:space="preserve"> till betydande del</w:t>
      </w:r>
      <w:r w:rsidR="007B2A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via de </w:t>
      </w:r>
      <w:r w:rsidR="00B957EC">
        <w:rPr>
          <w:sz w:val="24"/>
          <w:szCs w:val="24"/>
        </w:rPr>
        <w:t xml:space="preserve">regionala och bilaterala </w:t>
      </w:r>
      <w:r>
        <w:rPr>
          <w:sz w:val="24"/>
          <w:szCs w:val="24"/>
        </w:rPr>
        <w:t xml:space="preserve">anslagsposterna. </w:t>
      </w:r>
      <w:r w:rsidR="00B957EC">
        <w:rPr>
          <w:sz w:val="24"/>
          <w:szCs w:val="24"/>
        </w:rPr>
        <w:t xml:space="preserve">Den berörda limiten på den globala anslagsposten </w:t>
      </w:r>
      <w:r>
        <w:rPr>
          <w:sz w:val="24"/>
          <w:szCs w:val="24"/>
        </w:rPr>
        <w:t xml:space="preserve">för </w:t>
      </w:r>
      <w:r w:rsidR="007B2A97">
        <w:rPr>
          <w:sz w:val="24"/>
          <w:szCs w:val="24"/>
        </w:rPr>
        <w:t>Mänskliga rättigheter, demokrati och rättsstatens principer</w:t>
      </w:r>
      <w:r>
        <w:rPr>
          <w:sz w:val="24"/>
          <w:szCs w:val="24"/>
        </w:rPr>
        <w:t xml:space="preserve"> ger därför inte en </w:t>
      </w:r>
      <w:r w:rsidR="00B957EC">
        <w:rPr>
          <w:sz w:val="24"/>
          <w:szCs w:val="24"/>
        </w:rPr>
        <w:t xml:space="preserve">heltäckande </w:t>
      </w:r>
      <w:r w:rsidR="007B2A97">
        <w:rPr>
          <w:sz w:val="24"/>
          <w:szCs w:val="24"/>
        </w:rPr>
        <w:t xml:space="preserve">bild av påverkan på den verksamheten. </w:t>
      </w:r>
      <w:r w:rsidR="00B957EC">
        <w:rPr>
          <w:sz w:val="24"/>
          <w:szCs w:val="24"/>
        </w:rPr>
        <w:t>M</w:t>
      </w:r>
      <w:r>
        <w:rPr>
          <w:sz w:val="24"/>
          <w:szCs w:val="24"/>
        </w:rPr>
        <w:t>änskliga rättigheter</w:t>
      </w:r>
      <w:r w:rsidR="00B957EC">
        <w:rPr>
          <w:sz w:val="24"/>
          <w:szCs w:val="24"/>
        </w:rPr>
        <w:t>, demokrati och rättsstatens principer</w:t>
      </w:r>
      <w:r>
        <w:rPr>
          <w:sz w:val="24"/>
          <w:szCs w:val="24"/>
        </w:rPr>
        <w:t xml:space="preserve"> är ä</w:t>
      </w:r>
      <w:r>
        <w:rPr>
          <w:sz w:val="24"/>
          <w:szCs w:val="24"/>
        </w:rPr>
        <w:t xml:space="preserve">ven fortsättningsvis ett område som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egeringen </w:t>
      </w:r>
      <w:r w:rsidR="007B2A97">
        <w:rPr>
          <w:sz w:val="24"/>
          <w:szCs w:val="24"/>
        </w:rPr>
        <w:t>prioriterar</w:t>
      </w:r>
      <w:r w:rsidR="00B957EC">
        <w:rPr>
          <w:sz w:val="24"/>
          <w:szCs w:val="24"/>
        </w:rPr>
        <w:t xml:space="preserve"> och demokratisatsningen som lanserades 2019 ligger fast.</w:t>
      </w:r>
    </w:p>
    <w:p w:rsidR="004A2834" w:rsidP="00895894">
      <w:pPr>
        <w:rPr>
          <w:sz w:val="24"/>
          <w:szCs w:val="24"/>
        </w:rPr>
      </w:pPr>
      <w:r>
        <w:rPr>
          <w:sz w:val="24"/>
          <w:szCs w:val="24"/>
        </w:rPr>
        <w:t xml:space="preserve">Sida hanterar en stor del av biståndet </w:t>
      </w:r>
      <w:r w:rsidR="007B2A97">
        <w:rPr>
          <w:sz w:val="24"/>
          <w:szCs w:val="24"/>
        </w:rPr>
        <w:t>och</w:t>
      </w:r>
      <w:r>
        <w:rPr>
          <w:sz w:val="24"/>
          <w:szCs w:val="24"/>
        </w:rPr>
        <w:t xml:space="preserve"> gör</w:t>
      </w:r>
      <w:r>
        <w:rPr>
          <w:sz w:val="24"/>
          <w:szCs w:val="24"/>
        </w:rPr>
        <w:t xml:space="preserve"> avvägningar </w:t>
      </w:r>
      <w:r w:rsidR="007B2A97">
        <w:rPr>
          <w:sz w:val="24"/>
          <w:szCs w:val="24"/>
        </w:rPr>
        <w:t xml:space="preserve">om </w:t>
      </w:r>
      <w:r>
        <w:rPr>
          <w:sz w:val="24"/>
          <w:szCs w:val="24"/>
        </w:rPr>
        <w:t>hur de ändrade budgetförutsättningarna ska hanteras på insatsnivå</w:t>
      </w:r>
      <w:r w:rsidR="007B2A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B2A97">
        <w:rPr>
          <w:sz w:val="24"/>
          <w:szCs w:val="24"/>
        </w:rPr>
        <w:t>L</w:t>
      </w:r>
      <w:r w:rsidRPr="00BD4BC8">
        <w:rPr>
          <w:sz w:val="24"/>
          <w:szCs w:val="24"/>
        </w:rPr>
        <w:t>imite</w:t>
      </w:r>
      <w:r w:rsidRPr="00BD4BC8" w:rsidR="001E449D">
        <w:rPr>
          <w:sz w:val="24"/>
          <w:szCs w:val="24"/>
        </w:rPr>
        <w:t>n</w:t>
      </w:r>
      <w:r w:rsidRPr="00BD4BC8">
        <w:rPr>
          <w:sz w:val="24"/>
          <w:szCs w:val="24"/>
        </w:rPr>
        <w:t xml:space="preserve"> som lagts</w:t>
      </w:r>
      <w:r w:rsidRPr="00BD4BC8" w:rsidR="004E6611">
        <w:rPr>
          <w:sz w:val="24"/>
          <w:szCs w:val="24"/>
        </w:rPr>
        <w:t xml:space="preserve"> </w:t>
      </w:r>
      <w:r w:rsidRPr="00BD4BC8" w:rsidR="001E449D">
        <w:rPr>
          <w:sz w:val="24"/>
          <w:szCs w:val="24"/>
        </w:rPr>
        <w:t>på</w:t>
      </w:r>
      <w:r w:rsidRPr="00BD4BC8" w:rsidR="004E6611">
        <w:rPr>
          <w:sz w:val="24"/>
          <w:szCs w:val="24"/>
        </w:rPr>
        <w:t xml:space="preserve"> anslagsposten för </w:t>
      </w:r>
      <w:r w:rsidRPr="004E6611" w:rsidR="004E6611">
        <w:rPr>
          <w:sz w:val="24"/>
          <w:szCs w:val="24"/>
        </w:rPr>
        <w:t>Reformsamarbete med Östeuropa, Västra Balkan och Turkiet</w:t>
      </w:r>
      <w:r w:rsidRPr="00BD4BC8" w:rsidR="00335D32">
        <w:rPr>
          <w:sz w:val="24"/>
          <w:szCs w:val="24"/>
        </w:rPr>
        <w:t xml:space="preserve"> </w:t>
      </w:r>
      <w:r w:rsidR="007B2A97">
        <w:rPr>
          <w:sz w:val="24"/>
          <w:szCs w:val="24"/>
        </w:rPr>
        <w:t>är</w:t>
      </w:r>
      <w:r w:rsidRPr="00BD4BC8" w:rsidR="001E449D">
        <w:rPr>
          <w:sz w:val="24"/>
          <w:szCs w:val="24"/>
        </w:rPr>
        <w:t xml:space="preserve"> relativt liten</w:t>
      </w:r>
      <w:r w:rsidRPr="00BD4BC8" w:rsidR="004E6611">
        <w:rPr>
          <w:sz w:val="24"/>
          <w:szCs w:val="24"/>
        </w:rPr>
        <w:t xml:space="preserve"> vilket </w:t>
      </w:r>
      <w:r w:rsidR="007B2A97">
        <w:rPr>
          <w:sz w:val="24"/>
          <w:szCs w:val="24"/>
        </w:rPr>
        <w:t>ger fortsatt</w:t>
      </w:r>
      <w:r w:rsidRPr="00BD4BC8" w:rsidR="004E6611">
        <w:rPr>
          <w:sz w:val="24"/>
          <w:szCs w:val="24"/>
        </w:rPr>
        <w:t xml:space="preserve"> utrymme för </w:t>
      </w:r>
      <w:r w:rsidR="00D37D80">
        <w:rPr>
          <w:sz w:val="24"/>
          <w:szCs w:val="24"/>
        </w:rPr>
        <w:t>satsningar</w:t>
      </w:r>
      <w:r w:rsidRPr="00BD4BC8" w:rsidR="004E6611">
        <w:rPr>
          <w:sz w:val="24"/>
          <w:szCs w:val="24"/>
        </w:rPr>
        <w:t xml:space="preserve"> i Ukraina</w:t>
      </w:r>
      <w:r w:rsidR="007B2A97">
        <w:rPr>
          <w:sz w:val="24"/>
          <w:szCs w:val="24"/>
        </w:rPr>
        <w:t>.</w:t>
      </w:r>
      <w:r w:rsidRPr="00BD4BC8" w:rsidR="004E6611">
        <w:rPr>
          <w:sz w:val="24"/>
          <w:szCs w:val="24"/>
        </w:rPr>
        <w:t xml:space="preserve"> </w:t>
      </w:r>
      <w:r w:rsidRPr="00895894" w:rsidR="00895894">
        <w:rPr>
          <w:rFonts w:cs="Arial"/>
        </w:rPr>
        <w:t xml:space="preserve">De stöd som Regeringskansliet hanterar har för närvarande </w:t>
      </w:r>
      <w:r w:rsidR="006459DA">
        <w:rPr>
          <w:rFonts w:cs="Arial"/>
        </w:rPr>
        <w:t>begränsats</w:t>
      </w:r>
      <w:r w:rsidRPr="00895894" w:rsidR="00895894">
        <w:rPr>
          <w:rFonts w:cs="Arial"/>
        </w:rPr>
        <w:t xml:space="preserve">, utifrån vad som är praktiskt möjligt givet de utbetalningar som gjordes innan vi visste omfattningen av den ryska attacken på Ukraina. </w:t>
      </w:r>
      <w:r w:rsidR="00B957EC">
        <w:rPr>
          <w:sz w:val="24"/>
          <w:szCs w:val="24"/>
        </w:rPr>
        <w:t xml:space="preserve">Samtidigt har omfördelning skett </w:t>
      </w:r>
      <w:r w:rsidR="00993D5B">
        <w:rPr>
          <w:sz w:val="24"/>
          <w:szCs w:val="24"/>
        </w:rPr>
        <w:t xml:space="preserve">för att stödja aktörer </w:t>
      </w:r>
      <w:r w:rsidR="00B957EC">
        <w:rPr>
          <w:sz w:val="24"/>
          <w:szCs w:val="24"/>
        </w:rPr>
        <w:t>som arbetar i Ukraina och regionen. UD har till exempel i å</w:t>
      </w:r>
      <w:r w:rsidR="00993D5B">
        <w:rPr>
          <w:sz w:val="24"/>
          <w:szCs w:val="24"/>
        </w:rPr>
        <w:t>r</w:t>
      </w:r>
      <w:r w:rsidR="00B957EC">
        <w:rPr>
          <w:sz w:val="24"/>
          <w:szCs w:val="24"/>
        </w:rPr>
        <w:t xml:space="preserve"> </w:t>
      </w:r>
      <w:r w:rsidR="00993D5B">
        <w:rPr>
          <w:sz w:val="24"/>
          <w:szCs w:val="24"/>
        </w:rPr>
        <w:t>ökat bidraget</w:t>
      </w:r>
      <w:r w:rsidR="00B957EC">
        <w:rPr>
          <w:sz w:val="24"/>
          <w:szCs w:val="24"/>
        </w:rPr>
        <w:t xml:space="preserve"> till Civil </w:t>
      </w:r>
      <w:r w:rsidR="00B957EC">
        <w:rPr>
          <w:sz w:val="24"/>
          <w:szCs w:val="24"/>
        </w:rPr>
        <w:t>Righ</w:t>
      </w:r>
      <w:r w:rsidR="00993D5B">
        <w:rPr>
          <w:sz w:val="24"/>
          <w:szCs w:val="24"/>
        </w:rPr>
        <w:t>ts</w:t>
      </w:r>
      <w:r w:rsidR="00993D5B">
        <w:rPr>
          <w:sz w:val="24"/>
          <w:szCs w:val="24"/>
        </w:rPr>
        <w:t xml:space="preserve"> </w:t>
      </w:r>
      <w:r w:rsidR="00B957EC">
        <w:rPr>
          <w:sz w:val="24"/>
          <w:szCs w:val="24"/>
        </w:rPr>
        <w:t>Defenders</w:t>
      </w:r>
      <w:r w:rsidR="00B957EC">
        <w:rPr>
          <w:sz w:val="24"/>
          <w:szCs w:val="24"/>
        </w:rPr>
        <w:t xml:space="preserve"> akutfond för MR-försvarare samt Pragcentret för att stödja MR-försvarare och oberoende media och journalister. </w:t>
      </w:r>
    </w:p>
    <w:p w:rsidR="00542C95" w:rsidP="00542C9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De</w:t>
      </w:r>
      <w:r w:rsidR="006459DA">
        <w:rPr>
          <w:sz w:val="24"/>
          <w:szCs w:val="24"/>
        </w:rPr>
        <w:t>n</w:t>
      </w:r>
      <w:r>
        <w:rPr>
          <w:sz w:val="24"/>
          <w:szCs w:val="24"/>
        </w:rPr>
        <w:t xml:space="preserve"> svenska </w:t>
      </w:r>
      <w:r w:rsidR="006459DA">
        <w:rPr>
          <w:sz w:val="24"/>
          <w:szCs w:val="24"/>
        </w:rPr>
        <w:t xml:space="preserve">regeringens prioriteringar och initiativ för att </w:t>
      </w:r>
      <w:r>
        <w:rPr>
          <w:sz w:val="24"/>
          <w:szCs w:val="24"/>
        </w:rPr>
        <w:t>stöd</w:t>
      </w:r>
      <w:r w:rsidR="006459DA">
        <w:rPr>
          <w:sz w:val="24"/>
          <w:szCs w:val="24"/>
        </w:rPr>
        <w:t>ja</w:t>
      </w:r>
      <w:r>
        <w:rPr>
          <w:sz w:val="24"/>
          <w:szCs w:val="24"/>
        </w:rPr>
        <w:t xml:space="preserve"> Ukraina </w:t>
      </w:r>
      <w:r w:rsidR="00487A81">
        <w:rPr>
          <w:sz w:val="24"/>
          <w:szCs w:val="24"/>
        </w:rPr>
        <w:t>genom bistånd, militär</w:t>
      </w:r>
      <w:r w:rsidR="00BD4BC8">
        <w:rPr>
          <w:sz w:val="24"/>
          <w:szCs w:val="24"/>
        </w:rPr>
        <w:t xml:space="preserve">t </w:t>
      </w:r>
      <w:r w:rsidR="00487A81">
        <w:rPr>
          <w:sz w:val="24"/>
          <w:szCs w:val="24"/>
        </w:rPr>
        <w:t>stöd och bidrag av andra förnödenheter</w:t>
      </w:r>
      <w:r w:rsidR="006459DA">
        <w:rPr>
          <w:sz w:val="24"/>
          <w:szCs w:val="24"/>
        </w:rPr>
        <w:t xml:space="preserve"> kvarstår</w:t>
      </w:r>
      <w:r w:rsidR="003372C7">
        <w:rPr>
          <w:sz w:val="24"/>
          <w:szCs w:val="24"/>
        </w:rPr>
        <w:t>.</w:t>
      </w:r>
      <w:r w:rsidR="00A95005">
        <w:rPr>
          <w:sz w:val="24"/>
          <w:szCs w:val="24"/>
        </w:rPr>
        <w:t xml:space="preserve"> </w:t>
      </w:r>
    </w:p>
    <w:p w:rsidR="00FE350E" w:rsidP="00895894">
      <w:pPr>
        <w:pStyle w:val="BodyText"/>
        <w:tabs>
          <w:tab w:val="clear" w:pos="3600"/>
          <w:tab w:val="left" w:pos="4650"/>
          <w:tab w:val="clear" w:pos="5387"/>
        </w:tabs>
        <w:rPr>
          <w:sz w:val="24"/>
          <w:szCs w:val="24"/>
        </w:rPr>
      </w:pPr>
      <w:r w:rsidRPr="007A4F65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6743B6F5201E4EC8B92EBFE689890655"/>
          </w:placeholder>
          <w:dataBinding w:xpath="/ns0:DocumentInfo[1]/ns0:BaseInfo[1]/ns0:HeaderDate[1]" w:storeItemID="{41BD694A-02B0-4DBC-81A5-1EEF847A6F8B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5894">
            <w:rPr>
              <w:sz w:val="24"/>
              <w:szCs w:val="24"/>
            </w:rPr>
            <w:t>11 maj 2022</w:t>
          </w:r>
        </w:sdtContent>
      </w:sdt>
      <w:r w:rsidR="00895894">
        <w:rPr>
          <w:sz w:val="24"/>
          <w:szCs w:val="24"/>
        </w:rPr>
        <w:tab/>
      </w:r>
    </w:p>
    <w:p w:rsidR="00895894" w:rsidRPr="007A4F65" w:rsidP="00895894">
      <w:pPr>
        <w:pStyle w:val="BodyText"/>
        <w:tabs>
          <w:tab w:val="clear" w:pos="3600"/>
          <w:tab w:val="left" w:pos="4650"/>
          <w:tab w:val="clear" w:pos="5387"/>
        </w:tabs>
        <w:rPr>
          <w:sz w:val="24"/>
          <w:szCs w:val="24"/>
        </w:rPr>
      </w:pPr>
    </w:p>
    <w:p w:rsidR="00FE350E" w:rsidRPr="007A4F65" w:rsidP="00E54FC2">
      <w:pPr>
        <w:pStyle w:val="BodyText"/>
        <w:rPr>
          <w:sz w:val="24"/>
          <w:szCs w:val="24"/>
        </w:rPr>
      </w:pPr>
      <w:r w:rsidRPr="00E54FC2">
        <w:rPr>
          <w:sz w:val="24"/>
          <w:szCs w:val="24"/>
        </w:rPr>
        <w:t xml:space="preserve">Matilda </w:t>
      </w:r>
      <w:r w:rsidRPr="00E54FC2">
        <w:rPr>
          <w:sz w:val="24"/>
          <w:szCs w:val="24"/>
        </w:rPr>
        <w:t>Ernkrans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24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2446" w:rsidRPr="007D73AB" w:rsidP="00340DE0">
          <w:pPr>
            <w:pStyle w:val="Header"/>
          </w:pPr>
        </w:p>
      </w:tc>
      <w:tc>
        <w:tcPr>
          <w:tcW w:w="1134" w:type="dxa"/>
        </w:tcPr>
        <w:p w:rsidR="007924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24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2446" w:rsidRPr="00710A6C" w:rsidP="00EE3C0F">
          <w:pPr>
            <w:pStyle w:val="Header"/>
            <w:rPr>
              <w:b/>
            </w:rPr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  <w:r>
            <w:t>UD2022/07319</w:t>
          </w: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</w:tc>
      <w:tc>
        <w:tcPr>
          <w:tcW w:w="1134" w:type="dxa"/>
        </w:tcPr>
        <w:p w:rsidR="00792446" w:rsidP="0094502D">
          <w:pPr>
            <w:pStyle w:val="Header"/>
          </w:pPr>
        </w:p>
        <w:p w:rsidR="007924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D9A9684B2464CF288536295FA2A8C2F"/>
            </w:placeholder>
            <w:richText/>
          </w:sdtPr>
          <w:sdtContent>
            <w:sdt>
              <w:sdtPr>
                <w:rPr>
                  <w:b/>
                </w:rPr>
                <w:alias w:val="SenderText"/>
                <w:tag w:val="ccRKShow_SenderText"/>
                <w:id w:val="-1341615498"/>
                <w:placeholder>
                  <w:docPart w:val="183415651BE64A95AE4764C1A5BEF2AC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371556" w:rsidRPr="00D11816" w:rsidP="00371556">
                  <w:pPr>
                    <w:pStyle w:val="Header"/>
                    <w:rPr>
                      <w:b/>
                    </w:rPr>
                  </w:pPr>
                  <w:r w:rsidRPr="00D11816">
                    <w:rPr>
                      <w:b/>
                    </w:rPr>
                    <w:t>Utrikesdepartementet</w:t>
                  </w:r>
                </w:p>
                <w:p w:rsidR="00371556" w:rsidP="00371556">
                  <w:pPr>
                    <w:pStyle w:val="Header"/>
                  </w:pPr>
                  <w:r>
                    <w:t>Bistånds</w:t>
                  </w:r>
                  <w:r w:rsidRPr="00D11816">
                    <w:t>ministern</w:t>
                  </w:r>
                </w:p>
                <w:p w:rsidR="00371556" w:rsidP="00371556">
                  <w:pPr>
                    <w:pStyle w:val="Header"/>
                  </w:pPr>
                </w:p>
                <w:p w:rsidR="00792446" w:rsidP="00371556">
                  <w:pPr>
                    <w:pStyle w:val="Header"/>
                    <w:rPr>
                      <w:lang w:eastAsia="sv-SE"/>
                    </w:rPr>
                  </w:pPr>
                </w:p>
              </w:sdtContent>
            </w:sdt>
          </w:sdtContent>
        </w:sdt>
        <w:p w:rsidR="009B2A4E" w:rsidP="009B2A4E">
          <w:pPr>
            <w:pStyle w:val="Header"/>
          </w:pPr>
        </w:p>
        <w:p w:rsidR="009B2A4E" w:rsidRPr="009B2A4E" w:rsidP="009B2A4E">
          <w:pPr>
            <w:jc w:val="center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96DF9423ACC48BB9C9FF23FACE4FFDC"/>
            </w:placeholder>
            <w:dataBinding w:xpath="/ns0:DocumentInfo[1]/ns0:BaseInfo[1]/ns0:Recipient[1]" w:storeItemID="{41BD694A-02B0-4DBC-81A5-1EEF847A6F8B}" w:prefixMappings="xmlns:ns0='http://lp/documentinfo/RK' "/>
            <w:text w:multiLine="1"/>
          </w:sdtPr>
          <w:sdtContent>
            <w:p w:rsidR="0079244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CE345F" w:rsidP="00CE345F">
          <w:pPr>
            <w:rPr>
              <w:rFonts w:asciiTheme="majorHAnsi" w:hAnsiTheme="majorHAnsi"/>
              <w:sz w:val="19"/>
            </w:rPr>
          </w:pPr>
        </w:p>
        <w:p w:rsidR="00CE345F" w:rsidP="00CE345F">
          <w:pPr>
            <w:rPr>
              <w:rFonts w:asciiTheme="majorHAnsi" w:hAnsiTheme="majorHAnsi"/>
              <w:sz w:val="19"/>
            </w:rPr>
          </w:pPr>
        </w:p>
        <w:p w:rsidR="00CE345F" w:rsidP="00CE345F">
          <w:pPr>
            <w:rPr>
              <w:rFonts w:asciiTheme="majorHAnsi" w:hAnsiTheme="majorHAnsi"/>
              <w:sz w:val="19"/>
            </w:rPr>
          </w:pPr>
        </w:p>
        <w:p w:rsidR="00CE345F" w:rsidRPr="00CE345F" w:rsidP="00CE345F">
          <w:pPr>
            <w:tabs>
              <w:tab w:val="left" w:pos="2370"/>
            </w:tabs>
          </w:pPr>
          <w:r>
            <w:tab/>
          </w:r>
        </w:p>
      </w:tc>
      <w:tc>
        <w:tcPr>
          <w:tcW w:w="1134" w:type="dxa"/>
        </w:tcPr>
        <w:p w:rsidR="007924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1F159FE"/>
    <w:multiLevelType w:val="hybridMultilevel"/>
    <w:tmpl w:val="7460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D9F378E"/>
    <w:multiLevelType w:val="hybridMultilevel"/>
    <w:tmpl w:val="FCBA2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2CC7A9A"/>
    <w:multiLevelType w:val="hybridMultilevel"/>
    <w:tmpl w:val="70FA9A8E"/>
    <w:lvl w:ilvl="0">
      <w:start w:val="2020"/>
      <w:numFmt w:val="bullet"/>
      <w:lvlText w:val="-"/>
      <w:lvlJc w:val="left"/>
      <w:pPr>
        <w:ind w:left="720" w:hanging="360"/>
      </w:pPr>
      <w:rPr>
        <w:rFonts w:ascii="Garamond" w:hAnsi="Garamond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abstractNum w:abstractNumId="43">
    <w:nsid w:val="7D6F5F85"/>
    <w:multiLevelType w:val="hybridMultilevel"/>
    <w:tmpl w:val="767E1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  <w:num w:numId="45">
    <w:abstractNumId w:val="35"/>
  </w:num>
  <w:num w:numId="46">
    <w:abstractNumId w:val="25"/>
  </w:num>
  <w:num w:numId="47">
    <w:abstractNumId w:val="43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73B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9A9684B2464CF288536295FA2A8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C19F9-F2A9-4532-B43D-14DC0CB556E0}"/>
      </w:docPartPr>
      <w:docPartBody>
        <w:p w:rsidR="00197896" w:rsidP="00272DBC">
          <w:pPr>
            <w:pStyle w:val="ED9A9684B2464CF288536295FA2A8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DF9423ACC48BB9C9FF23FACE4F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6593B-745C-467C-9F9C-3F6EC87042F1}"/>
      </w:docPartPr>
      <w:docPartBody>
        <w:p w:rsidR="00197896" w:rsidP="00272DBC">
          <w:pPr>
            <w:pStyle w:val="296DF9423ACC48BB9C9FF23FACE4FF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CF563E323B4971AA5CED664E0F7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68DAA-055E-4EED-B9D0-A86FA1753374}"/>
      </w:docPartPr>
      <w:docPartBody>
        <w:p w:rsidR="00197896" w:rsidP="00272DBC">
          <w:pPr>
            <w:pStyle w:val="39CF563E323B4971AA5CED664E0F7C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743B6F5201E4EC8B92EBFE689890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63E30-3822-4F26-8504-56B0599B1E69}"/>
      </w:docPartPr>
      <w:docPartBody>
        <w:p w:rsidR="00197896" w:rsidP="00272DBC">
          <w:pPr>
            <w:pStyle w:val="6743B6F5201E4EC8B92EBFE6898906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83415651BE64A95AE4764C1A5BEF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5177F-5334-4723-B19C-3A5226EBD3C3}"/>
      </w:docPartPr>
      <w:docPartBody>
        <w:p w:rsidR="00740693" w:rsidP="000845B2">
          <w:pPr>
            <w:pStyle w:val="183415651BE64A95AE4764C1A5BEF2A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5B2"/>
    <w:rPr>
      <w:noProof w:val="0"/>
      <w:color w:val="808080"/>
    </w:rPr>
  </w:style>
  <w:style w:type="paragraph" w:customStyle="1" w:styleId="296DF9423ACC48BB9C9FF23FACE4FFDC">
    <w:name w:val="296DF9423ACC48BB9C9FF23FACE4FFDC"/>
    <w:rsid w:val="00272DBC"/>
  </w:style>
  <w:style w:type="paragraph" w:customStyle="1" w:styleId="ED9A9684B2464CF288536295FA2A8C2F1">
    <w:name w:val="ED9A9684B2464CF288536295FA2A8C2F1"/>
    <w:rsid w:val="00272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CF563E323B4971AA5CED664E0F7C44">
    <w:name w:val="39CF563E323B4971AA5CED664E0F7C44"/>
    <w:rsid w:val="00272DBC"/>
  </w:style>
  <w:style w:type="paragraph" w:customStyle="1" w:styleId="6743B6F5201E4EC8B92EBFE689890655">
    <w:name w:val="6743B6F5201E4EC8B92EBFE689890655"/>
    <w:rsid w:val="00272DBC"/>
  </w:style>
  <w:style w:type="paragraph" w:customStyle="1" w:styleId="183415651BE64A95AE4764C1A5BEF2AC">
    <w:name w:val="183415651BE64A95AE4764C1A5BEF2AC"/>
    <w:rsid w:val="000845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2022-05-11T00:00:00</HeaderDate>
    <Office/>
    <Dnr>UD2022/</Dnr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a840c4c3-27aa-476e-8ff1-0169b6519607</RD_Svarsid>
  </documentManagement>
</p:properties>
</file>

<file path=customXml/itemProps1.xml><?xml version="1.0" encoding="utf-8"?>
<ds:datastoreItem xmlns:ds="http://schemas.openxmlformats.org/officeDocument/2006/customXml" ds:itemID="{F644C85B-1B6D-4EC5-BA82-5F770E111026}"/>
</file>

<file path=customXml/itemProps2.xml><?xml version="1.0" encoding="utf-8"?>
<ds:datastoreItem xmlns:ds="http://schemas.openxmlformats.org/officeDocument/2006/customXml" ds:itemID="{41BD694A-02B0-4DBC-81A5-1EEF847A6F8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CA72F64-24C4-46CC-A47B-C015C676DD5E}"/>
</file>

<file path=customXml/itemProps5.xml><?xml version="1.0" encoding="utf-8"?>
<ds:datastoreItem xmlns:ds="http://schemas.openxmlformats.org/officeDocument/2006/customXml" ds:itemID="{07AE7276-94E0-45E8-8C97-4FAFEE1F0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321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1533 av Joar Forssell (L) Ukraina och avräkning på demokratibiståndet.docx</dc:title>
  <cp:revision>2</cp:revision>
  <dcterms:created xsi:type="dcterms:W3CDTF">2022-05-11T10:02:00Z</dcterms:created>
  <dcterms:modified xsi:type="dcterms:W3CDTF">2022-05-11T10:02:00Z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cf75aae3-1e7f-448f-bad7-b663fb8d0550</vt:lpwstr>
  </property>
</Properties>
</file>