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1AE8" w:rsidRDefault="00BD2DE7" w14:paraId="7E44D84C" w14:textId="77777777">
      <w:pPr>
        <w:pStyle w:val="RubrikFrslagTIllRiksdagsbeslut"/>
      </w:pPr>
      <w:sdt>
        <w:sdtPr>
          <w:alias w:val="CC_Boilerplate_4"/>
          <w:tag w:val="CC_Boilerplate_4"/>
          <w:id w:val="-1644581176"/>
          <w:lock w:val="sdtContentLocked"/>
          <w:placeholder>
            <w:docPart w:val="FF5FC0E9807B457DB2319DF82CAE3807"/>
          </w:placeholder>
          <w:text/>
        </w:sdtPr>
        <w:sdtEndPr/>
        <w:sdtContent>
          <w:r w:rsidRPr="009B062B" w:rsidR="00AF30DD">
            <w:t>Förslag till riksdagsbeslut</w:t>
          </w:r>
        </w:sdtContent>
      </w:sdt>
      <w:bookmarkEnd w:id="0"/>
      <w:bookmarkEnd w:id="1"/>
    </w:p>
    <w:sdt>
      <w:sdtPr>
        <w:alias w:val="Yrkande 1"/>
        <w:tag w:val="0cf3191e-298c-470d-96b8-36fd4fa8aba3"/>
        <w:id w:val="-871151210"/>
        <w:lock w:val="sdtLocked"/>
      </w:sdtPr>
      <w:sdtEndPr/>
      <w:sdtContent>
        <w:p w:rsidR="00EC7652" w:rsidRDefault="005E2796" w14:paraId="032244D5" w14:textId="77777777">
          <w:pPr>
            <w:pStyle w:val="Frslagstext"/>
            <w:numPr>
              <w:ilvl w:val="0"/>
              <w:numId w:val="0"/>
            </w:numPr>
          </w:pPr>
          <w:r>
            <w:t>Riksdagen ställer sig bakom det som anförs i motionen om att förstärka handels- och investeringsförbindelserna mellan EU och Taiwan och tillkännager detta för regeringen.</w:t>
          </w:r>
        </w:p>
      </w:sdtContent>
    </w:sdt>
    <w:bookmarkStart w:name="MotionsStart" w:id="2"/>
    <w:bookmarkStart w:name="_Toc106800476" w:id="3"/>
    <w:bookmarkStart w:name="_Toc106801301" w:id="4"/>
    <w:bookmarkEnd w:id="2"/>
    <w:p w:rsidRPr="00476889" w:rsidR="00476889" w:rsidP="00476889" w:rsidRDefault="00BD2DE7" w14:paraId="7525877E" w14:textId="34C2B8F2">
      <w:pPr>
        <w:pStyle w:val="Rubrik1"/>
      </w:pPr>
      <w:sdt>
        <w:sdtPr>
          <w:alias w:val="CC_Motivering_Rubrik"/>
          <w:tag w:val="CC_Motivering_Rubrik"/>
          <w:id w:val="1433397530"/>
          <w:lock w:val="sdtLocked"/>
          <w:placeholder>
            <w:docPart w:val="1E88CEB748804163A2DFF1DFB6ACCE72"/>
          </w:placeholder>
          <w:text/>
        </w:sdtPr>
        <w:sdtEndPr/>
        <w:sdtContent>
          <w:r w:rsidR="006D79C9">
            <w:t>Motivering</w:t>
          </w:r>
        </w:sdtContent>
      </w:sdt>
      <w:bookmarkEnd w:id="3"/>
      <w:bookmarkEnd w:id="4"/>
    </w:p>
    <w:p w:rsidR="00841AE8" w:rsidP="00BD2DE7" w:rsidRDefault="00841AE8" w14:paraId="3C668992" w14:textId="6FC0724B">
      <w:pPr>
        <w:pStyle w:val="Normalutanindragellerluft"/>
      </w:pPr>
      <w:r>
        <w:t xml:space="preserve">EU:s relationer med Taiwan behöver stärkas och fördjupas ytterligare. År 2022 var Taiwan EU:s tolfte viktigaste handelspartner och EU var den största investeraren i Taiwan. </w:t>
      </w:r>
    </w:p>
    <w:p w:rsidR="00476889" w:rsidP="00BD2DE7" w:rsidRDefault="00476889" w14:paraId="64A97106" w14:textId="1EC1B3E3">
      <w:pPr>
        <w:rPr>
          <w:rFonts w:eastAsia="Times New Roman"/>
          <w:lang w:eastAsia="sv-SE"/>
        </w:rPr>
      </w:pPr>
      <w:r w:rsidRPr="00476889">
        <w:rPr>
          <w:rFonts w:eastAsia="Times New Roman"/>
          <w:lang w:eastAsia="sv-SE"/>
        </w:rPr>
        <w:t xml:space="preserve">Sverige och Taiwan har mycket gemensamt – respekten för demokratin, rättsstatens principer och de mänskliga rättigheterna. I en värld som präglas av krig och hot mot demokratin är det viktigt att utveckla handelsrelationerna med likasinnade demokratier. EU behöver allierade som delar våra värderingar för att bygga starka samarbeten för fred, frihet och välstånd. Taiwan är en demokrati som är framstående på många plan inte minst inom hightech och den digitala och gröna omställningen. Sextio procent av </w:t>
      </w:r>
      <w:r w:rsidRPr="00BD2DE7">
        <w:rPr>
          <w:rFonts w:eastAsia="Times New Roman"/>
          <w:spacing w:val="-2"/>
          <w:lang w:eastAsia="sv-SE"/>
        </w:rPr>
        <w:t>världens halvledare tillverkas i Taiwan vilket gör landet till en nyckelaktör för bevarandet</w:t>
      </w:r>
      <w:r w:rsidRPr="00476889">
        <w:rPr>
          <w:rFonts w:eastAsia="Times New Roman"/>
          <w:lang w:eastAsia="sv-SE"/>
        </w:rPr>
        <w:t xml:space="preserve"> av motståndskraftiga försörjningskedjor. </w:t>
      </w:r>
    </w:p>
    <w:p w:rsidRPr="00476889" w:rsidR="00476889" w:rsidP="00BD2DE7" w:rsidRDefault="00476889" w14:paraId="348578E9" w14:textId="455EE5FA">
      <w:pPr>
        <w:rPr>
          <w:rFonts w:eastAsia="Times New Roman"/>
          <w:lang w:eastAsia="sv-SE"/>
        </w:rPr>
      </w:pPr>
      <w:r w:rsidRPr="00476889">
        <w:rPr>
          <w:rFonts w:eastAsia="Times New Roman" w:cstheme="minorHAnsi"/>
          <w:color w:val="1B1B1B"/>
          <w:kern w:val="0"/>
          <w:lang w:eastAsia="sv-SE"/>
          <w14:numSpacing w14:val="default"/>
        </w:rPr>
        <w:t xml:space="preserve">Andra demokratier som USA och UK har slutit handelsavtal med Taiwan. EU borde </w:t>
      </w:r>
      <w:r w:rsidRPr="00BD2DE7">
        <w:rPr>
          <w:rFonts w:eastAsia="Times New Roman" w:cstheme="minorHAnsi"/>
          <w:color w:val="1B1B1B"/>
          <w:spacing w:val="-2"/>
          <w:kern w:val="0"/>
          <w:lang w:eastAsia="sv-SE"/>
          <w14:numSpacing w14:val="default"/>
        </w:rPr>
        <w:t xml:space="preserve">följa deras exempel. EU har ett vitalt intresse av bevarandet av status </w:t>
      </w:r>
      <w:proofErr w:type="spellStart"/>
      <w:r w:rsidRPr="00BD2DE7">
        <w:rPr>
          <w:rFonts w:eastAsia="Times New Roman" w:cstheme="minorHAnsi"/>
          <w:color w:val="1B1B1B"/>
          <w:spacing w:val="-2"/>
          <w:kern w:val="0"/>
          <w:lang w:eastAsia="sv-SE"/>
          <w14:numSpacing w14:val="default"/>
        </w:rPr>
        <w:t>quo</w:t>
      </w:r>
      <w:proofErr w:type="spellEnd"/>
      <w:r w:rsidRPr="00BD2DE7">
        <w:rPr>
          <w:rFonts w:eastAsia="Times New Roman" w:cstheme="minorHAnsi"/>
          <w:color w:val="1B1B1B"/>
          <w:spacing w:val="-2"/>
          <w:kern w:val="0"/>
          <w:lang w:eastAsia="sv-SE"/>
          <w14:numSpacing w14:val="default"/>
        </w:rPr>
        <w:t xml:space="preserve"> i Taiwansundet.</w:t>
      </w:r>
      <w:r w:rsidRPr="00476889">
        <w:rPr>
          <w:rFonts w:eastAsia="Times New Roman" w:cstheme="minorHAnsi"/>
          <w:color w:val="1B1B1B"/>
          <w:kern w:val="0"/>
          <w:lang w:eastAsia="sv-SE"/>
          <w14:numSpacing w14:val="default"/>
        </w:rPr>
        <w:t xml:space="preserve"> I regeringsförklaringen uttryckte statsminister Ulf Kristersson att ”Kinas agerande mot Taiwan inger oro och hot om militärt våld är oacceptabelt”. Stärkande av EU:s handels- och investeringsrelationer med Taiwan kommer inte bara att gagna oss ekonomiskt utan också visa Sveriges och EU:s stöd för Taiwan. </w:t>
      </w:r>
    </w:p>
    <w:sdt>
      <w:sdtPr>
        <w:rPr>
          <w:i/>
          <w:noProof/>
        </w:rPr>
        <w:alias w:val="CC_Underskrifter"/>
        <w:tag w:val="CC_Underskrifter"/>
        <w:id w:val="583496634"/>
        <w:lock w:val="sdtContentLocked"/>
        <w:placeholder>
          <w:docPart w:val="9380E4F04CB641DC989AD2E296A3D4B6"/>
        </w:placeholder>
      </w:sdtPr>
      <w:sdtEndPr>
        <w:rPr>
          <w:i w:val="0"/>
          <w:noProof w:val="0"/>
        </w:rPr>
      </w:sdtEndPr>
      <w:sdtContent>
        <w:p w:rsidR="00841AE8" w:rsidP="00841AE8" w:rsidRDefault="00841AE8" w14:paraId="2E278090" w14:textId="77777777"/>
        <w:p w:rsidRPr="008E0FE2" w:rsidR="004801AC" w:rsidP="00841AE8" w:rsidRDefault="00BD2DE7" w14:paraId="6CDB3877" w14:textId="43F3DF4E"/>
      </w:sdtContent>
    </w:sdt>
    <w:tbl>
      <w:tblPr>
        <w:tblW w:w="5000" w:type="pct"/>
        <w:tblLook w:val="04A0" w:firstRow="1" w:lastRow="0" w:firstColumn="1" w:lastColumn="0" w:noHBand="0" w:noVBand="1"/>
        <w:tblCaption w:val="underskrifter"/>
      </w:tblPr>
      <w:tblGrid>
        <w:gridCol w:w="4252"/>
        <w:gridCol w:w="4252"/>
      </w:tblGrid>
      <w:tr w:rsidR="00EC7652" w14:paraId="4399CF08" w14:textId="77777777">
        <w:trPr>
          <w:cantSplit/>
        </w:trPr>
        <w:tc>
          <w:tcPr>
            <w:tcW w:w="50" w:type="pct"/>
            <w:vAlign w:val="bottom"/>
          </w:tcPr>
          <w:p w:rsidR="00EC7652" w:rsidRDefault="005E2796" w14:paraId="2A102475" w14:textId="77777777">
            <w:pPr>
              <w:pStyle w:val="Underskrifter"/>
              <w:spacing w:after="0"/>
            </w:pPr>
            <w:r>
              <w:t>Boriana Åberg (M)</w:t>
            </w:r>
          </w:p>
        </w:tc>
        <w:tc>
          <w:tcPr>
            <w:tcW w:w="50" w:type="pct"/>
            <w:vAlign w:val="bottom"/>
          </w:tcPr>
          <w:p w:rsidR="00EC7652" w:rsidRDefault="00EC7652" w14:paraId="48536D6D" w14:textId="77777777">
            <w:pPr>
              <w:pStyle w:val="Underskrifter"/>
              <w:spacing w:after="0"/>
            </w:pPr>
          </w:p>
        </w:tc>
      </w:tr>
    </w:tbl>
    <w:p w:rsidR="002F15E0" w:rsidRDefault="002F15E0" w14:paraId="6BEF24EC" w14:textId="77777777"/>
    <w:sectPr w:rsidR="002F15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3DEE" w14:textId="77777777" w:rsidR="00EC1ADA" w:rsidRDefault="00EC1ADA" w:rsidP="000C1CAD">
      <w:pPr>
        <w:spacing w:line="240" w:lineRule="auto"/>
      </w:pPr>
      <w:r>
        <w:separator/>
      </w:r>
    </w:p>
  </w:endnote>
  <w:endnote w:type="continuationSeparator" w:id="0">
    <w:p w14:paraId="42C3CAE4" w14:textId="77777777" w:rsidR="00EC1ADA" w:rsidRDefault="00EC1A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B7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99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5B0A" w14:textId="33ED5C45" w:rsidR="00262EA3" w:rsidRPr="00841AE8" w:rsidRDefault="00262EA3" w:rsidP="00841A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30ADA" w14:textId="77777777" w:rsidR="00EC1ADA" w:rsidRDefault="00EC1ADA" w:rsidP="000C1CAD">
      <w:pPr>
        <w:spacing w:line="240" w:lineRule="auto"/>
      </w:pPr>
      <w:r>
        <w:separator/>
      </w:r>
    </w:p>
  </w:footnote>
  <w:footnote w:type="continuationSeparator" w:id="0">
    <w:p w14:paraId="4A8832C4" w14:textId="77777777" w:rsidR="00EC1ADA" w:rsidRDefault="00EC1A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B3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2BB249" wp14:editId="14636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6D8EBD" w14:textId="2EC07B68" w:rsidR="00262EA3" w:rsidRDefault="00BD2DE7" w:rsidP="008103B5">
                          <w:pPr>
                            <w:jc w:val="right"/>
                          </w:pPr>
                          <w:sdt>
                            <w:sdtPr>
                              <w:alias w:val="CC_Noformat_Partikod"/>
                              <w:tag w:val="CC_Noformat_Partikod"/>
                              <w:id w:val="-53464382"/>
                              <w:text/>
                            </w:sdtPr>
                            <w:sdtEndPr/>
                            <w:sdtContent>
                              <w:r w:rsidR="005B48D6">
                                <w:t>M</w:t>
                              </w:r>
                            </w:sdtContent>
                          </w:sdt>
                          <w:sdt>
                            <w:sdtPr>
                              <w:alias w:val="CC_Noformat_Partinummer"/>
                              <w:tag w:val="CC_Noformat_Partinummer"/>
                              <w:id w:val="-1709555926"/>
                              <w:text/>
                            </w:sdtPr>
                            <w:sdtEndPr/>
                            <w:sdtContent>
                              <w:r w:rsidR="00476889">
                                <w:t>1688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2BB2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6D8EBD" w14:textId="2EC07B68" w:rsidR="00262EA3" w:rsidRDefault="00BD2DE7" w:rsidP="008103B5">
                    <w:pPr>
                      <w:jc w:val="right"/>
                    </w:pPr>
                    <w:sdt>
                      <w:sdtPr>
                        <w:alias w:val="CC_Noformat_Partikod"/>
                        <w:tag w:val="CC_Noformat_Partikod"/>
                        <w:id w:val="-53464382"/>
                        <w:text/>
                      </w:sdtPr>
                      <w:sdtEndPr/>
                      <w:sdtContent>
                        <w:r w:rsidR="005B48D6">
                          <w:t>M</w:t>
                        </w:r>
                      </w:sdtContent>
                    </w:sdt>
                    <w:sdt>
                      <w:sdtPr>
                        <w:alias w:val="CC_Noformat_Partinummer"/>
                        <w:tag w:val="CC_Noformat_Partinummer"/>
                        <w:id w:val="-1709555926"/>
                        <w:text/>
                      </w:sdtPr>
                      <w:sdtEndPr/>
                      <w:sdtContent>
                        <w:r w:rsidR="00476889">
                          <w:t>1688</w:t>
                        </w:r>
                      </w:sdtContent>
                    </w:sdt>
                  </w:p>
                </w:txbxContent>
              </v:textbox>
              <w10:wrap anchorx="page"/>
            </v:shape>
          </w:pict>
        </mc:Fallback>
      </mc:AlternateContent>
    </w:r>
  </w:p>
  <w:p w14:paraId="44CFC8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A65B" w14:textId="77777777" w:rsidR="00262EA3" w:rsidRDefault="00262EA3" w:rsidP="008563AC">
    <w:pPr>
      <w:jc w:val="right"/>
    </w:pPr>
  </w:p>
  <w:p w14:paraId="5A2CB0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D329" w14:textId="77777777" w:rsidR="00262EA3" w:rsidRDefault="00BD2D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6B4AFE" wp14:editId="4028C7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B9267" w14:textId="66077002" w:rsidR="00262EA3" w:rsidRDefault="00BD2DE7" w:rsidP="00A314CF">
    <w:pPr>
      <w:pStyle w:val="FSHNormal"/>
      <w:spacing w:before="40"/>
    </w:pPr>
    <w:sdt>
      <w:sdtPr>
        <w:alias w:val="CC_Noformat_Motionstyp"/>
        <w:tag w:val="CC_Noformat_Motionstyp"/>
        <w:id w:val="1162973129"/>
        <w:lock w:val="sdtContentLocked"/>
        <w15:appearance w15:val="hidden"/>
        <w:text/>
      </w:sdtPr>
      <w:sdtEndPr/>
      <w:sdtContent>
        <w:r w:rsidR="00841AE8">
          <w:t>Enskild motion</w:t>
        </w:r>
      </w:sdtContent>
    </w:sdt>
    <w:r w:rsidR="00821B36">
      <w:t xml:space="preserve"> </w:t>
    </w:r>
    <w:sdt>
      <w:sdtPr>
        <w:alias w:val="CC_Noformat_Partikod"/>
        <w:tag w:val="CC_Noformat_Partikod"/>
        <w:id w:val="1471015553"/>
        <w:lock w:val="contentLocked"/>
        <w:text/>
      </w:sdtPr>
      <w:sdtEndPr/>
      <w:sdtContent>
        <w:r w:rsidR="005B48D6">
          <w:t>M</w:t>
        </w:r>
      </w:sdtContent>
    </w:sdt>
    <w:sdt>
      <w:sdtPr>
        <w:alias w:val="CC_Noformat_Partinummer"/>
        <w:tag w:val="CC_Noformat_Partinummer"/>
        <w:id w:val="-2014525982"/>
        <w:lock w:val="contentLocked"/>
        <w:text/>
      </w:sdtPr>
      <w:sdtEndPr/>
      <w:sdtContent>
        <w:r w:rsidR="00476889">
          <w:t>1688</w:t>
        </w:r>
      </w:sdtContent>
    </w:sdt>
  </w:p>
  <w:p w14:paraId="7D7C5055" w14:textId="4573F56B" w:rsidR="00262EA3" w:rsidRPr="008227B3" w:rsidRDefault="00BD2D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2C1B2" w14:textId="35A3394D" w:rsidR="00262EA3" w:rsidRPr="008227B3" w:rsidRDefault="00BD2D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1AE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1AE8">
          <w:t>:2533</w:t>
        </w:r>
      </w:sdtContent>
    </w:sdt>
  </w:p>
  <w:p w14:paraId="416D8409" w14:textId="4268241C" w:rsidR="00262EA3" w:rsidRDefault="00BD2DE7" w:rsidP="00E03A3D">
    <w:pPr>
      <w:pStyle w:val="Motionr"/>
    </w:pPr>
    <w:sdt>
      <w:sdtPr>
        <w:alias w:val="CC_Noformat_Avtext"/>
        <w:tag w:val="CC_Noformat_Avtext"/>
        <w:id w:val="-2020768203"/>
        <w:lock w:val="sdtContentLocked"/>
        <w15:appearance w15:val="hidden"/>
        <w:text/>
      </w:sdtPr>
      <w:sdtEndPr/>
      <w:sdtContent>
        <w:r w:rsidR="00841AE8">
          <w:t>av Boriana Åberg (M)</w:t>
        </w:r>
      </w:sdtContent>
    </w:sdt>
  </w:p>
  <w:sdt>
    <w:sdtPr>
      <w:alias w:val="CC_Noformat_Rubtext"/>
      <w:tag w:val="CC_Noformat_Rubtext"/>
      <w:id w:val="-218060500"/>
      <w:lock w:val="sdtLocked"/>
      <w:text/>
    </w:sdtPr>
    <w:sdtEndPr/>
    <w:sdtContent>
      <w:p w14:paraId="216F13DB" w14:textId="3679F711" w:rsidR="00262EA3" w:rsidRDefault="005B48D6" w:rsidP="00283E0F">
        <w:pPr>
          <w:pStyle w:val="FSHRub2"/>
        </w:pPr>
        <w:r>
          <w:t>Stärka förbindelserna mellan EU och Republiken Kina (Taiwan)</w:t>
        </w:r>
      </w:p>
    </w:sdtContent>
  </w:sdt>
  <w:sdt>
    <w:sdtPr>
      <w:alias w:val="CC_Boilerplate_3"/>
      <w:tag w:val="CC_Boilerplate_3"/>
      <w:id w:val="1606463544"/>
      <w:lock w:val="sdtContentLocked"/>
      <w15:appearance w15:val="hidden"/>
      <w:text w:multiLine="1"/>
    </w:sdtPr>
    <w:sdtEndPr/>
    <w:sdtContent>
      <w:p w14:paraId="3D597015" w14:textId="17D72D65"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8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E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88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8D6"/>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96"/>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E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9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7A9"/>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E7"/>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D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35"/>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D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5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561EC"/>
  <w15:chartTrackingRefBased/>
  <w15:docId w15:val="{732425D4-02E9-406D-A10C-9CC6928A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726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93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FC0E9807B457DB2319DF82CAE3807"/>
        <w:category>
          <w:name w:val="Allmänt"/>
          <w:gallery w:val="placeholder"/>
        </w:category>
        <w:types>
          <w:type w:val="bbPlcHdr"/>
        </w:types>
        <w:behaviors>
          <w:behavior w:val="content"/>
        </w:behaviors>
        <w:guid w:val="{9447D478-B3D7-4264-9B41-6D5C30524C42}"/>
      </w:docPartPr>
      <w:docPartBody>
        <w:p w:rsidR="002949C6" w:rsidRDefault="00441F2B">
          <w:pPr>
            <w:pStyle w:val="FF5FC0E9807B457DB2319DF82CAE3807"/>
          </w:pPr>
          <w:r w:rsidRPr="005A0A93">
            <w:rPr>
              <w:rStyle w:val="Platshllartext"/>
            </w:rPr>
            <w:t>Förslag till riksdagsbeslut</w:t>
          </w:r>
        </w:p>
      </w:docPartBody>
    </w:docPart>
    <w:docPart>
      <w:docPartPr>
        <w:name w:val="1E88CEB748804163A2DFF1DFB6ACCE72"/>
        <w:category>
          <w:name w:val="Allmänt"/>
          <w:gallery w:val="placeholder"/>
        </w:category>
        <w:types>
          <w:type w:val="bbPlcHdr"/>
        </w:types>
        <w:behaviors>
          <w:behavior w:val="content"/>
        </w:behaviors>
        <w:guid w:val="{8DAEB98F-E336-4CDE-A992-9A6E1F57CFCD}"/>
      </w:docPartPr>
      <w:docPartBody>
        <w:p w:rsidR="002949C6" w:rsidRDefault="00441F2B">
          <w:pPr>
            <w:pStyle w:val="1E88CEB748804163A2DFF1DFB6ACCE72"/>
          </w:pPr>
          <w:r w:rsidRPr="005A0A93">
            <w:rPr>
              <w:rStyle w:val="Platshllartext"/>
            </w:rPr>
            <w:t>Motivering</w:t>
          </w:r>
        </w:p>
      </w:docPartBody>
    </w:docPart>
    <w:docPart>
      <w:docPartPr>
        <w:name w:val="9380E4F04CB641DC989AD2E296A3D4B6"/>
        <w:category>
          <w:name w:val="Allmänt"/>
          <w:gallery w:val="placeholder"/>
        </w:category>
        <w:types>
          <w:type w:val="bbPlcHdr"/>
        </w:types>
        <w:behaviors>
          <w:behavior w:val="content"/>
        </w:behaviors>
        <w:guid w:val="{D0A6661B-7E81-42E8-AFD8-B132B0D0E87C}"/>
      </w:docPartPr>
      <w:docPartBody>
        <w:p w:rsidR="003866E9" w:rsidRDefault="003866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2B"/>
    <w:rsid w:val="002949C6"/>
    <w:rsid w:val="003866E9"/>
    <w:rsid w:val="00441F2B"/>
    <w:rsid w:val="009A7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5FC0E9807B457DB2319DF82CAE3807">
    <w:name w:val="FF5FC0E9807B457DB2319DF82CAE3807"/>
  </w:style>
  <w:style w:type="paragraph" w:customStyle="1" w:styleId="1E88CEB748804163A2DFF1DFB6ACCE72">
    <w:name w:val="1E88CEB748804163A2DFF1DFB6ACC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B3D95-C451-4DFB-9BBF-9A0BA0129761}"/>
</file>

<file path=customXml/itemProps2.xml><?xml version="1.0" encoding="utf-8"?>
<ds:datastoreItem xmlns:ds="http://schemas.openxmlformats.org/officeDocument/2006/customXml" ds:itemID="{9F69F211-6D41-4DB7-9F3B-9FAC6E220C0A}"/>
</file>

<file path=customXml/itemProps3.xml><?xml version="1.0" encoding="utf-8"?>
<ds:datastoreItem xmlns:ds="http://schemas.openxmlformats.org/officeDocument/2006/customXml" ds:itemID="{D9233E29-5664-4704-9391-EFAA16C07340}"/>
</file>

<file path=docProps/app.xml><?xml version="1.0" encoding="utf-8"?>
<Properties xmlns="http://schemas.openxmlformats.org/officeDocument/2006/extended-properties" xmlns:vt="http://schemas.openxmlformats.org/officeDocument/2006/docPropsVTypes">
  <Template>Normal</Template>
  <TotalTime>76</TotalTime>
  <Pages>2</Pages>
  <Words>221</Words>
  <Characters>1312</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M1688 Stärka förbindelserna mellan EU och Republiken Kina  Taiwan</vt:lpstr>
      <vt:lpstr>
      </vt:lpstr>
    </vt:vector>
  </TitlesOfParts>
  <Company>Sveriges riksdag</Company>
  <LinksUpToDate>false</LinksUpToDate>
  <CharactersWithSpaces>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