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3E76B4F31794A19A35D53B380B8071B"/>
        </w:placeholder>
        <w:text/>
      </w:sdtPr>
      <w:sdtEndPr/>
      <w:sdtContent>
        <w:p w:rsidRPr="009B062B" w:rsidR="00AF30DD" w:rsidP="00897CA0" w:rsidRDefault="00AF30DD" w14:paraId="4B238FB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6b318f0-ef64-463f-9a31-1b42cee62b2f"/>
        <w:id w:val="932716603"/>
        <w:lock w:val="sdtLocked"/>
      </w:sdtPr>
      <w:sdtEndPr/>
      <w:sdtContent>
        <w:p w:rsidR="00DF2E29" w:rsidRDefault="00D0659A" w14:paraId="4B238FB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elevers studiemiljö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65BFD6C9EB042A1B1839E39FAD05E5B"/>
        </w:placeholder>
        <w:text/>
      </w:sdtPr>
      <w:sdtEndPr/>
      <w:sdtContent>
        <w:p w:rsidRPr="009B062B" w:rsidR="006D79C9" w:rsidP="00333E95" w:rsidRDefault="006D79C9" w14:paraId="4B238FB3" w14:textId="77777777">
          <w:pPr>
            <w:pStyle w:val="Rubrik1"/>
          </w:pPr>
          <w:r>
            <w:t>Motivering</w:t>
          </w:r>
        </w:p>
      </w:sdtContent>
    </w:sdt>
    <w:p w:rsidRPr="00897CA0" w:rsidR="00B96688" w:rsidP="007F2D0B" w:rsidRDefault="00B96688" w14:paraId="4B238FB4" w14:textId="57567886">
      <w:pPr>
        <w:pStyle w:val="Normalutanindragellerluft"/>
      </w:pPr>
      <w:r w:rsidRPr="00897CA0">
        <w:t>Arbetsmiljöarbetet i skolan behöver förbättras. Skolan är Sveriges största arbetsplats sett till antalet som arbetar eller studerar där. I en rapport från konstaterades Arbets</w:t>
      </w:r>
      <w:r w:rsidR="007F2D0B">
        <w:softHyphen/>
      </w:r>
      <w:r w:rsidRPr="00897CA0">
        <w:t>miljöverket att 9 av 10 skolor slarvar med arbetsmiljön. Enligt myndigheten är att en god arbetsmiljö är viktigt för att förebygga sjukdomar och skapa en god arbetsmiljö, även för skolelever.</w:t>
      </w:r>
    </w:p>
    <w:p w:rsidRPr="00897CA0" w:rsidR="00B96688" w:rsidP="007F2D0B" w:rsidRDefault="00B96688" w14:paraId="4B238FB5" w14:textId="77777777">
      <w:r w:rsidRPr="00897CA0">
        <w:t xml:space="preserve">För att få fart på arbetsmiljöarbetet vill vi att alla skolors studiemiljö utvärderas återkommande med utgångspunkt i elevundersökningar. En möjlighet är att bygga vidare på Skolinspektionens skolenkät för att få resultat som är jämförbara mellan skolor. </w:t>
      </w:r>
    </w:p>
    <w:p w:rsidRPr="00897CA0" w:rsidR="00BB6339" w:rsidP="007F2D0B" w:rsidRDefault="00B96688" w14:paraId="4B238FB6" w14:textId="77777777">
      <w:r w:rsidRPr="00897CA0">
        <w:t xml:space="preserve">Det är viktigt att elever involveras och att elevskyddsombud utses och utbildas för att aktivt kunna delta i skolans arbetsmiljöarbete. Genom en hög grad av inkludering och transparens kan personal, elever och deras engageras i förbättringsarbetet.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4DBDA5A8664E10905580BFC78A1173"/>
        </w:placeholder>
      </w:sdtPr>
      <w:sdtEndPr>
        <w:rPr>
          <w:i w:val="0"/>
          <w:noProof w:val="0"/>
        </w:rPr>
      </w:sdtEndPr>
      <w:sdtContent>
        <w:p w:rsidR="00897CA0" w:rsidP="008B3E98" w:rsidRDefault="00897CA0" w14:paraId="4B238FB7" w14:textId="77777777"/>
        <w:p w:rsidRPr="008E0FE2" w:rsidR="004801AC" w:rsidP="008B3E98" w:rsidRDefault="007F2D0B" w14:paraId="4B238FB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Hirvonen Falk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E42F8" w:rsidRDefault="00FE42F8" w14:paraId="4B238FBC" w14:textId="77777777"/>
    <w:sectPr w:rsidR="00FE42F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38FBE" w14:textId="77777777" w:rsidR="00B96688" w:rsidRDefault="00B96688" w:rsidP="000C1CAD">
      <w:pPr>
        <w:spacing w:line="240" w:lineRule="auto"/>
      </w:pPr>
      <w:r>
        <w:separator/>
      </w:r>
    </w:p>
  </w:endnote>
  <w:endnote w:type="continuationSeparator" w:id="0">
    <w:p w14:paraId="4B238FBF" w14:textId="77777777" w:rsidR="00B96688" w:rsidRDefault="00B966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38FC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38FC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38FCD" w14:textId="77777777" w:rsidR="00262EA3" w:rsidRPr="008B3E98" w:rsidRDefault="00262EA3" w:rsidP="008B3E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38FBC" w14:textId="77777777" w:rsidR="00B96688" w:rsidRDefault="00B96688" w:rsidP="000C1CAD">
      <w:pPr>
        <w:spacing w:line="240" w:lineRule="auto"/>
      </w:pPr>
      <w:r>
        <w:separator/>
      </w:r>
    </w:p>
  </w:footnote>
  <w:footnote w:type="continuationSeparator" w:id="0">
    <w:p w14:paraId="4B238FBD" w14:textId="77777777" w:rsidR="00B96688" w:rsidRDefault="00B966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B238FC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238FCF" wp14:anchorId="4B238FC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F2D0B" w14:paraId="4B238FD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A6B7690A5942039F6ED5A8D2960978"/>
                              </w:placeholder>
                              <w:text/>
                            </w:sdtPr>
                            <w:sdtEndPr/>
                            <w:sdtContent>
                              <w:r w:rsidR="00B96688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930AD2ABD1246CBA42F30B6FE22DB74"/>
                              </w:placeholder>
                              <w:text/>
                            </w:sdtPr>
                            <w:sdtEndPr/>
                            <w:sdtContent>
                              <w:r w:rsidR="00B96688">
                                <w:t>1806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238FC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F2D0B" w14:paraId="4B238FD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A6B7690A5942039F6ED5A8D2960978"/>
                        </w:placeholder>
                        <w:text/>
                      </w:sdtPr>
                      <w:sdtEndPr/>
                      <w:sdtContent>
                        <w:r w:rsidR="00B96688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930AD2ABD1246CBA42F30B6FE22DB74"/>
                        </w:placeholder>
                        <w:text/>
                      </w:sdtPr>
                      <w:sdtEndPr/>
                      <w:sdtContent>
                        <w:r w:rsidR="00B96688">
                          <w:t>1806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B238FC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B238FC2" w14:textId="77777777">
    <w:pPr>
      <w:jc w:val="right"/>
    </w:pPr>
  </w:p>
  <w:p w:rsidR="00262EA3" w:rsidP="00776B74" w:rsidRDefault="00262EA3" w14:paraId="4B238FC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F2D0B" w14:paraId="4B238FC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238FD1" wp14:anchorId="4B238FD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F2D0B" w14:paraId="4B238FC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96688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96688">
          <w:t>1806</w:t>
        </w:r>
      </w:sdtContent>
    </w:sdt>
  </w:p>
  <w:p w:rsidRPr="008227B3" w:rsidR="00262EA3" w:rsidP="008227B3" w:rsidRDefault="007F2D0B" w14:paraId="4B238FC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F2D0B" w14:paraId="4B238FC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:3053</w:t>
        </w:r>
      </w:sdtContent>
    </w:sdt>
  </w:p>
  <w:p w:rsidR="00262EA3" w:rsidP="00E03A3D" w:rsidRDefault="007F2D0B" w14:paraId="4B238FC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Annika Hirvonen Falk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96688" w14:paraId="4B238FCB" w14:textId="77777777">
        <w:pPr>
          <w:pStyle w:val="FSHRub2"/>
        </w:pPr>
        <w:r>
          <w:t>Elevers studiemiljö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B238FC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9668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1E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518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2D0B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016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97CA0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E98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B50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688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659A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E29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A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2F8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238FB0"/>
  <w15:chartTrackingRefBased/>
  <w15:docId w15:val="{F8D1BD72-096C-4145-8AE9-5A0A2B53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E76B4F31794A19A35D53B380B80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423293-7C2A-4367-8848-8F6C3CECBCE6}"/>
      </w:docPartPr>
      <w:docPartBody>
        <w:p w:rsidR="007E3B99" w:rsidRDefault="007E3B99">
          <w:pPr>
            <w:pStyle w:val="D3E76B4F31794A19A35D53B380B807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5BFD6C9EB042A1B1839E39FAD05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1F9969-E225-4CC5-9E08-9BDE413C97EF}"/>
      </w:docPartPr>
      <w:docPartBody>
        <w:p w:rsidR="007E3B99" w:rsidRDefault="007E3B99">
          <w:pPr>
            <w:pStyle w:val="365BFD6C9EB042A1B1839E39FAD05E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A6B7690A5942039F6ED5A8D29609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2C7F77-A364-4B43-9716-A251110A8E6A}"/>
      </w:docPartPr>
      <w:docPartBody>
        <w:p w:rsidR="007E3B99" w:rsidRDefault="007E3B99">
          <w:pPr>
            <w:pStyle w:val="80A6B7690A5942039F6ED5A8D29609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30AD2ABD1246CBA42F30B6FE22DB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E21D56-DA68-4271-8298-14ED4FCED264}"/>
      </w:docPartPr>
      <w:docPartBody>
        <w:p w:rsidR="007E3B99" w:rsidRDefault="007E3B99">
          <w:pPr>
            <w:pStyle w:val="9930AD2ABD1246CBA42F30B6FE22DB74"/>
          </w:pPr>
          <w:r>
            <w:t xml:space="preserve"> </w:t>
          </w:r>
        </w:p>
      </w:docPartBody>
    </w:docPart>
    <w:docPart>
      <w:docPartPr>
        <w:name w:val="7D4DBDA5A8664E10905580BFC78A1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19B7BF-E783-4434-ABEE-429538D470E4}"/>
      </w:docPartPr>
      <w:docPartBody>
        <w:p w:rsidR="00867E41" w:rsidRDefault="00867E4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99"/>
    <w:rsid w:val="007E3B99"/>
    <w:rsid w:val="0086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3E76B4F31794A19A35D53B380B8071B">
    <w:name w:val="D3E76B4F31794A19A35D53B380B8071B"/>
  </w:style>
  <w:style w:type="paragraph" w:customStyle="1" w:styleId="A836A8929CBA45AEA1EB2EAD46399AA7">
    <w:name w:val="A836A8929CBA45AEA1EB2EAD46399AA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BC5B2F62E624D0B8ABC093ED25AF688">
    <w:name w:val="0BC5B2F62E624D0B8ABC093ED25AF688"/>
  </w:style>
  <w:style w:type="paragraph" w:customStyle="1" w:styleId="365BFD6C9EB042A1B1839E39FAD05E5B">
    <w:name w:val="365BFD6C9EB042A1B1839E39FAD05E5B"/>
  </w:style>
  <w:style w:type="paragraph" w:customStyle="1" w:styleId="4B534912094D4DF198C2B02F68CC6EE3">
    <w:name w:val="4B534912094D4DF198C2B02F68CC6EE3"/>
  </w:style>
  <w:style w:type="paragraph" w:customStyle="1" w:styleId="370A553DFB3A43F0ABC1DCBFC49D3BCF">
    <w:name w:val="370A553DFB3A43F0ABC1DCBFC49D3BCF"/>
  </w:style>
  <w:style w:type="paragraph" w:customStyle="1" w:styleId="80A6B7690A5942039F6ED5A8D2960978">
    <w:name w:val="80A6B7690A5942039F6ED5A8D2960978"/>
  </w:style>
  <w:style w:type="paragraph" w:customStyle="1" w:styleId="9930AD2ABD1246CBA42F30B6FE22DB74">
    <w:name w:val="9930AD2ABD1246CBA42F30B6FE22DB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06B54C-F617-4943-AEBB-E4F34C6A1A6C}"/>
</file>

<file path=customXml/itemProps2.xml><?xml version="1.0" encoding="utf-8"?>
<ds:datastoreItem xmlns:ds="http://schemas.openxmlformats.org/officeDocument/2006/customXml" ds:itemID="{3656F9EC-4158-4A07-BF29-E4E9E081D532}"/>
</file>

<file path=customXml/itemProps3.xml><?xml version="1.0" encoding="utf-8"?>
<ds:datastoreItem xmlns:ds="http://schemas.openxmlformats.org/officeDocument/2006/customXml" ds:itemID="{E6AE60F6-2231-42E9-83C5-E242E79D8E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916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MP1806 Elevers studiemiljö</vt:lpstr>
      <vt:lpstr>
      </vt:lpstr>
    </vt:vector>
  </TitlesOfParts>
  <Company>Sveriges riksdag</Company>
  <LinksUpToDate>false</LinksUpToDate>
  <CharactersWithSpaces>1060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