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31AF317" w14:textId="77777777">
        <w:tc>
          <w:tcPr>
            <w:tcW w:w="2268" w:type="dxa"/>
          </w:tcPr>
          <w:p w14:paraId="374F1BC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0E9597D" w14:textId="77777777" w:rsidR="006E4E11" w:rsidRDefault="006E4E11" w:rsidP="007242A3">
            <w:pPr>
              <w:framePr w:w="5035" w:h="1644" w:wrap="notBeside" w:vAnchor="page" w:hAnchor="page" w:x="6573" w:y="721"/>
              <w:rPr>
                <w:rFonts w:ascii="TradeGothic" w:hAnsi="TradeGothic"/>
                <w:i/>
                <w:sz w:val="18"/>
              </w:rPr>
            </w:pPr>
          </w:p>
        </w:tc>
      </w:tr>
      <w:tr w:rsidR="006E4E11" w14:paraId="32E930AB" w14:textId="77777777">
        <w:tc>
          <w:tcPr>
            <w:tcW w:w="2268" w:type="dxa"/>
          </w:tcPr>
          <w:p w14:paraId="7BEC9BB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1F6818" w14:textId="77777777" w:rsidR="006E4E11" w:rsidRDefault="006E4E11" w:rsidP="007242A3">
            <w:pPr>
              <w:framePr w:w="5035" w:h="1644" w:wrap="notBeside" w:vAnchor="page" w:hAnchor="page" w:x="6573" w:y="721"/>
              <w:rPr>
                <w:rFonts w:ascii="TradeGothic" w:hAnsi="TradeGothic"/>
                <w:b/>
                <w:sz w:val="22"/>
              </w:rPr>
            </w:pPr>
          </w:p>
        </w:tc>
      </w:tr>
      <w:tr w:rsidR="006E4E11" w14:paraId="4EFEBDA1" w14:textId="77777777">
        <w:tc>
          <w:tcPr>
            <w:tcW w:w="3402" w:type="dxa"/>
            <w:gridSpan w:val="2"/>
          </w:tcPr>
          <w:p w14:paraId="36FCE2B1" w14:textId="77777777" w:rsidR="006E4E11" w:rsidRDefault="006E4E11" w:rsidP="007242A3">
            <w:pPr>
              <w:framePr w:w="5035" w:h="1644" w:wrap="notBeside" w:vAnchor="page" w:hAnchor="page" w:x="6573" w:y="721"/>
            </w:pPr>
          </w:p>
        </w:tc>
        <w:tc>
          <w:tcPr>
            <w:tcW w:w="1865" w:type="dxa"/>
          </w:tcPr>
          <w:p w14:paraId="1E918096" w14:textId="77777777" w:rsidR="006E4E11" w:rsidRDefault="006E4E11" w:rsidP="007242A3">
            <w:pPr>
              <w:framePr w:w="5035" w:h="1644" w:wrap="notBeside" w:vAnchor="page" w:hAnchor="page" w:x="6573" w:y="721"/>
            </w:pPr>
          </w:p>
        </w:tc>
      </w:tr>
      <w:tr w:rsidR="006E4E11" w14:paraId="0DC5DBD3" w14:textId="77777777">
        <w:tc>
          <w:tcPr>
            <w:tcW w:w="2268" w:type="dxa"/>
          </w:tcPr>
          <w:p w14:paraId="1DBD99BD" w14:textId="77777777" w:rsidR="006E4E11" w:rsidRDefault="006E4E11" w:rsidP="007242A3">
            <w:pPr>
              <w:framePr w:w="5035" w:h="1644" w:wrap="notBeside" w:vAnchor="page" w:hAnchor="page" w:x="6573" w:y="721"/>
            </w:pPr>
          </w:p>
        </w:tc>
        <w:tc>
          <w:tcPr>
            <w:tcW w:w="2999" w:type="dxa"/>
            <w:gridSpan w:val="2"/>
          </w:tcPr>
          <w:p w14:paraId="0DBFAFBF" w14:textId="2E68EF8E" w:rsidR="006E4E11" w:rsidRPr="00ED583F" w:rsidRDefault="003806FA" w:rsidP="007242A3">
            <w:pPr>
              <w:framePr w:w="5035" w:h="1644" w:wrap="notBeside" w:vAnchor="page" w:hAnchor="page" w:x="6573" w:y="721"/>
              <w:rPr>
                <w:sz w:val="20"/>
              </w:rPr>
            </w:pPr>
            <w:r>
              <w:rPr>
                <w:sz w:val="20"/>
              </w:rPr>
              <w:t>Fi2014/</w:t>
            </w:r>
            <w:r w:rsidR="00C3698C">
              <w:rPr>
                <w:sz w:val="20"/>
              </w:rPr>
              <w:t>4458</w:t>
            </w:r>
          </w:p>
        </w:tc>
      </w:tr>
      <w:tr w:rsidR="006E4E11" w14:paraId="4DD465D2" w14:textId="77777777">
        <w:tc>
          <w:tcPr>
            <w:tcW w:w="2268" w:type="dxa"/>
          </w:tcPr>
          <w:p w14:paraId="7A8EF249" w14:textId="77777777" w:rsidR="006E4E11" w:rsidRDefault="006E4E11" w:rsidP="007242A3">
            <w:pPr>
              <w:framePr w:w="5035" w:h="1644" w:wrap="notBeside" w:vAnchor="page" w:hAnchor="page" w:x="6573" w:y="721"/>
            </w:pPr>
          </w:p>
        </w:tc>
        <w:tc>
          <w:tcPr>
            <w:tcW w:w="2999" w:type="dxa"/>
            <w:gridSpan w:val="2"/>
          </w:tcPr>
          <w:p w14:paraId="58F1C30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4557307" w14:textId="77777777">
        <w:trPr>
          <w:trHeight w:val="284"/>
        </w:trPr>
        <w:tc>
          <w:tcPr>
            <w:tcW w:w="4911" w:type="dxa"/>
          </w:tcPr>
          <w:p w14:paraId="6853078C" w14:textId="77777777" w:rsidR="006E4E11" w:rsidRDefault="003806FA">
            <w:pPr>
              <w:pStyle w:val="Avsndare"/>
              <w:framePr w:h="2483" w:wrap="notBeside" w:x="1504"/>
              <w:rPr>
                <w:b/>
                <w:i w:val="0"/>
                <w:sz w:val="22"/>
              </w:rPr>
            </w:pPr>
            <w:r>
              <w:rPr>
                <w:b/>
                <w:i w:val="0"/>
                <w:sz w:val="22"/>
              </w:rPr>
              <w:t>Finansdepartementet</w:t>
            </w:r>
          </w:p>
        </w:tc>
      </w:tr>
      <w:tr w:rsidR="006E4E11" w14:paraId="1D078F36" w14:textId="77777777">
        <w:trPr>
          <w:trHeight w:val="284"/>
        </w:trPr>
        <w:tc>
          <w:tcPr>
            <w:tcW w:w="4911" w:type="dxa"/>
          </w:tcPr>
          <w:p w14:paraId="6D2AC655" w14:textId="77777777" w:rsidR="006E4E11" w:rsidRDefault="003806FA">
            <w:pPr>
              <w:pStyle w:val="Avsndare"/>
              <w:framePr w:h="2483" w:wrap="notBeside" w:x="1504"/>
              <w:rPr>
                <w:bCs/>
                <w:iCs/>
              </w:rPr>
            </w:pPr>
            <w:r>
              <w:rPr>
                <w:bCs/>
                <w:iCs/>
              </w:rPr>
              <w:t>Näringsministern</w:t>
            </w:r>
          </w:p>
        </w:tc>
      </w:tr>
      <w:tr w:rsidR="006E4E11" w14:paraId="198461E9" w14:textId="77777777">
        <w:trPr>
          <w:trHeight w:val="284"/>
        </w:trPr>
        <w:tc>
          <w:tcPr>
            <w:tcW w:w="4911" w:type="dxa"/>
          </w:tcPr>
          <w:p w14:paraId="460DC67C" w14:textId="77777777" w:rsidR="006E4E11" w:rsidRDefault="006E4E11">
            <w:pPr>
              <w:pStyle w:val="Avsndare"/>
              <w:framePr w:h="2483" w:wrap="notBeside" w:x="1504"/>
              <w:rPr>
                <w:bCs/>
                <w:iCs/>
              </w:rPr>
            </w:pPr>
          </w:p>
        </w:tc>
      </w:tr>
      <w:tr w:rsidR="006E4E11" w14:paraId="301FC8C8" w14:textId="77777777">
        <w:trPr>
          <w:trHeight w:val="284"/>
        </w:trPr>
        <w:tc>
          <w:tcPr>
            <w:tcW w:w="4911" w:type="dxa"/>
          </w:tcPr>
          <w:p w14:paraId="06ACD97A" w14:textId="77777777" w:rsidR="006E4E11" w:rsidRDefault="006E4E11">
            <w:pPr>
              <w:pStyle w:val="Avsndare"/>
              <w:framePr w:h="2483" w:wrap="notBeside" w:x="1504"/>
              <w:rPr>
                <w:bCs/>
                <w:iCs/>
              </w:rPr>
            </w:pPr>
          </w:p>
        </w:tc>
      </w:tr>
      <w:tr w:rsidR="00530C3C" w14:paraId="48BBD6BF" w14:textId="77777777">
        <w:trPr>
          <w:trHeight w:val="284"/>
        </w:trPr>
        <w:tc>
          <w:tcPr>
            <w:tcW w:w="4911" w:type="dxa"/>
          </w:tcPr>
          <w:p w14:paraId="737068FD" w14:textId="77777777" w:rsidR="00530C3C" w:rsidRDefault="00530C3C" w:rsidP="00530C3C">
            <w:pPr>
              <w:pStyle w:val="Avsndare"/>
              <w:framePr w:h="2483" w:wrap="notBeside" w:x="1504"/>
              <w:rPr>
                <w:bCs/>
                <w:iCs/>
              </w:rPr>
            </w:pPr>
          </w:p>
          <w:p w14:paraId="4E66619E" w14:textId="29FF60C1" w:rsidR="00530C3C" w:rsidRDefault="00530C3C" w:rsidP="00530C3C">
            <w:pPr>
              <w:pStyle w:val="Avsndare"/>
              <w:framePr w:h="2483" w:wrap="notBeside" w:x="1504"/>
              <w:rPr>
                <w:bCs/>
                <w:iCs/>
              </w:rPr>
            </w:pPr>
          </w:p>
        </w:tc>
      </w:tr>
      <w:tr w:rsidR="00530C3C" w14:paraId="1195D4C4" w14:textId="77777777">
        <w:trPr>
          <w:trHeight w:val="284"/>
        </w:trPr>
        <w:tc>
          <w:tcPr>
            <w:tcW w:w="4911" w:type="dxa"/>
          </w:tcPr>
          <w:p w14:paraId="692A29E3" w14:textId="0B13F1EC" w:rsidR="00530C3C" w:rsidRDefault="00530C3C" w:rsidP="00D81ECA">
            <w:pPr>
              <w:pStyle w:val="Avsndare"/>
              <w:framePr w:h="2483" w:wrap="notBeside" w:x="1504"/>
              <w:rPr>
                <w:bCs/>
                <w:iCs/>
              </w:rPr>
            </w:pPr>
          </w:p>
        </w:tc>
      </w:tr>
      <w:tr w:rsidR="00530C3C" w14:paraId="50E3DBA4" w14:textId="77777777">
        <w:trPr>
          <w:trHeight w:val="284"/>
        </w:trPr>
        <w:tc>
          <w:tcPr>
            <w:tcW w:w="4911" w:type="dxa"/>
          </w:tcPr>
          <w:p w14:paraId="3C101AE0" w14:textId="589D19E4" w:rsidR="00530C3C" w:rsidRDefault="00530C3C" w:rsidP="00D81ECA">
            <w:pPr>
              <w:pStyle w:val="Avsndare"/>
              <w:framePr w:h="2483" w:wrap="notBeside" w:x="1504"/>
              <w:rPr>
                <w:bCs/>
                <w:iCs/>
              </w:rPr>
            </w:pPr>
          </w:p>
        </w:tc>
      </w:tr>
      <w:tr w:rsidR="00530C3C" w14:paraId="2651285B" w14:textId="77777777">
        <w:trPr>
          <w:trHeight w:val="284"/>
        </w:trPr>
        <w:tc>
          <w:tcPr>
            <w:tcW w:w="4911" w:type="dxa"/>
          </w:tcPr>
          <w:p w14:paraId="506DFB5E" w14:textId="77777777" w:rsidR="00530C3C" w:rsidRDefault="00530C3C" w:rsidP="00530C3C">
            <w:pPr>
              <w:pStyle w:val="Avsndare"/>
              <w:framePr w:h="2483" w:wrap="notBeside" w:x="1504"/>
              <w:rPr>
                <w:bCs/>
                <w:iCs/>
              </w:rPr>
            </w:pPr>
          </w:p>
        </w:tc>
      </w:tr>
      <w:tr w:rsidR="00530C3C" w14:paraId="378B5EDA" w14:textId="77777777">
        <w:trPr>
          <w:trHeight w:val="284"/>
        </w:trPr>
        <w:tc>
          <w:tcPr>
            <w:tcW w:w="4911" w:type="dxa"/>
          </w:tcPr>
          <w:p w14:paraId="1285F16B" w14:textId="77777777" w:rsidR="00530C3C" w:rsidRDefault="00530C3C" w:rsidP="00530C3C">
            <w:pPr>
              <w:pStyle w:val="Avsndare"/>
              <w:framePr w:h="2483" w:wrap="notBeside" w:x="1504"/>
              <w:rPr>
                <w:bCs/>
                <w:iCs/>
              </w:rPr>
            </w:pPr>
          </w:p>
        </w:tc>
      </w:tr>
    </w:tbl>
    <w:p w14:paraId="78C2A7E2" w14:textId="77777777" w:rsidR="006E4E11" w:rsidRDefault="003806FA">
      <w:pPr>
        <w:framePr w:w="4400" w:h="2523" w:wrap="notBeside" w:vAnchor="page" w:hAnchor="page" w:x="6453" w:y="2445"/>
        <w:ind w:left="142"/>
      </w:pPr>
      <w:r>
        <w:t>Till riksdagen</w:t>
      </w:r>
    </w:p>
    <w:p w14:paraId="5EAF8F5F" w14:textId="77777777" w:rsidR="006E4E11" w:rsidRDefault="003806FA" w:rsidP="003806FA">
      <w:pPr>
        <w:pStyle w:val="RKrubrik"/>
        <w:pBdr>
          <w:bottom w:val="single" w:sz="4" w:space="1" w:color="auto"/>
        </w:pBdr>
        <w:spacing w:before="0" w:after="0"/>
      </w:pPr>
      <w:r>
        <w:t xml:space="preserve">Svar på fråga 2014/15:134 av Ulla Andersson (V) </w:t>
      </w:r>
      <w:r w:rsidRPr="003806FA">
        <w:t>SBAB:s verksamhet utanför de större orterna</w:t>
      </w:r>
    </w:p>
    <w:p w14:paraId="101C1C89" w14:textId="77777777" w:rsidR="006E4E11" w:rsidRDefault="006E4E11">
      <w:pPr>
        <w:pStyle w:val="RKnormal"/>
      </w:pPr>
    </w:p>
    <w:p w14:paraId="07549267" w14:textId="22319CE1" w:rsidR="009635B4" w:rsidRDefault="00FD2ADD" w:rsidP="003806FA">
      <w:pPr>
        <w:pStyle w:val="RKnormal"/>
      </w:pPr>
      <w:r>
        <w:t>Ulla Andersson har frågat mig vilka åtgärder jag avser att vidta för att SBAB ska upprätthålla god service och goda villkor i hela landet.</w:t>
      </w:r>
      <w:r>
        <w:br/>
      </w:r>
      <w:r>
        <w:br/>
      </w:r>
      <w:r w:rsidR="009635B4">
        <w:t>Inledningsvis är det viktigt att poängtera att SBAB är en bank som agerar på en konkurrensutsatt marknad på marknadsmässiga villkor. SBAB har inget samhällsuppdrag. De statligt ägda bolagen ska agera föredömligt och transparent inom ramen för ett hållbart företagande.</w:t>
      </w:r>
    </w:p>
    <w:p w14:paraId="3EB2D53D" w14:textId="77777777" w:rsidR="009635B4" w:rsidRDefault="009635B4" w:rsidP="003806FA">
      <w:pPr>
        <w:pStyle w:val="RKnormal"/>
      </w:pPr>
    </w:p>
    <w:p w14:paraId="331A2CBD" w14:textId="52811FEE" w:rsidR="00001739" w:rsidRDefault="00FD2ADD" w:rsidP="003806FA">
      <w:pPr>
        <w:pStyle w:val="RKnormal"/>
      </w:pPr>
      <w:r>
        <w:t xml:space="preserve">Det är inte ovanligt att banker omvärderar riskerna i sina åtaganden eller att kapitaltäckningsreglerna förändras så att villkoren för lån måste justeras. Sådana villkorsförändringar beslutas ofta utan att det särskilt förannonseras till kunderna. </w:t>
      </w:r>
      <w:r>
        <w:br/>
      </w:r>
      <w:r>
        <w:br/>
        <w:t>SBAB har tre företagskundkontor i Stockholm, Malmö respektive Göteborg</w:t>
      </w:r>
      <w:r w:rsidR="0087541A">
        <w:t xml:space="preserve"> med sammanlagt mindre än 40 anställda</w:t>
      </w:r>
      <w:r>
        <w:t xml:space="preserve">. </w:t>
      </w:r>
      <w:r w:rsidR="0087541A">
        <w:t>SBAB</w:t>
      </w:r>
      <w:r>
        <w:t xml:space="preserve"> saknar därmed den lokalkunskap som krävs för att göra individuella riskbedömningar av bostadsrättsföreningar på orter där inte alla lägenheter kan säljas eller av ägare till flerbostadshus på orter där vakansgraden är hög. Detta innebär att risken blir högre för SBAB än för en bank med lokal närvaro och kunskap. </w:t>
      </w:r>
    </w:p>
    <w:p w14:paraId="5BD3861A" w14:textId="77777777" w:rsidR="00001739" w:rsidRDefault="00001739" w:rsidP="003806FA">
      <w:pPr>
        <w:pStyle w:val="RKnormal"/>
      </w:pPr>
    </w:p>
    <w:p w14:paraId="780CE311" w14:textId="00A24044" w:rsidR="00A0083A" w:rsidRDefault="00A0083A" w:rsidP="00A0083A">
      <w:pPr>
        <w:pStyle w:val="RKnormal"/>
      </w:pPr>
      <w:r>
        <w:t xml:space="preserve">Denna riskbedömning är en operativ fråga och därför ett ansvar för bolagets styrelse och ledning, vars uppgift det är att balansera risk och lönsamhet. </w:t>
      </w:r>
    </w:p>
    <w:p w14:paraId="216FF5AB" w14:textId="77777777" w:rsidR="00A0083A" w:rsidRDefault="00A0083A" w:rsidP="003806FA">
      <w:pPr>
        <w:pStyle w:val="RKnormal"/>
      </w:pPr>
    </w:p>
    <w:p w14:paraId="1685AAA0" w14:textId="736D2E0A" w:rsidR="00FD2ADD" w:rsidRDefault="00FD2ADD" w:rsidP="003806FA">
      <w:pPr>
        <w:pStyle w:val="RKnormal"/>
      </w:pPr>
      <w:r>
        <w:t xml:space="preserve">SBAB </w:t>
      </w:r>
      <w:r w:rsidR="00722D81">
        <w:t xml:space="preserve">har </w:t>
      </w:r>
      <w:r>
        <w:t>skickat ut ett brev</w:t>
      </w:r>
      <w:r w:rsidR="00D40FD0">
        <w:t xml:space="preserve"> till </w:t>
      </w:r>
      <w:r w:rsidR="0087541A">
        <w:t>cirka</w:t>
      </w:r>
      <w:r>
        <w:t xml:space="preserve"> </w:t>
      </w:r>
      <w:r w:rsidR="00C71628">
        <w:t>2</w:t>
      </w:r>
      <w:r>
        <w:t xml:space="preserve">00 företags- och bostadsrättsföreningskunder. I brevet har SBAB aviserat att man vid nästa villkorsförändring kommer att tvingas höja marginalen </w:t>
      </w:r>
      <w:r w:rsidR="00234318">
        <w:t>för</w:t>
      </w:r>
      <w:r>
        <w:t xml:space="preserve"> att kompensera för risken och i vissa fall även kräva en snabbare amorteringsplan. Inga hushållskunder berörs av detta men det är förståeligt att det finns en viss oro även bland dem. </w:t>
      </w:r>
      <w:r w:rsidR="00001739">
        <w:t xml:space="preserve">Därför är det positivt att SBAB varit mycket tydliga med att hushållskunder inte berörs av den </w:t>
      </w:r>
      <w:r w:rsidR="00001739">
        <w:lastRenderedPageBreak/>
        <w:t>nya riskbedömningen och att hushåll även framöver kommer att kunna ansöka om såväl lånelöfte som lån direkt på SBAB:s hemsida. Oavsett var i landet de bor.</w:t>
      </w:r>
    </w:p>
    <w:p w14:paraId="28428975" w14:textId="77777777" w:rsidR="00A0083A" w:rsidRDefault="00A0083A" w:rsidP="003806FA">
      <w:pPr>
        <w:pStyle w:val="RKnormal"/>
      </w:pPr>
    </w:p>
    <w:p w14:paraId="1C03BF58" w14:textId="3E8C2BDF" w:rsidR="00FD2ADD" w:rsidRDefault="007023C2" w:rsidP="003806FA">
      <w:pPr>
        <w:pStyle w:val="RKnormal"/>
      </w:pPr>
      <w:r>
        <w:t xml:space="preserve">Det brev </w:t>
      </w:r>
      <w:r w:rsidR="0087541A">
        <w:t>s</w:t>
      </w:r>
      <w:r>
        <w:t xml:space="preserve">om SBAB nu har skickat innebär inte att finansiering av bostadsrättsföreningar eller </w:t>
      </w:r>
      <w:r w:rsidR="0087541A">
        <w:t>företag</w:t>
      </w:r>
      <w:r>
        <w:t xml:space="preserve"> i landet försvinner. Däremot kommer villkoren att förändras för vissa kunder. Det är möjligt att det blir dyrare </w:t>
      </w:r>
      <w:r w:rsidR="0087541A">
        <w:t xml:space="preserve">för bostadsrättsföreningar och företag </w:t>
      </w:r>
      <w:r>
        <w:t xml:space="preserve">att låna via SBAB än via andra befintliga alternativ på orten. </w:t>
      </w:r>
      <w:r w:rsidR="001334D0">
        <w:t xml:space="preserve">I det nu aktuella fallet har SBAB agerat transparent gentemot sina kunder och </w:t>
      </w:r>
      <w:r>
        <w:t xml:space="preserve">SBAB:s </w:t>
      </w:r>
      <w:r w:rsidR="0087541A">
        <w:t xml:space="preserve">erbjudande </w:t>
      </w:r>
      <w:r w:rsidR="00CC0BC0">
        <w:t xml:space="preserve">kommer </w:t>
      </w:r>
      <w:r w:rsidR="0087541A">
        <w:t xml:space="preserve">även fortsättningsvis </w:t>
      </w:r>
      <w:r>
        <w:t xml:space="preserve">att finnas </w:t>
      </w:r>
      <w:r w:rsidR="0087541A">
        <w:t>kvar</w:t>
      </w:r>
      <w:r w:rsidR="00AD088B">
        <w:t xml:space="preserve"> för </w:t>
      </w:r>
      <w:r w:rsidR="00CC0BC0">
        <w:t xml:space="preserve">bankens </w:t>
      </w:r>
      <w:r w:rsidR="00AD088B">
        <w:t>kunder</w:t>
      </w:r>
      <w:r w:rsidR="0087541A">
        <w:t xml:space="preserve"> </w:t>
      </w:r>
      <w:r>
        <w:t>över hela landet.</w:t>
      </w:r>
      <w:r w:rsidR="001334D0">
        <w:t xml:space="preserve"> Jag har </w:t>
      </w:r>
      <w:r w:rsidR="008B1883">
        <w:t xml:space="preserve">därför </w:t>
      </w:r>
      <w:r w:rsidR="001334D0">
        <w:t>inte för avsikt att vidta några åtgärder.</w:t>
      </w:r>
    </w:p>
    <w:p w14:paraId="42C1936E" w14:textId="77777777" w:rsidR="007023C2" w:rsidRDefault="007023C2" w:rsidP="003806FA">
      <w:pPr>
        <w:pStyle w:val="RKnormal"/>
      </w:pPr>
    </w:p>
    <w:p w14:paraId="79CCA42D" w14:textId="549EC5DB" w:rsidR="003806FA" w:rsidRDefault="007023C2">
      <w:pPr>
        <w:pStyle w:val="RKnormal"/>
      </w:pPr>
      <w:r>
        <w:t xml:space="preserve">Stockholm den </w:t>
      </w:r>
      <w:r w:rsidR="005C0A44">
        <w:t>8</w:t>
      </w:r>
      <w:r w:rsidR="003806FA">
        <w:t xml:space="preserve"> </w:t>
      </w:r>
      <w:r>
        <w:t>januari</w:t>
      </w:r>
      <w:r w:rsidR="003806FA">
        <w:t xml:space="preserve"> 201</w:t>
      </w:r>
      <w:r>
        <w:t>5</w:t>
      </w:r>
    </w:p>
    <w:p w14:paraId="3AC34224" w14:textId="77777777" w:rsidR="003806FA" w:rsidRDefault="003806FA">
      <w:pPr>
        <w:pStyle w:val="RKnormal"/>
      </w:pPr>
    </w:p>
    <w:p w14:paraId="0769D05E" w14:textId="77777777" w:rsidR="00D81ECA" w:rsidRDefault="00D81ECA">
      <w:pPr>
        <w:pStyle w:val="RKnormal"/>
      </w:pPr>
      <w:bookmarkStart w:id="0" w:name="_GoBack"/>
      <w:bookmarkEnd w:id="0"/>
    </w:p>
    <w:p w14:paraId="6FCD3937" w14:textId="77777777" w:rsidR="003806FA" w:rsidRDefault="003806FA">
      <w:pPr>
        <w:pStyle w:val="RKnormal"/>
      </w:pPr>
    </w:p>
    <w:p w14:paraId="2F18E087" w14:textId="77777777" w:rsidR="003806FA" w:rsidRDefault="003806FA">
      <w:pPr>
        <w:pStyle w:val="RKnormal"/>
      </w:pPr>
      <w:r>
        <w:t>Mikael Damberg</w:t>
      </w:r>
    </w:p>
    <w:sectPr w:rsidR="003806F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687D1" w14:textId="77777777" w:rsidR="003806FA" w:rsidRDefault="003806FA">
      <w:r>
        <w:separator/>
      </w:r>
    </w:p>
  </w:endnote>
  <w:endnote w:type="continuationSeparator" w:id="0">
    <w:p w14:paraId="06486F6A" w14:textId="77777777" w:rsidR="003806FA" w:rsidRDefault="0038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A63F2" w14:textId="77777777" w:rsidR="003806FA" w:rsidRDefault="003806FA">
      <w:r>
        <w:separator/>
      </w:r>
    </w:p>
  </w:footnote>
  <w:footnote w:type="continuationSeparator" w:id="0">
    <w:p w14:paraId="2E29B108" w14:textId="77777777" w:rsidR="003806FA" w:rsidRDefault="00380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18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1E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0616DA" w14:textId="77777777">
      <w:trPr>
        <w:cantSplit/>
      </w:trPr>
      <w:tc>
        <w:tcPr>
          <w:tcW w:w="3119" w:type="dxa"/>
        </w:tcPr>
        <w:p w14:paraId="38AB13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1B2E26" w14:textId="77777777" w:rsidR="00E80146" w:rsidRDefault="00E80146">
          <w:pPr>
            <w:pStyle w:val="Sidhuvud"/>
            <w:ind w:right="360"/>
          </w:pPr>
        </w:p>
      </w:tc>
      <w:tc>
        <w:tcPr>
          <w:tcW w:w="1525" w:type="dxa"/>
        </w:tcPr>
        <w:p w14:paraId="2BC61450" w14:textId="77777777" w:rsidR="00E80146" w:rsidRDefault="00E80146">
          <w:pPr>
            <w:pStyle w:val="Sidhuvud"/>
            <w:ind w:right="360"/>
          </w:pPr>
        </w:p>
      </w:tc>
    </w:tr>
  </w:tbl>
  <w:p w14:paraId="29A7A89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C4F2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1E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359B65" w14:textId="77777777">
      <w:trPr>
        <w:cantSplit/>
      </w:trPr>
      <w:tc>
        <w:tcPr>
          <w:tcW w:w="3119" w:type="dxa"/>
        </w:tcPr>
        <w:p w14:paraId="6595C8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3463FD" w14:textId="77777777" w:rsidR="00E80146" w:rsidRDefault="00E80146">
          <w:pPr>
            <w:pStyle w:val="Sidhuvud"/>
            <w:ind w:right="360"/>
          </w:pPr>
        </w:p>
      </w:tc>
      <w:tc>
        <w:tcPr>
          <w:tcW w:w="1525" w:type="dxa"/>
        </w:tcPr>
        <w:p w14:paraId="7AECB055" w14:textId="77777777" w:rsidR="00E80146" w:rsidRDefault="00E80146">
          <w:pPr>
            <w:pStyle w:val="Sidhuvud"/>
            <w:ind w:right="360"/>
          </w:pPr>
        </w:p>
      </w:tc>
    </w:tr>
  </w:tbl>
  <w:p w14:paraId="54976EE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D7F0C" w14:textId="7BE8E7D2" w:rsidR="003806FA" w:rsidRDefault="00AC5304">
    <w:pPr>
      <w:framePr w:w="2948" w:h="1321" w:hRule="exact" w:wrap="notBeside" w:vAnchor="page" w:hAnchor="page" w:x="1362" w:y="653"/>
    </w:pPr>
    <w:r>
      <w:rPr>
        <w:noProof/>
        <w:lang w:eastAsia="sv-SE"/>
      </w:rPr>
      <w:drawing>
        <wp:inline distT="0" distB="0" distL="0" distR="0" wp14:anchorId="1AEFF68E" wp14:editId="079F0E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EFD4F6" w14:textId="77777777" w:rsidR="00E80146" w:rsidRDefault="00E80146">
    <w:pPr>
      <w:pStyle w:val="RKrubrik"/>
      <w:keepNext w:val="0"/>
      <w:tabs>
        <w:tab w:val="clear" w:pos="1134"/>
        <w:tab w:val="clear" w:pos="2835"/>
      </w:tabs>
      <w:spacing w:before="0" w:after="0" w:line="320" w:lineRule="atLeast"/>
      <w:rPr>
        <w:bCs/>
      </w:rPr>
    </w:pPr>
  </w:p>
  <w:p w14:paraId="3CC9C6E5" w14:textId="77777777" w:rsidR="00E80146" w:rsidRDefault="00E80146">
    <w:pPr>
      <w:rPr>
        <w:rFonts w:ascii="TradeGothic" w:hAnsi="TradeGothic"/>
        <w:b/>
        <w:bCs/>
        <w:spacing w:val="12"/>
        <w:sz w:val="22"/>
      </w:rPr>
    </w:pPr>
  </w:p>
  <w:p w14:paraId="23E01DC1" w14:textId="77777777" w:rsidR="00E80146" w:rsidRDefault="00E80146">
    <w:pPr>
      <w:pStyle w:val="RKrubrik"/>
      <w:keepNext w:val="0"/>
      <w:tabs>
        <w:tab w:val="clear" w:pos="1134"/>
        <w:tab w:val="clear" w:pos="2835"/>
      </w:tabs>
      <w:spacing w:before="0" w:after="0" w:line="320" w:lineRule="atLeast"/>
      <w:rPr>
        <w:bCs/>
      </w:rPr>
    </w:pPr>
  </w:p>
  <w:p w14:paraId="67E2316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FA"/>
    <w:rsid w:val="00001739"/>
    <w:rsid w:val="001334D0"/>
    <w:rsid w:val="00150384"/>
    <w:rsid w:val="00160901"/>
    <w:rsid w:val="001805B7"/>
    <w:rsid w:val="001D2B1A"/>
    <w:rsid w:val="00234318"/>
    <w:rsid w:val="002A23F1"/>
    <w:rsid w:val="00367B1C"/>
    <w:rsid w:val="003806FA"/>
    <w:rsid w:val="004A328D"/>
    <w:rsid w:val="005033F0"/>
    <w:rsid w:val="00530C3C"/>
    <w:rsid w:val="005331FD"/>
    <w:rsid w:val="0058762B"/>
    <w:rsid w:val="005C0A44"/>
    <w:rsid w:val="006E4E11"/>
    <w:rsid w:val="007023C2"/>
    <w:rsid w:val="00722D81"/>
    <w:rsid w:val="007242A3"/>
    <w:rsid w:val="007A6855"/>
    <w:rsid w:val="007B03BE"/>
    <w:rsid w:val="00845F7A"/>
    <w:rsid w:val="0087541A"/>
    <w:rsid w:val="008B1883"/>
    <w:rsid w:val="008E2917"/>
    <w:rsid w:val="0092027A"/>
    <w:rsid w:val="00936481"/>
    <w:rsid w:val="00955E31"/>
    <w:rsid w:val="009635B4"/>
    <w:rsid w:val="00973796"/>
    <w:rsid w:val="00992E72"/>
    <w:rsid w:val="00A0083A"/>
    <w:rsid w:val="00AC5304"/>
    <w:rsid w:val="00AD088B"/>
    <w:rsid w:val="00AF26D1"/>
    <w:rsid w:val="00B640D9"/>
    <w:rsid w:val="00C3698C"/>
    <w:rsid w:val="00C71628"/>
    <w:rsid w:val="00CC0BC0"/>
    <w:rsid w:val="00CC1E34"/>
    <w:rsid w:val="00D133D7"/>
    <w:rsid w:val="00D26AAE"/>
    <w:rsid w:val="00D40FD0"/>
    <w:rsid w:val="00D81ECA"/>
    <w:rsid w:val="00E80146"/>
    <w:rsid w:val="00E904D0"/>
    <w:rsid w:val="00EC25F9"/>
    <w:rsid w:val="00ED583F"/>
    <w:rsid w:val="00F86A3E"/>
    <w:rsid w:val="00FD2ADD"/>
    <w:rsid w:val="00FE692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8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23F1"/>
    <w:pPr>
      <w:spacing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rsid w:val="002A23F1"/>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23F1"/>
    <w:pPr>
      <w:spacing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rsid w:val="002A23F1"/>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39746">
      <w:bodyDiv w:val="1"/>
      <w:marLeft w:val="0"/>
      <w:marRight w:val="0"/>
      <w:marTop w:val="0"/>
      <w:marBottom w:val="0"/>
      <w:divBdr>
        <w:top w:val="none" w:sz="0" w:space="0" w:color="auto"/>
        <w:left w:val="none" w:sz="0" w:space="0" w:color="auto"/>
        <w:bottom w:val="none" w:sz="0" w:space="0" w:color="auto"/>
        <w:right w:val="none" w:sz="0" w:space="0" w:color="auto"/>
      </w:divBdr>
    </w:div>
    <w:div w:id="21093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3ef8cfdb-7eff-434f-b800-6cbfa10c4f21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B5B6F-BDE6-4664-B09C-DF22E5F65EFF}"/>
</file>

<file path=customXml/itemProps2.xml><?xml version="1.0" encoding="utf-8"?>
<ds:datastoreItem xmlns:ds="http://schemas.openxmlformats.org/officeDocument/2006/customXml" ds:itemID="{C4E16163-8A77-4B94-A056-747A8BE65827}"/>
</file>

<file path=customXml/itemProps3.xml><?xml version="1.0" encoding="utf-8"?>
<ds:datastoreItem xmlns:ds="http://schemas.openxmlformats.org/officeDocument/2006/customXml" ds:itemID="{7AF4BA8D-F7E0-4744-B5D6-757F50E91E02}"/>
</file>

<file path=customXml/itemProps4.xml><?xml version="1.0" encoding="utf-8"?>
<ds:datastoreItem xmlns:ds="http://schemas.openxmlformats.org/officeDocument/2006/customXml" ds:itemID="{C4E16163-8A77-4B94-A056-747A8BE65827}">
  <ds:schemaRefs>
    <ds:schemaRef ds:uri="http://schemas.microsoft.com/sharepoint/v3/contenttype/forms"/>
  </ds:schemaRefs>
</ds:datastoreItem>
</file>

<file path=customXml/itemProps5.xml><?xml version="1.0" encoding="utf-8"?>
<ds:datastoreItem xmlns:ds="http://schemas.openxmlformats.org/officeDocument/2006/customXml" ds:itemID="{2A20FC31-A40C-48B8-8A3A-A4A3BFA32439}"/>
</file>

<file path=customXml/itemProps6.xml><?xml version="1.0" encoding="utf-8"?>
<ds:datastoreItem xmlns:ds="http://schemas.openxmlformats.org/officeDocument/2006/customXml" ds:itemID="{C4E16163-8A77-4B94-A056-747A8BE65827}"/>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Ekengren</dc:creator>
  <cp:lastModifiedBy>Helena Malmborg</cp:lastModifiedBy>
  <cp:revision>4</cp:revision>
  <cp:lastPrinted>2015-01-07T08:45:00Z</cp:lastPrinted>
  <dcterms:created xsi:type="dcterms:W3CDTF">2015-01-07T08:40:00Z</dcterms:created>
  <dcterms:modified xsi:type="dcterms:W3CDTF">2015-01-07T08:45:00Z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060accd3-bc41-4e54-ac7d-4fe9141c489f</vt:lpwstr>
  </property>
</Properties>
</file>