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284FD59BE547B787618D4F5B7982E1"/>
        </w:placeholder>
        <w15:appearance w15:val="hidden"/>
        <w:text/>
      </w:sdtPr>
      <w:sdtEndPr/>
      <w:sdtContent>
        <w:p w:rsidRPr="009B062B" w:rsidR="00AF30DD" w:rsidP="009B062B" w:rsidRDefault="00AF30DD" w14:paraId="324C990F" w14:textId="77777777">
          <w:pPr>
            <w:pStyle w:val="RubrikFrslagTIllRiksdagsbeslut"/>
          </w:pPr>
          <w:r w:rsidRPr="009B062B">
            <w:t>Förslag till riksdagsbeslut</w:t>
          </w:r>
        </w:p>
      </w:sdtContent>
    </w:sdt>
    <w:sdt>
      <w:sdtPr>
        <w:alias w:val="Yrkande 1"/>
        <w:tag w:val="2b6ccca8-19e9-482c-a859-cff5aabb0b5a"/>
        <w:id w:val="1564829790"/>
        <w:lock w:val="sdtLocked"/>
      </w:sdtPr>
      <w:sdtEndPr/>
      <w:sdtContent>
        <w:p w:rsidR="005D7BDD" w:rsidRDefault="0049611E" w14:paraId="324C9910" w14:textId="62206EC8">
          <w:pPr>
            <w:pStyle w:val="Frslagstext"/>
            <w:numPr>
              <w:ilvl w:val="0"/>
              <w:numId w:val="0"/>
            </w:numPr>
          </w:pPr>
          <w:r>
            <w:t>Riksdagen ställer sig bakom det som anförs i motionen om att regeringen bör se över möjligheten att sälja Svevia 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202F691D564BB19EA7FABC0959CE1A"/>
        </w:placeholder>
        <w15:appearance w15:val="hidden"/>
        <w:text/>
      </w:sdtPr>
      <w:sdtEndPr/>
      <w:sdtContent>
        <w:p w:rsidRPr="009B062B" w:rsidR="006D79C9" w:rsidP="00333E95" w:rsidRDefault="006D79C9" w14:paraId="324C9911" w14:textId="77777777">
          <w:pPr>
            <w:pStyle w:val="Rubrik1"/>
          </w:pPr>
          <w:r>
            <w:t>Motivering</w:t>
          </w:r>
        </w:p>
      </w:sdtContent>
    </w:sdt>
    <w:p w:rsidRPr="009B5A60" w:rsidR="0040748E" w:rsidP="009B5A60" w:rsidRDefault="0040748E" w14:paraId="324C9912" w14:textId="20BA635D">
      <w:pPr>
        <w:pStyle w:val="Normalutanindragellerluft"/>
      </w:pPr>
      <w:r w:rsidRPr="009B5A60">
        <w:t>Svevia AB är ett helägt statligt aktiebolag som är verksamt på den svenska infrastrukturmarknaden. Bolaget</w:t>
      </w:r>
      <w:r w:rsidR="009B5A60">
        <w:t xml:space="preserve"> är Sveriges största inom drift och underhåll</w:t>
      </w:r>
      <w:r w:rsidRPr="009B5A60">
        <w:t xml:space="preserve"> samt Sveriges fjärde största väg- och anläggningsföretag. Omsättningen ligger på omkring</w:t>
      </w:r>
      <w:r w:rsidR="009B5A60">
        <w:t xml:space="preserve"> 7 </w:t>
      </w:r>
      <w:r w:rsidRPr="009B5A60">
        <w:t>miljarder kronor och bolaget har cirka 2</w:t>
      </w:r>
      <w:r w:rsidR="009B5A60">
        <w:t xml:space="preserve"> </w:t>
      </w:r>
      <w:r w:rsidRPr="009B5A60">
        <w:t>000 anställda.</w:t>
      </w:r>
    </w:p>
    <w:p w:rsidRPr="0040748E" w:rsidR="0040748E" w:rsidP="0040748E" w:rsidRDefault="0040748E" w14:paraId="324C9913" w14:textId="77777777">
      <w:r w:rsidRPr="0040748E">
        <w:t xml:space="preserve">Verksamheten är blandad. Man har divisioner som fokuserar på exempelvis underhåll av vägar, marksanering och stentäkter. Det finns också uthyrning av fordon, maskiner och bodar – samt kontor och verkstäder. Kort sagt verkar Svevia AB på flera privata marknader, trots att det inte </w:t>
      </w:r>
      <w:r w:rsidRPr="0040748E">
        <w:lastRenderedPageBreak/>
        <w:t>finns särskilda skäl att staten ska</w:t>
      </w:r>
      <w:r>
        <w:t xml:space="preserve"> </w:t>
      </w:r>
      <w:r w:rsidRPr="0040748E">
        <w:t>bedriva affärsverksamhet inom dessa fält.</w:t>
      </w:r>
    </w:p>
    <w:p w:rsidRPr="0040748E" w:rsidR="0040748E" w:rsidP="0040748E" w:rsidRDefault="0040748E" w14:paraId="324C9914" w14:textId="142819B6">
      <w:r w:rsidRPr="0040748E">
        <w:t xml:space="preserve">Staten bör inte ha en långtgående närvaro på privata marknader där det inte finns särskilda skäl. Man kan argumentera för att bygg- och anläggningsbranschen har vissa utmaningar kopplat till oligopolliknande situationer. Men de löses knappast genom att staten själv är den största privata aktören. Slutsatsen blir rimligtvis att man bör se över möjligheten att sälja Svevia AB. En sådan förbehållslös undersökning bör bland annat ge svar på när den önskvärda tidpunkten infinner sig </w:t>
      </w:r>
      <w:r w:rsidR="009B5A60">
        <w:t>för försäljning</w:t>
      </w:r>
      <w:bookmarkStart w:name="_GoBack" w:id="1"/>
      <w:bookmarkEnd w:id="1"/>
      <w:r>
        <w:t xml:space="preserve"> </w:t>
      </w:r>
      <w:r w:rsidRPr="0040748E">
        <w:t>samt i hur stora delar bolaget kan säljas för att undvika nya oligopol. Man bör också se över om hela verksamheten kan bli privat eller om vissa delar bör återgå till ansvarig myndighet. Detta bör ges regeringen till känna.</w:t>
      </w:r>
    </w:p>
    <w:p w:rsidR="0040748E" w:rsidP="00EC734F" w:rsidRDefault="0040748E" w14:paraId="324C9915" w14:textId="77777777">
      <w:pPr>
        <w:pStyle w:val="Underskrifter"/>
        <w:rPr>
          <w:i w:val="0"/>
          <w:noProof w:val="0"/>
        </w:rPr>
      </w:pPr>
    </w:p>
    <w:sdt>
      <w:sdtPr>
        <w:rPr>
          <w:i/>
          <w:noProof/>
        </w:rPr>
        <w:alias w:val="CC_Underskrifter"/>
        <w:tag w:val="CC_Underskrifter"/>
        <w:id w:val="583496634"/>
        <w:lock w:val="sdtContentLocked"/>
        <w:placeholder>
          <w:docPart w:val="A77AC454DA1C42CF857CB5CA42F0EAA7"/>
        </w:placeholder>
        <w15:appearance w15:val="hidden"/>
      </w:sdtPr>
      <w:sdtEndPr>
        <w:rPr>
          <w:i w:val="0"/>
          <w:noProof w:val="0"/>
        </w:rPr>
      </w:sdtEndPr>
      <w:sdtContent>
        <w:p w:rsidR="004801AC" w:rsidP="002E147F" w:rsidRDefault="009B5A60" w14:paraId="324C99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C50627" w:rsidRDefault="00C50627" w14:paraId="324C991A" w14:textId="77777777"/>
    <w:sectPr w:rsidR="00C506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991C" w14:textId="77777777" w:rsidR="0000669D" w:rsidRDefault="0000669D" w:rsidP="000C1CAD">
      <w:pPr>
        <w:spacing w:line="240" w:lineRule="auto"/>
      </w:pPr>
      <w:r>
        <w:separator/>
      </w:r>
    </w:p>
  </w:endnote>
  <w:endnote w:type="continuationSeparator" w:id="0">
    <w:p w14:paraId="324C991D" w14:textId="77777777" w:rsidR="0000669D" w:rsidRDefault="000066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9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9923" w14:textId="675DF9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5A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C991A" w14:textId="77777777" w:rsidR="0000669D" w:rsidRDefault="0000669D" w:rsidP="000C1CAD">
      <w:pPr>
        <w:spacing w:line="240" w:lineRule="auto"/>
      </w:pPr>
      <w:r>
        <w:separator/>
      </w:r>
    </w:p>
  </w:footnote>
  <w:footnote w:type="continuationSeparator" w:id="0">
    <w:p w14:paraId="324C991B" w14:textId="77777777" w:rsidR="0000669D" w:rsidRDefault="000066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4C99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4C992D" wp14:anchorId="324C99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5A60" w14:paraId="324C992E" w14:textId="77777777">
                          <w:pPr>
                            <w:jc w:val="right"/>
                          </w:pPr>
                          <w:sdt>
                            <w:sdtPr>
                              <w:alias w:val="CC_Noformat_Partikod"/>
                              <w:tag w:val="CC_Noformat_Partikod"/>
                              <w:id w:val="-53464382"/>
                              <w:placeholder>
                                <w:docPart w:val="16971CDCAA834D8E8FF33A636ADDEEDA"/>
                              </w:placeholder>
                              <w:text/>
                            </w:sdtPr>
                            <w:sdtEndPr/>
                            <w:sdtContent>
                              <w:r w:rsidR="0040748E">
                                <w:t>M</w:t>
                              </w:r>
                            </w:sdtContent>
                          </w:sdt>
                          <w:sdt>
                            <w:sdtPr>
                              <w:alias w:val="CC_Noformat_Partinummer"/>
                              <w:tag w:val="CC_Noformat_Partinummer"/>
                              <w:id w:val="-1709555926"/>
                              <w:placeholder>
                                <w:docPart w:val="87C84EB33FE044039A71A96F4C3CD207"/>
                              </w:placeholder>
                              <w:text/>
                            </w:sdtPr>
                            <w:sdtEndPr/>
                            <w:sdtContent>
                              <w:r w:rsidR="00932B3F">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4C99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5A60" w14:paraId="324C992E" w14:textId="77777777">
                    <w:pPr>
                      <w:jc w:val="right"/>
                    </w:pPr>
                    <w:sdt>
                      <w:sdtPr>
                        <w:alias w:val="CC_Noformat_Partikod"/>
                        <w:tag w:val="CC_Noformat_Partikod"/>
                        <w:id w:val="-53464382"/>
                        <w:placeholder>
                          <w:docPart w:val="16971CDCAA834D8E8FF33A636ADDEEDA"/>
                        </w:placeholder>
                        <w:text/>
                      </w:sdtPr>
                      <w:sdtEndPr/>
                      <w:sdtContent>
                        <w:r w:rsidR="0040748E">
                          <w:t>M</w:t>
                        </w:r>
                      </w:sdtContent>
                    </w:sdt>
                    <w:sdt>
                      <w:sdtPr>
                        <w:alias w:val="CC_Noformat_Partinummer"/>
                        <w:tag w:val="CC_Noformat_Partinummer"/>
                        <w:id w:val="-1709555926"/>
                        <w:placeholder>
                          <w:docPart w:val="87C84EB33FE044039A71A96F4C3CD207"/>
                        </w:placeholder>
                        <w:text/>
                      </w:sdtPr>
                      <w:sdtEndPr/>
                      <w:sdtContent>
                        <w:r w:rsidR="00932B3F">
                          <w:t>1507</w:t>
                        </w:r>
                      </w:sdtContent>
                    </w:sdt>
                  </w:p>
                </w:txbxContent>
              </v:textbox>
              <w10:wrap anchorx="page"/>
            </v:shape>
          </w:pict>
        </mc:Fallback>
      </mc:AlternateContent>
    </w:r>
  </w:p>
  <w:p w:rsidRPr="00293C4F" w:rsidR="004F35FE" w:rsidP="00776B74" w:rsidRDefault="004F35FE" w14:paraId="324C99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5A60" w14:paraId="324C9920" w14:textId="77777777">
    <w:pPr>
      <w:jc w:val="right"/>
    </w:pPr>
    <w:sdt>
      <w:sdtPr>
        <w:alias w:val="CC_Noformat_Partikod"/>
        <w:tag w:val="CC_Noformat_Partikod"/>
        <w:id w:val="559911109"/>
        <w:placeholder>
          <w:docPart w:val="87C84EB33FE044039A71A96F4C3CD207"/>
        </w:placeholder>
        <w:text/>
      </w:sdtPr>
      <w:sdtEndPr/>
      <w:sdtContent>
        <w:r w:rsidR="0040748E">
          <w:t>M</w:t>
        </w:r>
      </w:sdtContent>
    </w:sdt>
    <w:sdt>
      <w:sdtPr>
        <w:alias w:val="CC_Noformat_Partinummer"/>
        <w:tag w:val="CC_Noformat_Partinummer"/>
        <w:id w:val="1197820850"/>
        <w:text/>
      </w:sdtPr>
      <w:sdtEndPr/>
      <w:sdtContent>
        <w:r w:rsidR="00932B3F">
          <w:t>1507</w:t>
        </w:r>
      </w:sdtContent>
    </w:sdt>
  </w:p>
  <w:p w:rsidR="004F35FE" w:rsidP="00776B74" w:rsidRDefault="004F35FE" w14:paraId="324C99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5A60" w14:paraId="324C9924" w14:textId="77777777">
    <w:pPr>
      <w:jc w:val="right"/>
    </w:pPr>
    <w:sdt>
      <w:sdtPr>
        <w:alias w:val="CC_Noformat_Partikod"/>
        <w:tag w:val="CC_Noformat_Partikod"/>
        <w:id w:val="1471015553"/>
        <w:lock w:val="contentLocked"/>
        <w:text/>
      </w:sdtPr>
      <w:sdtEndPr/>
      <w:sdtContent>
        <w:r w:rsidR="0040748E">
          <w:t>M</w:t>
        </w:r>
      </w:sdtContent>
    </w:sdt>
    <w:sdt>
      <w:sdtPr>
        <w:alias w:val="CC_Noformat_Partinummer"/>
        <w:tag w:val="CC_Noformat_Partinummer"/>
        <w:id w:val="-2014525982"/>
        <w:lock w:val="contentLocked"/>
        <w:text/>
      </w:sdtPr>
      <w:sdtEndPr/>
      <w:sdtContent>
        <w:r w:rsidR="00932B3F">
          <w:t>1507</w:t>
        </w:r>
      </w:sdtContent>
    </w:sdt>
  </w:p>
  <w:p w:rsidR="004F35FE" w:rsidP="00A314CF" w:rsidRDefault="009B5A60" w14:paraId="324C99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B5A60" w14:paraId="324C992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5A60" w14:paraId="324C99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:1777</w:t>
        </w:r>
      </w:sdtContent>
    </w:sdt>
  </w:p>
  <w:p w:rsidR="004F35FE" w:rsidP="00E03A3D" w:rsidRDefault="009B5A60" w14:paraId="324C9928"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40748E" w14:paraId="324C9929" w14:textId="77777777">
        <w:pPr>
          <w:pStyle w:val="FSHRub2"/>
        </w:pPr>
        <w:r>
          <w:t>Svevia AB</w:t>
        </w:r>
      </w:p>
    </w:sdtContent>
  </w:sdt>
  <w:sdt>
    <w:sdtPr>
      <w:alias w:val="CC_Boilerplate_3"/>
      <w:tag w:val="CC_Boilerplate_3"/>
      <w:id w:val="1606463544"/>
      <w:lock w:val="sdtContentLocked"/>
      <w15:appearance w15:val="hidden"/>
      <w:text w:multiLine="1"/>
    </w:sdtPr>
    <w:sdtEndPr/>
    <w:sdtContent>
      <w:p w:rsidR="004F35FE" w:rsidP="00283E0F" w:rsidRDefault="004F35FE" w14:paraId="324C99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8E"/>
    <w:rsid w:val="000000E0"/>
    <w:rsid w:val="00000761"/>
    <w:rsid w:val="000014AF"/>
    <w:rsid w:val="000030B6"/>
    <w:rsid w:val="00003CCB"/>
    <w:rsid w:val="00004250"/>
    <w:rsid w:val="0000669D"/>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47F"/>
    <w:rsid w:val="002E19D1"/>
    <w:rsid w:val="002E500B"/>
    <w:rsid w:val="002E59A6"/>
    <w:rsid w:val="002E59D4"/>
    <w:rsid w:val="002E5B01"/>
    <w:rsid w:val="002E6E29"/>
    <w:rsid w:val="002E6FF5"/>
    <w:rsid w:val="002E7DF0"/>
    <w:rsid w:val="002F01E7"/>
    <w:rsid w:val="002F063E"/>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E39"/>
    <w:rsid w:val="00401163"/>
    <w:rsid w:val="0040265C"/>
    <w:rsid w:val="00402AA0"/>
    <w:rsid w:val="00402F29"/>
    <w:rsid w:val="004046BA"/>
    <w:rsid w:val="004066D3"/>
    <w:rsid w:val="00406CFF"/>
    <w:rsid w:val="00406EB6"/>
    <w:rsid w:val="00407193"/>
    <w:rsid w:val="004071A4"/>
    <w:rsid w:val="0040748E"/>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11E"/>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BDD"/>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D51"/>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B3F"/>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463"/>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5CE"/>
    <w:rsid w:val="009B040A"/>
    <w:rsid w:val="009B04E7"/>
    <w:rsid w:val="009B0556"/>
    <w:rsid w:val="009B062B"/>
    <w:rsid w:val="009B0BA1"/>
    <w:rsid w:val="009B0C68"/>
    <w:rsid w:val="009B13D9"/>
    <w:rsid w:val="009B1664"/>
    <w:rsid w:val="009B36AC"/>
    <w:rsid w:val="009B4205"/>
    <w:rsid w:val="009B42D9"/>
    <w:rsid w:val="009B5A60"/>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3ED1"/>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843"/>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45C"/>
    <w:rsid w:val="00C3271D"/>
    <w:rsid w:val="00C330F0"/>
    <w:rsid w:val="00C35733"/>
    <w:rsid w:val="00C362D1"/>
    <w:rsid w:val="00C369D4"/>
    <w:rsid w:val="00C37833"/>
    <w:rsid w:val="00C37957"/>
    <w:rsid w:val="00C4288F"/>
    <w:rsid w:val="00C43A7C"/>
    <w:rsid w:val="00C463D5"/>
    <w:rsid w:val="00C50627"/>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6BC"/>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C990E"/>
  <w15:chartTrackingRefBased/>
  <w15:docId w15:val="{05D7E934-F02A-4DB0-998A-D5EB0BBC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284FD59BE547B787618D4F5B7982E1"/>
        <w:category>
          <w:name w:val="Allmänt"/>
          <w:gallery w:val="placeholder"/>
        </w:category>
        <w:types>
          <w:type w:val="bbPlcHdr"/>
        </w:types>
        <w:behaviors>
          <w:behavior w:val="content"/>
        </w:behaviors>
        <w:guid w:val="{21161F21-3336-40F8-A848-A1BA2D195148}"/>
      </w:docPartPr>
      <w:docPartBody>
        <w:p w:rsidR="00B93F9B" w:rsidRDefault="00A83149">
          <w:pPr>
            <w:pStyle w:val="E3284FD59BE547B787618D4F5B7982E1"/>
          </w:pPr>
          <w:r w:rsidRPr="005A0A93">
            <w:rPr>
              <w:rStyle w:val="Platshllartext"/>
            </w:rPr>
            <w:t>Förslag till riksdagsbeslut</w:t>
          </w:r>
        </w:p>
      </w:docPartBody>
    </w:docPart>
    <w:docPart>
      <w:docPartPr>
        <w:name w:val="0B202F691D564BB19EA7FABC0959CE1A"/>
        <w:category>
          <w:name w:val="Allmänt"/>
          <w:gallery w:val="placeholder"/>
        </w:category>
        <w:types>
          <w:type w:val="bbPlcHdr"/>
        </w:types>
        <w:behaviors>
          <w:behavior w:val="content"/>
        </w:behaviors>
        <w:guid w:val="{F9F1855B-E5AC-48C0-B28B-229326170BCF}"/>
      </w:docPartPr>
      <w:docPartBody>
        <w:p w:rsidR="00B93F9B" w:rsidRDefault="00A83149">
          <w:pPr>
            <w:pStyle w:val="0B202F691D564BB19EA7FABC0959CE1A"/>
          </w:pPr>
          <w:r w:rsidRPr="005A0A93">
            <w:rPr>
              <w:rStyle w:val="Platshllartext"/>
            </w:rPr>
            <w:t>Motivering</w:t>
          </w:r>
        </w:p>
      </w:docPartBody>
    </w:docPart>
    <w:docPart>
      <w:docPartPr>
        <w:name w:val="16971CDCAA834D8E8FF33A636ADDEEDA"/>
        <w:category>
          <w:name w:val="Allmänt"/>
          <w:gallery w:val="placeholder"/>
        </w:category>
        <w:types>
          <w:type w:val="bbPlcHdr"/>
        </w:types>
        <w:behaviors>
          <w:behavior w:val="content"/>
        </w:behaviors>
        <w:guid w:val="{DFFDC203-A33C-4382-8BB5-2B212B76221B}"/>
      </w:docPartPr>
      <w:docPartBody>
        <w:p w:rsidR="00B93F9B" w:rsidRDefault="00A83149">
          <w:pPr>
            <w:pStyle w:val="16971CDCAA834D8E8FF33A636ADDEEDA"/>
          </w:pPr>
          <w:r>
            <w:rPr>
              <w:rStyle w:val="Platshllartext"/>
            </w:rPr>
            <w:t xml:space="preserve"> </w:t>
          </w:r>
        </w:p>
      </w:docPartBody>
    </w:docPart>
    <w:docPart>
      <w:docPartPr>
        <w:name w:val="87C84EB33FE044039A71A96F4C3CD207"/>
        <w:category>
          <w:name w:val="Allmänt"/>
          <w:gallery w:val="placeholder"/>
        </w:category>
        <w:types>
          <w:type w:val="bbPlcHdr"/>
        </w:types>
        <w:behaviors>
          <w:behavior w:val="content"/>
        </w:behaviors>
        <w:guid w:val="{B71FB60E-8B7B-439C-ADCA-CBB9143F62C5}"/>
      </w:docPartPr>
      <w:docPartBody>
        <w:p w:rsidR="00B93F9B" w:rsidRDefault="00A83149">
          <w:pPr>
            <w:pStyle w:val="87C84EB33FE044039A71A96F4C3CD207"/>
          </w:pPr>
          <w:r>
            <w:t xml:space="preserve"> </w:t>
          </w:r>
        </w:p>
      </w:docPartBody>
    </w:docPart>
    <w:docPart>
      <w:docPartPr>
        <w:name w:val="A77AC454DA1C42CF857CB5CA42F0EAA7"/>
        <w:category>
          <w:name w:val="Allmänt"/>
          <w:gallery w:val="placeholder"/>
        </w:category>
        <w:types>
          <w:type w:val="bbPlcHdr"/>
        </w:types>
        <w:behaviors>
          <w:behavior w:val="content"/>
        </w:behaviors>
        <w:guid w:val="{519CF643-578D-45FE-A9B4-14CE868902CA}"/>
      </w:docPartPr>
      <w:docPartBody>
        <w:p w:rsidR="00000000" w:rsidRDefault="00527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49"/>
    <w:rsid w:val="002B2886"/>
    <w:rsid w:val="00A83149"/>
    <w:rsid w:val="00B93F9B"/>
    <w:rsid w:val="00F62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84FD59BE547B787618D4F5B7982E1">
    <w:name w:val="E3284FD59BE547B787618D4F5B7982E1"/>
  </w:style>
  <w:style w:type="paragraph" w:customStyle="1" w:styleId="3E55B95A68704299AC2E889A78B1AA76">
    <w:name w:val="3E55B95A68704299AC2E889A78B1AA76"/>
  </w:style>
  <w:style w:type="paragraph" w:customStyle="1" w:styleId="ADF9E57092F84BA19742A88137ED1069">
    <w:name w:val="ADF9E57092F84BA19742A88137ED1069"/>
  </w:style>
  <w:style w:type="paragraph" w:customStyle="1" w:styleId="0B202F691D564BB19EA7FABC0959CE1A">
    <w:name w:val="0B202F691D564BB19EA7FABC0959CE1A"/>
  </w:style>
  <w:style w:type="paragraph" w:customStyle="1" w:styleId="2DDE5BAD22B84349AD65891B577B124A">
    <w:name w:val="2DDE5BAD22B84349AD65891B577B124A"/>
  </w:style>
  <w:style w:type="paragraph" w:customStyle="1" w:styleId="16971CDCAA834D8E8FF33A636ADDEEDA">
    <w:name w:val="16971CDCAA834D8E8FF33A636ADDEEDA"/>
  </w:style>
  <w:style w:type="paragraph" w:customStyle="1" w:styleId="87C84EB33FE044039A71A96F4C3CD207">
    <w:name w:val="87C84EB33FE044039A71A96F4C3CD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598B0-F938-439A-893E-13E7748FE930}"/>
</file>

<file path=customXml/itemProps2.xml><?xml version="1.0" encoding="utf-8"?>
<ds:datastoreItem xmlns:ds="http://schemas.openxmlformats.org/officeDocument/2006/customXml" ds:itemID="{1E5E4376-DFB4-4A8B-8867-01CC99C34EAA}"/>
</file>

<file path=customXml/itemProps3.xml><?xml version="1.0" encoding="utf-8"?>
<ds:datastoreItem xmlns:ds="http://schemas.openxmlformats.org/officeDocument/2006/customXml" ds:itemID="{1C88D548-2DEA-46D4-8F34-846841693954}"/>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1377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M1507 Svevia AB</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