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4C3" w:rsidRPr="00D044C3" w:rsidRDefault="00D044C3">
      <w:pPr>
        <w:pStyle w:val="Hemstlrubrik"/>
      </w:pPr>
      <w:r w:rsidRPr="00D044C3">
        <w:t>Förslag till riksdagsbeslut</w:t>
      </w:r>
    </w:p>
    <w:p w:rsidR="00D044C3" w:rsidRPr="00D044C3" w:rsidRDefault="00D044C3">
      <w:pPr>
        <w:pStyle w:val="Hemstlatt"/>
        <w:ind w:left="0"/>
      </w:pPr>
      <w:r w:rsidRPr="00D044C3">
        <w:t>Riksdagen tillkännager för regeringen som sin mening vad som anförs i motionen om byggande av träbroar.</w:t>
      </w:r>
    </w:p>
    <w:p w:rsidR="00D044C3" w:rsidRPr="00D044C3" w:rsidRDefault="00D044C3">
      <w:pPr>
        <w:pStyle w:val="Rubrik1"/>
      </w:pPr>
      <w:r w:rsidRPr="00D044C3">
        <w:t>Motivering</w:t>
      </w:r>
    </w:p>
    <w:p w:rsidR="00D044C3" w:rsidRPr="00D044C3" w:rsidRDefault="00D044C3">
      <w:r w:rsidRPr="00D044C3">
        <w:t>På Vägverkets hemsida står att läsa om miljön och verkets mål: ”Vägtrafiken ska vara energieffektiv, resurssnål, kretslopps- och miljöanpassad. Så ser målen ut. Men vägen dit är lång. Vägtrafiken är idag en stor miljöbelastning. Koldioxidutsläppen från trafiken påverkar klimatet. Luftföroreningar och buller påverkar människors hälsa. Vägar och vägtrafik inverkar på natur- och kulturvärden och vatten. Vägverket har det övergripande ansvaret för vä</w:t>
      </w:r>
      <w:r w:rsidRPr="00D044C3">
        <w:t>g</w:t>
      </w:r>
      <w:r w:rsidRPr="00D044C3">
        <w:t>transportsystemets miljöpåverkan.”</w:t>
      </w:r>
    </w:p>
    <w:p w:rsidR="00D044C3" w:rsidRPr="00D044C3" w:rsidRDefault="00D044C3">
      <w:pPr>
        <w:pStyle w:val="Normaltindrag"/>
      </w:pPr>
      <w:r w:rsidRPr="00D044C3">
        <w:t>Det är en bra ambition, men det går inte att utläsa något om vilka material verket ska använda vid exempelvis brobyggande. I en tid då miljöpåverkan blir allt tydligare, borde val av byggmaterial spela större roll vid planeringen av nya broar eller när man ska byta ut någon bro som är sliten.</w:t>
      </w:r>
    </w:p>
    <w:p w:rsidR="00D044C3" w:rsidRPr="00D044C3" w:rsidRDefault="00D044C3">
      <w:pPr>
        <w:pStyle w:val="Normaltindrag"/>
      </w:pPr>
      <w:r w:rsidRPr="00D044C3">
        <w:t>I Norge finns det många träbroar och även världens längsta träbro för bi</w:t>
      </w:r>
      <w:r w:rsidRPr="00D044C3">
        <w:t>l</w:t>
      </w:r>
      <w:r w:rsidRPr="00D044C3">
        <w:t>trafik. Här finns också en lång tradition och kunskap om hur man konstruerar limträbalkar för långvarig hållbarhet. Norge har bestämt sig för att ta till vara de traditionella näringar som finns i landet.</w:t>
      </w:r>
    </w:p>
    <w:p w:rsidR="00D044C3" w:rsidRPr="00D044C3" w:rsidRDefault="00D044C3">
      <w:pPr>
        <w:pStyle w:val="Normaltindrag"/>
      </w:pPr>
      <w:r w:rsidRPr="00D044C3">
        <w:t>Skogen är i vårt grannland precis som i Sverige en stor basnäring. Skogens råvara, trä, har många fördelar, inte minst när broar ska byggas. Byggande i trä ger förutsättningar för tillväxt och arbetstillfällen också i glest befolkade delar av landet.</w:t>
      </w:r>
    </w:p>
    <w:p w:rsidR="00D044C3" w:rsidRPr="00D044C3" w:rsidRDefault="00D044C3">
      <w:pPr>
        <w:pStyle w:val="Normaltindrag"/>
      </w:pPr>
      <w:r w:rsidRPr="00D044C3">
        <w:t xml:space="preserve">Med en satsning på modern träbyggnadsteknik värnar vi också om ett mångårigt kulturarv samtidigt som trä är hållbart. Det finns mer än hundra </w:t>
      </w:r>
      <w:r w:rsidRPr="00D044C3">
        <w:lastRenderedPageBreak/>
        <w:t>träbyggnader bevarade från tiden före reformationen på 1520-talet. För byg</w:t>
      </w:r>
      <w:r w:rsidRPr="00D044C3">
        <w:t>g</w:t>
      </w:r>
      <w:r w:rsidRPr="00D044C3">
        <w:t>nader med en livslängd på 100–120 år är trä en idealisk produkt att använda.</w:t>
      </w:r>
    </w:p>
    <w:p w:rsidR="00D044C3" w:rsidRPr="00D044C3" w:rsidRDefault="00D044C3">
      <w:pPr>
        <w:pStyle w:val="Normaltindrag"/>
      </w:pPr>
      <w:r w:rsidRPr="00D044C3">
        <w:t>I Sverige bygger vi dock broar i stål och betong och endast mindre träbr</w:t>
      </w:r>
      <w:r w:rsidRPr="00D044C3">
        <w:t>o</w:t>
      </w:r>
      <w:r w:rsidRPr="00D044C3">
        <w:t>ar. Det finns ett hundratal cykel- och gångbroar av trä. Det har även byggts en mindre träbro för biltrafik i Virserum i Småland och en i Skellefteå. Detta är en bra början, men i ett kretsloppstänkande borde miljöhänsyn alltid tas till olika material. En kretsloppsanalys där de olika byggmaterialen stål, trä och betong jämförs i såväl miljömässig som ekonomisk hållbarhet behövs i Vä</w:t>
      </w:r>
      <w:r w:rsidRPr="00D044C3">
        <w:t>g</w:t>
      </w:r>
      <w:r w:rsidRPr="00D044C3">
        <w:t>verkets miljöpolicy. Denna policy bör därför utökas med betydelsen av mat</w:t>
      </w:r>
      <w:r w:rsidRPr="00D044C3">
        <w:t>e</w:t>
      </w:r>
      <w:r w:rsidRPr="00D044C3">
        <w:t>rialval vid byggande av broar.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44C3">
        <w:trPr>
          <w:cantSplit/>
        </w:trPr>
        <w:tc>
          <w:tcPr>
            <w:tcW w:w="3046" w:type="dxa"/>
          </w:tcPr>
          <w:p w:rsidR="00D044C3" w:rsidRPr="00D044C3" w:rsidRDefault="00D044C3">
            <w:pPr>
              <w:pStyle w:val="UnderskriftDatum"/>
              <w:spacing w:before="240"/>
            </w:pPr>
            <w:r w:rsidRPr="00D044C3">
              <w:t>Stockholm den 1 oktober 2008</w:t>
            </w:r>
          </w:p>
        </w:tc>
        <w:tc>
          <w:tcPr>
            <w:tcW w:w="3047" w:type="dxa"/>
          </w:tcPr>
          <w:p w:rsidR="00D044C3" w:rsidRPr="00D044C3" w:rsidRDefault="00D044C3">
            <w:pPr>
              <w:pStyle w:val="Underskrifter"/>
              <w:spacing w:before="240"/>
            </w:pPr>
          </w:p>
        </w:tc>
      </w:tr>
      <w:tr w:rsidR="00000000" w:rsidRPr="00D044C3">
        <w:trPr>
          <w:cantSplit/>
        </w:trPr>
        <w:tc>
          <w:tcPr>
            <w:tcW w:w="3046" w:type="dxa"/>
          </w:tcPr>
          <w:p w:rsidR="00D044C3" w:rsidRPr="00D044C3" w:rsidRDefault="00D044C3">
            <w:pPr>
              <w:pStyle w:val="Underskrifter"/>
            </w:pPr>
            <w:r w:rsidRPr="00D044C3">
              <w:t>Carina Adolfsson Elgestam (s)</w:t>
            </w:r>
          </w:p>
        </w:tc>
        <w:tc>
          <w:tcPr>
            <w:tcW w:w="3046" w:type="dxa"/>
          </w:tcPr>
          <w:p w:rsidR="00D044C3" w:rsidRPr="00D044C3" w:rsidRDefault="00D044C3">
            <w:pPr>
              <w:pStyle w:val="Underskrifter"/>
            </w:pPr>
            <w:r w:rsidRPr="00D044C3">
              <w:t>Ann-Kristine Johansson (s)</w:t>
            </w:r>
          </w:p>
        </w:tc>
      </w:tr>
    </w:tbl>
    <w:p w:rsidR="00D044C3" w:rsidRPr="00D044C3" w:rsidRDefault="00D044C3">
      <w:pPr>
        <w:pStyle w:val="Normaltindrag"/>
      </w:pPr>
    </w:p>
    <w:sectPr w:rsidR="00000000" w:rsidRPr="00D044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4C3" w:rsidRPr="00D044C3" w:rsidRDefault="00D044C3">
      <w:r w:rsidRPr="00D044C3">
        <w:separator/>
      </w:r>
    </w:p>
  </w:endnote>
  <w:endnote w:type="continuationSeparator" w:id="0">
    <w:p w:rsidR="00D044C3" w:rsidRPr="00D044C3" w:rsidRDefault="00D044C3">
      <w:r w:rsidRPr="00D044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4C3" w:rsidRPr="00D044C3" w:rsidRDefault="00D044C3">
    <w:pPr>
      <w:pStyle w:val="Sidfot"/>
    </w:pPr>
    <w:r w:rsidRPr="00D044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70465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4C3" w:rsidRDefault="00D044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44C3" w:rsidRDefault="00D044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4C3" w:rsidRPr="00D044C3" w:rsidRDefault="00D044C3">
    <w:pPr>
      <w:pStyle w:val="Sidfot"/>
    </w:pPr>
    <w:r w:rsidRPr="00D044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393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4C3" w:rsidRDefault="00D044C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44C3" w:rsidRDefault="00D044C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4C3" w:rsidRPr="00D044C3" w:rsidRDefault="00D044C3">
    <w:pPr>
      <w:pStyle w:val="Sidfot"/>
    </w:pPr>
    <w:r w:rsidRPr="00D044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60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4C3" w:rsidRDefault="00D044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44C3" w:rsidRDefault="00D044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4C3" w:rsidRPr="00D044C3" w:rsidRDefault="00D044C3">
      <w:r w:rsidRPr="00D044C3">
        <w:separator/>
      </w:r>
    </w:p>
  </w:footnote>
  <w:footnote w:type="continuationSeparator" w:id="0">
    <w:p w:rsidR="00D044C3" w:rsidRPr="00D044C3" w:rsidRDefault="00D044C3">
      <w:r w:rsidRPr="00D044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4C3" w:rsidRPr="00D044C3" w:rsidRDefault="00D044C3">
    <w:pPr>
      <w:pStyle w:val="Sidhuvud"/>
    </w:pPr>
    <w:r w:rsidRPr="00D044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8454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4C3" w:rsidRDefault="00D044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44C3" w:rsidRDefault="00D044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4C3" w:rsidRPr="00D044C3" w:rsidRDefault="00D044C3">
    <w:pPr>
      <w:pStyle w:val="Sidhuvud"/>
    </w:pPr>
    <w:r w:rsidRPr="00D044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4402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4C3" w:rsidRDefault="00D044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44C3" w:rsidRDefault="00D044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4C3" w:rsidRPr="00D044C3" w:rsidRDefault="00D044C3">
    <w:pPr>
      <w:pStyle w:val="FSHNormal"/>
      <w:tabs>
        <w:tab w:val="right" w:pos="5840"/>
      </w:tabs>
    </w:pPr>
    <w:r w:rsidRPr="00D044C3">
      <w:br/>
    </w:r>
    <w:r w:rsidRPr="00D044C3">
      <w:fldChar w:fldCharType="begin" w:fldLock="1"/>
    </w:r>
    <w:r w:rsidRPr="00D044C3">
      <w:instrText xml:space="preserve"> DOCPROPERTY</w:instrText>
    </w:r>
    <w:r w:rsidRPr="00D044C3">
      <w:rPr>
        <w:sz w:val="18"/>
      </w:rPr>
      <w:instrText xml:space="preserve"> "YearUser" *\charformat </w:instrText>
    </w:r>
    <w:r w:rsidRPr="00D044C3">
      <w:fldChar w:fldCharType="separate"/>
    </w:r>
    <w:r w:rsidRPr="00D044C3">
      <w:t>2008/09</w:t>
    </w:r>
    <w:r w:rsidRPr="00D044C3">
      <w:fldChar w:fldCharType="end"/>
    </w:r>
    <w:r w:rsidRPr="00D044C3">
      <w:t xml:space="preserve"> </w:t>
    </w:r>
    <w:r w:rsidRPr="00D044C3">
      <w:tab/>
      <w:t xml:space="preserve">mnr: </w:t>
    </w:r>
    <w:r w:rsidRPr="00D044C3">
      <w:fldChar w:fldCharType="begin" w:fldLock="1"/>
    </w:r>
    <w:r w:rsidRPr="00D044C3">
      <w:instrText xml:space="preserve"> DOCPROPERTY</w:instrText>
    </w:r>
    <w:r w:rsidRPr="00D044C3">
      <w:rPr>
        <w:sz w:val="18"/>
      </w:rPr>
      <w:instrText xml:space="preserve"> "Motionsnummer" *\charformat </w:instrText>
    </w:r>
    <w:r w:rsidRPr="00D044C3">
      <w:fldChar w:fldCharType="separate"/>
    </w:r>
    <w:r w:rsidRPr="00D044C3">
      <w:t>T510</w:t>
    </w:r>
    <w:r w:rsidRPr="00D044C3">
      <w:fldChar w:fldCharType="end"/>
    </w:r>
    <w:r w:rsidRPr="00D044C3">
      <w:br/>
    </w:r>
    <w:r w:rsidRPr="00D044C3">
      <w:fldChar w:fldCharType="begin" w:fldLock="1"/>
    </w:r>
    <w:r w:rsidRPr="00D044C3">
      <w:instrText xml:space="preserve"> DOCPROPERTY</w:instrText>
    </w:r>
    <w:r w:rsidRPr="00D044C3">
      <w:rPr>
        <w:sz w:val="18"/>
      </w:rPr>
      <w:instrText xml:space="preserve"> "Samling" *\charformat </w:instrText>
    </w:r>
    <w:r w:rsidRPr="00D044C3">
      <w:fldChar w:fldCharType="end"/>
    </w:r>
    <w:r w:rsidRPr="00D044C3">
      <w:tab/>
      <w:t xml:space="preserve">pnr: </w:t>
    </w:r>
    <w:r w:rsidRPr="00D044C3">
      <w:fldChar w:fldCharType="begin" w:fldLock="1"/>
    </w:r>
    <w:r w:rsidRPr="00D044C3">
      <w:instrText xml:space="preserve"> DOCPROPERTY</w:instrText>
    </w:r>
    <w:r w:rsidRPr="00D044C3">
      <w:rPr>
        <w:sz w:val="18"/>
      </w:rPr>
      <w:instrText xml:space="preserve"> "Partinummer" *\charformat </w:instrText>
    </w:r>
    <w:r w:rsidRPr="00D044C3">
      <w:fldChar w:fldCharType="separate"/>
    </w:r>
    <w:r w:rsidRPr="00D044C3">
      <w:t>s45154</w:t>
    </w:r>
    <w:r w:rsidRPr="00D044C3">
      <w:fldChar w:fldCharType="end"/>
    </w:r>
  </w:p>
  <w:p w:rsidR="00D044C3" w:rsidRPr="00D044C3" w:rsidRDefault="00D044C3">
    <w:pPr>
      <w:pStyle w:val="FSHRub1"/>
    </w:pPr>
    <w:r w:rsidRPr="00D044C3">
      <w:t>Motion till riksdagen</w:t>
    </w:r>
    <w:r w:rsidRPr="00D044C3">
      <w:br/>
    </w:r>
    <w:r w:rsidRPr="00D044C3">
      <w:fldChar w:fldCharType="begin" w:fldLock="1"/>
    </w:r>
    <w:r w:rsidRPr="00D044C3">
      <w:instrText xml:space="preserve"> DOCPROPERTY "YearUser" *\charformat </w:instrText>
    </w:r>
    <w:r w:rsidRPr="00D044C3">
      <w:fldChar w:fldCharType="separate"/>
    </w:r>
    <w:r w:rsidRPr="00D044C3">
      <w:t>2008/09</w:t>
    </w:r>
    <w:r w:rsidRPr="00D044C3">
      <w:fldChar w:fldCharType="end"/>
    </w:r>
    <w:r w:rsidRPr="00D044C3">
      <w:t>:</w:t>
    </w:r>
    <w:r w:rsidRPr="00D044C3">
      <w:fldChar w:fldCharType="begin" w:fldLock="1"/>
    </w:r>
    <w:r w:rsidRPr="00D044C3">
      <w:instrText xml:space="preserve"> DOCPROPERTY "Motionsnummer" *\charformat </w:instrText>
    </w:r>
    <w:r w:rsidRPr="00D044C3">
      <w:fldChar w:fldCharType="separate"/>
    </w:r>
    <w:r w:rsidRPr="00D044C3">
      <w:t>T510</w:t>
    </w:r>
    <w:r w:rsidRPr="00D044C3">
      <w:fldChar w:fldCharType="end"/>
    </w:r>
  </w:p>
  <w:p w:rsidR="00D044C3" w:rsidRPr="00D044C3" w:rsidRDefault="00D044C3">
    <w:pPr>
      <w:pStyle w:val="FSHNormalS5"/>
    </w:pPr>
    <w:r w:rsidRPr="00D044C3">
      <w:fldChar w:fldCharType="begin" w:fldLock="1"/>
    </w:r>
    <w:r w:rsidRPr="00D044C3">
      <w:instrText xml:space="preserve"> DOCPROPERTY "MotionarText" *\charformat </w:instrText>
    </w:r>
    <w:r w:rsidRPr="00D044C3">
      <w:fldChar w:fldCharType="separate"/>
    </w:r>
    <w:r w:rsidRPr="00D044C3">
      <w:t>av Carina Adolfsson Elgestam och Ann-Kristine Johansson (s)</w:t>
    </w:r>
    <w:r w:rsidRPr="00D044C3">
      <w:fldChar w:fldCharType="end"/>
    </w:r>
    <w:r w:rsidRPr="00D044C3">
      <w:br/>
    </w:r>
    <w:r w:rsidRPr="00D044C3">
      <w:fldChar w:fldCharType="begin" w:fldLock="1"/>
    </w:r>
    <w:r w:rsidRPr="00D044C3">
      <w:instrText xml:space="preserve"> DOCPROPERTY "SvarFrasKort" *\charformat </w:instrText>
    </w:r>
    <w:r w:rsidRPr="00D044C3">
      <w:fldChar w:fldCharType="end"/>
    </w:r>
  </w:p>
  <w:p w:rsidR="00D044C3" w:rsidRPr="00D044C3" w:rsidRDefault="00D044C3">
    <w:pPr>
      <w:pStyle w:val="FSHTitel"/>
    </w:pPr>
    <w:r w:rsidRPr="00D044C3">
      <w:fldChar w:fldCharType="begin" w:fldLock="1"/>
    </w:r>
    <w:r w:rsidRPr="00D044C3">
      <w:instrText xml:space="preserve"> DOCPROPERTY</w:instrText>
    </w:r>
    <w:r w:rsidRPr="00D044C3">
      <w:rPr>
        <w:sz w:val="18"/>
      </w:rPr>
      <w:instrText xml:space="preserve"> "RubrikSvar" *\charformat </w:instrText>
    </w:r>
    <w:r w:rsidRPr="00D044C3">
      <w:fldChar w:fldCharType="separate"/>
    </w:r>
    <w:r w:rsidRPr="00D044C3">
      <w:t>Byggande av träbroar</w:t>
    </w:r>
    <w:r w:rsidRPr="00D044C3">
      <w:fldChar w:fldCharType="end"/>
    </w:r>
  </w:p>
  <w:p w:rsidR="00D044C3" w:rsidRPr="00D044C3" w:rsidRDefault="00D044C3">
    <w:pPr>
      <w:pStyle w:val="Normal00"/>
    </w:pPr>
  </w:p>
  <w:p w:rsidR="00D044C3" w:rsidRPr="00D044C3" w:rsidRDefault="00D044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2213256">
    <w:abstractNumId w:val="8"/>
  </w:num>
  <w:num w:numId="2" w16cid:durableId="853496065">
    <w:abstractNumId w:val="9"/>
  </w:num>
  <w:num w:numId="3" w16cid:durableId="1681159026">
    <w:abstractNumId w:val="8"/>
  </w:num>
  <w:num w:numId="4" w16cid:durableId="1028071481">
    <w:abstractNumId w:val="9"/>
  </w:num>
  <w:num w:numId="5" w16cid:durableId="1548878588">
    <w:abstractNumId w:val="13"/>
  </w:num>
  <w:num w:numId="6" w16cid:durableId="819924920">
    <w:abstractNumId w:val="10"/>
  </w:num>
  <w:num w:numId="7" w16cid:durableId="872768874">
    <w:abstractNumId w:val="11"/>
  </w:num>
  <w:num w:numId="8" w16cid:durableId="1524704829">
    <w:abstractNumId w:val="12"/>
  </w:num>
  <w:num w:numId="9" w16cid:durableId="520903136">
    <w:abstractNumId w:val="8"/>
  </w:num>
  <w:num w:numId="10" w16cid:durableId="559825068">
    <w:abstractNumId w:val="3"/>
  </w:num>
  <w:num w:numId="11" w16cid:durableId="1410805110">
    <w:abstractNumId w:val="2"/>
  </w:num>
  <w:num w:numId="12" w16cid:durableId="1402630351">
    <w:abstractNumId w:val="1"/>
  </w:num>
  <w:num w:numId="13" w16cid:durableId="374544065">
    <w:abstractNumId w:val="0"/>
  </w:num>
  <w:num w:numId="14" w16cid:durableId="487866970">
    <w:abstractNumId w:val="9"/>
  </w:num>
  <w:num w:numId="15" w16cid:durableId="972253974">
    <w:abstractNumId w:val="7"/>
  </w:num>
  <w:num w:numId="16" w16cid:durableId="57554620">
    <w:abstractNumId w:val="6"/>
  </w:num>
  <w:num w:numId="17" w16cid:durableId="247231612">
    <w:abstractNumId w:val="5"/>
  </w:num>
  <w:num w:numId="18" w16cid:durableId="84956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5A71645-7CE9-4CF2-9B0D-B8EF37E8CE0F},{8C3EC858-7F68-4FA3-8A98-4E77EC8BCEA1}"/>
  </w:docVars>
  <w:rsids>
    <w:rsidRoot w:val="00825DD2"/>
    <w:rsid w:val="00825DD2"/>
    <w:rsid w:val="00D044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F0CB7CF-BD4C-4CBA-B474-C4F497C9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2032</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s45154</vt:lpstr>
    </vt:vector>
  </TitlesOfParts>
  <Company>Riksdagen</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s45154</dc:title>
  <dc:subject>s45154</dc:subject>
  <dc:creator>Riksdagen</dc:creator>
  <cp:keywords>Riksdagen</cp:keywords>
  <dc:description>TKG-ktrl, MSMQ4mb, PersReg-Distribution mm b-&gt;ny fplogga</dc:description>
  <cp:lastModifiedBy>Lars Brink</cp:lastModifiedBy>
  <cp:revision>2</cp:revision>
  <cp:lastPrinted>2009-01-20T13:50:00Z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Byggande av träbroar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Byggande av träbroar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Adolfsson Elgestam och Ann-Kristine Johansson (s)</vt:lpwstr>
  </property>
  <property fmtid="{D5CDD505-2E9C-101B-9397-08002B2CF9AE}" pid="26" name="MotionarLista">
    <vt:lpwstr>Adolfsson Elgestam, Carina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T510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20082009000000000115000451540069</vt:lpwstr>
  </property>
  <property fmtid="{D5CDD505-2E9C-101B-9397-08002B2CF9AE}" pid="47" name="datum">
    <vt:lpwstr>081001</vt:lpwstr>
  </property>
  <property fmtid="{D5CDD505-2E9C-101B-9397-08002B2CF9AE}" pid="48" name="avsändar-e-post">
    <vt:lpwstr>laura.luna@riksdagen.se</vt:lpwstr>
  </property>
  <property fmtid="{D5CDD505-2E9C-101B-9397-08002B2CF9AE}" pid="49" name="id">
    <vt:lpwstr>20082009000000000115000451540069</vt:lpwstr>
  </property>
  <property fmtid="{D5CDD505-2E9C-101B-9397-08002B2CF9AE}" pid="50" name="nummer">
    <vt:lpwstr>510</vt:lpwstr>
  </property>
  <property fmtid="{D5CDD505-2E9C-101B-9397-08002B2CF9AE}" pid="51" name="utskottsbeteckning">
    <vt:lpwstr>T</vt:lpwstr>
  </property>
  <property fmtid="{D5CDD505-2E9C-101B-9397-08002B2CF9AE}" pid="52" name="GlobalUID">
    <vt:lpwstr>{A9DD00BD-7E4C-47F4-883B-DB7ABE0A98F8}</vt:lpwstr>
  </property>
  <property fmtid="{D5CDD505-2E9C-101B-9397-08002B2CF9AE}" pid="53" name="Överföringar">
    <vt:i4>0</vt:i4>
  </property>
  <property fmtid="{D5CDD505-2E9C-101B-9397-08002B2CF9AE}" pid="54" name="Checksum">
    <vt:lpwstr>*1001810742370*</vt:lpwstr>
  </property>
  <property fmtid="{D5CDD505-2E9C-101B-9397-08002B2CF9AE}" pid="55" name="skuggnummer">
    <vt:lpwstr>3114</vt:lpwstr>
  </property>
  <property fmtid="{D5CDD505-2E9C-101B-9397-08002B2CF9AE}" pid="56" name="urixVersion">
    <vt:lpwstr>3.2.0.8</vt:lpwstr>
  </property>
  <property fmtid="{D5CDD505-2E9C-101B-9397-08002B2CF9AE}" pid="57" name="urixOrigin">
    <vt:lpwstr>090402 10:44:00.172</vt:lpwstr>
  </property>
  <property fmtid="{D5CDD505-2E9C-101B-9397-08002B2CF9AE}" pid="58" name="urixGuid">
    <vt:lpwstr>{B7C20806-0B94-4A47-92F3-B2C35B79AAA1}</vt:lpwstr>
  </property>
</Properties>
</file>