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C35683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3568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C3568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C35683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C35683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35683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C35683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C3568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C35683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C35683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35683" w:rsidRDefault="00E60AE6" w:rsidP="007242A3">
            <w:pPr>
              <w:framePr w:w="5035" w:h="1644" w:wrap="notBeside" w:vAnchor="page" w:hAnchor="page" w:x="6573" w:y="721"/>
            </w:pPr>
            <w:r w:rsidRPr="00C35683">
              <w:t>2009-02-1</w:t>
            </w:r>
            <w:r w:rsidR="00173FDA" w:rsidRPr="00C35683">
              <w:t>6</w:t>
            </w:r>
          </w:p>
        </w:tc>
        <w:tc>
          <w:tcPr>
            <w:tcW w:w="2999" w:type="dxa"/>
            <w:gridSpan w:val="2"/>
          </w:tcPr>
          <w:p w:rsidR="006E4E11" w:rsidRPr="00C35683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C35683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3568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C35683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C356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35683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35683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C356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3568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356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3568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356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3568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356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3568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356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3568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356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3568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356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3568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3568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3568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C35683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C35683" w:rsidRDefault="0079231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C35683">
        <w:t>Rådets möte (rättsliga och inrikes frågor)</w:t>
      </w:r>
      <w:r w:rsidR="001176B0" w:rsidRPr="00C35683">
        <w:t xml:space="preserve"> den 26-</w:t>
      </w:r>
      <w:r w:rsidRPr="00C35683">
        <w:t>27 februari 2009</w:t>
      </w:r>
    </w:p>
    <w:p w:rsidR="001D63FD" w:rsidRPr="00C35683" w:rsidRDefault="001D63FD">
      <w:pPr>
        <w:pStyle w:val="RKnormal"/>
      </w:pPr>
    </w:p>
    <w:p w:rsidR="0079231D" w:rsidRPr="00C35683" w:rsidRDefault="0079231D">
      <w:pPr>
        <w:pStyle w:val="RKnormal"/>
      </w:pPr>
      <w:r w:rsidRPr="00C35683">
        <w:t>Dagordningspunkt 8</w:t>
      </w:r>
    </w:p>
    <w:p w:rsidR="0079231D" w:rsidRPr="00C35683" w:rsidRDefault="0079231D">
      <w:pPr>
        <w:pStyle w:val="RKnormal"/>
      </w:pPr>
    </w:p>
    <w:p w:rsidR="001D63FD" w:rsidRPr="00C35683" w:rsidRDefault="0079231D">
      <w:pPr>
        <w:pStyle w:val="RKnormal"/>
      </w:pPr>
      <w:r w:rsidRPr="00C35683">
        <w:t xml:space="preserve">Rubrik: Utkast till rådets beslut om utnämning av en direktör för </w:t>
      </w:r>
      <w:r w:rsidR="001176B0" w:rsidRPr="00C35683">
        <w:t>Europol</w:t>
      </w:r>
      <w:r w:rsidRPr="00C35683">
        <w:t xml:space="preserve"> </w:t>
      </w:r>
    </w:p>
    <w:p w:rsidR="001D63FD" w:rsidRPr="00C35683" w:rsidRDefault="001D63FD">
      <w:pPr>
        <w:pStyle w:val="RKnormal"/>
      </w:pPr>
    </w:p>
    <w:p w:rsidR="001D63FD" w:rsidRPr="00C35683" w:rsidRDefault="001D63FD">
      <w:pPr>
        <w:pStyle w:val="RKnormal"/>
      </w:pPr>
      <w:r w:rsidRPr="00C35683">
        <w:t>Dokument:</w:t>
      </w:r>
    </w:p>
    <w:p w:rsidR="001176B0" w:rsidRPr="00C35683" w:rsidRDefault="001176B0" w:rsidP="001176B0">
      <w:pPr>
        <w:pStyle w:val="Agendapointdocument"/>
        <w:ind w:left="1854"/>
        <w:rPr>
          <w:lang w:val="sv-SE"/>
        </w:rPr>
      </w:pPr>
      <w:bookmarkStart w:id="1" w:name="Text7"/>
      <w:r w:rsidRPr="00C35683">
        <w:rPr>
          <w:lang w:val="sv-SE"/>
        </w:rPr>
        <w:t>17147/08 EUROPOL 82   (RESTREINT UE)</w:t>
      </w:r>
    </w:p>
    <w:p w:rsidR="001176B0" w:rsidRPr="00C35683" w:rsidRDefault="001176B0" w:rsidP="001176B0">
      <w:pPr>
        <w:pStyle w:val="Agendapointdocument"/>
        <w:ind w:left="1854"/>
        <w:rPr>
          <w:lang w:val="sv-SE"/>
        </w:rPr>
      </w:pPr>
      <w:r w:rsidRPr="00C35683">
        <w:rPr>
          <w:lang w:val="sv-SE"/>
        </w:rPr>
        <w:t xml:space="preserve">5043/09 EUROPOL 2  </w:t>
      </w:r>
    </w:p>
    <w:p w:rsidR="001176B0" w:rsidRPr="00C35683" w:rsidRDefault="001176B0" w:rsidP="001176B0">
      <w:pPr>
        <w:pStyle w:val="Agendapointdocument"/>
        <w:ind w:left="1854"/>
        <w:rPr>
          <w:lang w:val="sv-SE"/>
        </w:rPr>
      </w:pPr>
      <w:r w:rsidRPr="00C35683">
        <w:rPr>
          <w:lang w:val="sv-SE"/>
        </w:rPr>
        <w:t xml:space="preserve">5352/09 EUROPOL 4 </w:t>
      </w:r>
    </w:p>
    <w:bookmarkEnd w:id="1"/>
    <w:p w:rsidR="001176B0" w:rsidRPr="00C35683" w:rsidRDefault="001176B0">
      <w:pPr>
        <w:pStyle w:val="RKnormal"/>
      </w:pPr>
    </w:p>
    <w:p w:rsidR="001D63FD" w:rsidRPr="00C35683" w:rsidRDefault="001D63FD">
      <w:pPr>
        <w:pStyle w:val="RKnormal"/>
      </w:pPr>
    </w:p>
    <w:p w:rsidR="001D63FD" w:rsidRPr="00C35683" w:rsidRDefault="001D63FD">
      <w:pPr>
        <w:pStyle w:val="RKnormal"/>
      </w:pPr>
      <w:r w:rsidRPr="00C35683">
        <w:t>Tidigare behandlad vid samråd med EU-nämnden:</w:t>
      </w:r>
      <w:r w:rsidR="001176B0" w:rsidRPr="00C35683">
        <w:t xml:space="preserve"> ----</w:t>
      </w:r>
    </w:p>
    <w:p w:rsidR="001D63FD" w:rsidRPr="00C35683" w:rsidRDefault="001D63FD">
      <w:pPr>
        <w:pStyle w:val="RKrubrik"/>
      </w:pPr>
      <w:r w:rsidRPr="00C35683">
        <w:t>Bakgrund (inkl. syftet med behandlingen i rådet)</w:t>
      </w:r>
    </w:p>
    <w:p w:rsidR="001D63FD" w:rsidRPr="00C35683" w:rsidRDefault="001D63FD">
      <w:pPr>
        <w:pStyle w:val="RKnormal"/>
      </w:pPr>
    </w:p>
    <w:p w:rsidR="001176B0" w:rsidRPr="00C35683" w:rsidRDefault="001176B0" w:rsidP="001176B0">
      <w:bookmarkStart w:id="2" w:name="Text9"/>
      <w:r w:rsidRPr="00C35683">
        <w:t>Förordnandet för Europoldirektören Ratzel går ut den 16 april 2009 och rådet ska utse ny d</w:t>
      </w:r>
      <w:r w:rsidRPr="00C35683">
        <w:t>i</w:t>
      </w:r>
      <w:r w:rsidRPr="00C35683">
        <w:t>rektör efter hörande av Europols st</w:t>
      </w:r>
      <w:r w:rsidRPr="00C35683">
        <w:t>y</w:t>
      </w:r>
      <w:r w:rsidRPr="00C35683">
        <w:t>relse som genomfört rekryteringsförfarandet. Till sin hjälp i förf</w:t>
      </w:r>
      <w:r w:rsidRPr="00C35683">
        <w:t>a</w:t>
      </w:r>
      <w:r w:rsidRPr="00C35683">
        <w:t>randet har styrelsen haft en urvalskommitté bestående av representa</w:t>
      </w:r>
      <w:r w:rsidRPr="00C35683">
        <w:t>n</w:t>
      </w:r>
      <w:r w:rsidRPr="00C35683">
        <w:t xml:space="preserve">ter för fem framlottade </w:t>
      </w:r>
      <w:r w:rsidR="002D2AE1" w:rsidRPr="00C35683">
        <w:t>medlemsstater</w:t>
      </w:r>
      <w:r w:rsidRPr="00C35683">
        <w:t>: B</w:t>
      </w:r>
      <w:r w:rsidR="002D2AE1" w:rsidRPr="00C35683">
        <w:t>ulgarien</w:t>
      </w:r>
      <w:r w:rsidRPr="00C35683">
        <w:t xml:space="preserve">, </w:t>
      </w:r>
      <w:r w:rsidR="002D2AE1" w:rsidRPr="00C35683">
        <w:t>Tjeckien</w:t>
      </w:r>
      <w:r w:rsidRPr="00C35683">
        <w:t xml:space="preserve">, </w:t>
      </w:r>
      <w:r w:rsidR="002D2AE1" w:rsidRPr="00C35683">
        <w:t>Luxemburg, Sverige</w:t>
      </w:r>
      <w:r w:rsidRPr="00C35683">
        <w:t xml:space="preserve"> och </w:t>
      </w:r>
      <w:r w:rsidR="002D2AE1" w:rsidRPr="00C35683">
        <w:t>Slovenien</w:t>
      </w:r>
      <w:r w:rsidRPr="00C35683">
        <w:t xml:space="preserve">. </w:t>
      </w:r>
      <w:r w:rsidR="002D2AE1" w:rsidRPr="00C35683">
        <w:t>Sverige</w:t>
      </w:r>
      <w:r w:rsidRPr="00C35683">
        <w:t xml:space="preserve"> har deltagit i urvalskommitténs arbete genom st</w:t>
      </w:r>
      <w:r w:rsidRPr="00C35683">
        <w:t>y</w:t>
      </w:r>
      <w:r w:rsidRPr="00C35683">
        <w:t xml:space="preserve">relseledamoten Sören Clerton. </w:t>
      </w:r>
    </w:p>
    <w:p w:rsidR="001176B0" w:rsidRPr="00C35683" w:rsidRDefault="001176B0" w:rsidP="001176B0"/>
    <w:p w:rsidR="001176B0" w:rsidRPr="00C35683" w:rsidRDefault="001176B0" w:rsidP="001176B0">
      <w:pPr>
        <w:pStyle w:val="RKnormal"/>
      </w:pPr>
      <w:r w:rsidRPr="00C35683">
        <w:t>Kommittén intervjuade under november 2008 de sju kandidater som enligt ansökan uppfyllde de formella kraven. Kandidaterna bedömdes gentemot kravprofilen i annonsen och kommittén beslutade enhälligt att rangordna de lämpliga kandid</w:t>
      </w:r>
      <w:r w:rsidRPr="00C35683">
        <w:t>a</w:t>
      </w:r>
      <w:r w:rsidRPr="00C35683">
        <w:t>terna enligt följande (två andra kandidater, Höjbjerg, DK och Quillé, FR, har återkallat sin ans</w:t>
      </w:r>
      <w:r w:rsidRPr="00C35683">
        <w:t>ö</w:t>
      </w:r>
      <w:r w:rsidRPr="00C35683">
        <w:t>kan):</w:t>
      </w:r>
    </w:p>
    <w:p w:rsidR="001176B0" w:rsidRPr="00C35683" w:rsidRDefault="001176B0" w:rsidP="001176B0">
      <w:pPr>
        <w:pStyle w:val="RKnormal"/>
      </w:pPr>
    </w:p>
    <w:p w:rsidR="001176B0" w:rsidRPr="00C35683" w:rsidRDefault="00351519" w:rsidP="001176B0">
      <w:pPr>
        <w:pStyle w:val="RKnormal"/>
        <w:numPr>
          <w:ilvl w:val="0"/>
          <w:numId w:val="1"/>
        </w:numPr>
      </w:pPr>
      <w:r w:rsidRPr="00C35683">
        <w:t xml:space="preserve">Rob </w:t>
      </w:r>
      <w:r w:rsidR="001176B0" w:rsidRPr="00C35683">
        <w:t xml:space="preserve">Wainwright, </w:t>
      </w:r>
      <w:r w:rsidR="009661CB" w:rsidRPr="00C35683">
        <w:t>Storbritannien</w:t>
      </w:r>
      <w:r w:rsidR="001176B0" w:rsidRPr="00C35683">
        <w:t>, ”</w:t>
      </w:r>
      <w:r w:rsidR="001176B0" w:rsidRPr="00C35683">
        <w:rPr>
          <w:i/>
        </w:rPr>
        <w:t>Highly suitable</w:t>
      </w:r>
      <w:r w:rsidR="001176B0" w:rsidRPr="00C35683">
        <w:t xml:space="preserve">” och kommitténs första val, </w:t>
      </w:r>
    </w:p>
    <w:p w:rsidR="001176B0" w:rsidRPr="00C35683" w:rsidRDefault="00351519" w:rsidP="001176B0">
      <w:pPr>
        <w:pStyle w:val="RKnormal"/>
        <w:numPr>
          <w:ilvl w:val="0"/>
          <w:numId w:val="1"/>
        </w:numPr>
      </w:pPr>
      <w:r w:rsidRPr="00C35683">
        <w:lastRenderedPageBreak/>
        <w:t xml:space="preserve">Ferenc </w:t>
      </w:r>
      <w:r w:rsidR="009661CB" w:rsidRPr="00C35683">
        <w:t>Banfi, Ungern</w:t>
      </w:r>
      <w:r w:rsidR="001176B0" w:rsidRPr="00C35683">
        <w:t>, ”</w:t>
      </w:r>
      <w:r w:rsidR="001176B0" w:rsidRPr="00C35683">
        <w:rPr>
          <w:i/>
        </w:rPr>
        <w:t>highly suitable</w:t>
      </w:r>
      <w:r w:rsidR="001176B0" w:rsidRPr="00C35683">
        <w:t xml:space="preserve">” </w:t>
      </w:r>
    </w:p>
    <w:p w:rsidR="001176B0" w:rsidRPr="00C35683" w:rsidRDefault="00351519" w:rsidP="001176B0">
      <w:pPr>
        <w:pStyle w:val="RKnormal"/>
        <w:numPr>
          <w:ilvl w:val="0"/>
          <w:numId w:val="1"/>
        </w:numPr>
      </w:pPr>
      <w:r w:rsidRPr="00C35683">
        <w:t xml:space="preserve">Mariano </w:t>
      </w:r>
      <w:r w:rsidR="001176B0" w:rsidRPr="00C35683">
        <w:t xml:space="preserve">Simancas, </w:t>
      </w:r>
      <w:r w:rsidR="009661CB" w:rsidRPr="00C35683">
        <w:t>Spanien</w:t>
      </w:r>
      <w:r w:rsidR="001176B0" w:rsidRPr="00C35683">
        <w:t>, ”</w:t>
      </w:r>
      <w:r w:rsidR="001176B0" w:rsidRPr="00C35683">
        <w:rPr>
          <w:i/>
        </w:rPr>
        <w:t>suitable</w:t>
      </w:r>
      <w:r w:rsidR="001176B0" w:rsidRPr="00C35683">
        <w:t>”</w:t>
      </w:r>
    </w:p>
    <w:p w:rsidR="001176B0" w:rsidRPr="00C35683" w:rsidRDefault="001176B0" w:rsidP="001176B0">
      <w:pPr>
        <w:pStyle w:val="RKnormal"/>
      </w:pPr>
    </w:p>
    <w:p w:rsidR="001176B0" w:rsidRPr="00C35683" w:rsidRDefault="001176B0" w:rsidP="001176B0">
      <w:pPr>
        <w:pStyle w:val="RKnormal"/>
        <w:rPr>
          <w:i/>
        </w:rPr>
      </w:pPr>
      <w:r w:rsidRPr="00C35683">
        <w:t xml:space="preserve">I motiveringen för Wainwright som första val angavs att </w:t>
      </w:r>
      <w:r w:rsidRPr="00C35683">
        <w:rPr>
          <w:b/>
        </w:rPr>
        <w:t>“</w:t>
      </w:r>
      <w:r w:rsidRPr="00C35683">
        <w:rPr>
          <w:i/>
        </w:rPr>
        <w:t>Wainwright is the most suitable for he  effectively communicated leadership and entrepreneurial skills along with a strategic understanding of critical issues”.</w:t>
      </w:r>
    </w:p>
    <w:p w:rsidR="001176B0" w:rsidRPr="00C35683" w:rsidRDefault="001176B0" w:rsidP="001176B0">
      <w:pPr>
        <w:pStyle w:val="RKnormal"/>
        <w:rPr>
          <w:i/>
        </w:rPr>
      </w:pPr>
    </w:p>
    <w:p w:rsidR="001176B0" w:rsidRPr="00C35683" w:rsidRDefault="001176B0" w:rsidP="001176B0">
      <w:pPr>
        <w:pStyle w:val="RKnormal"/>
      </w:pPr>
      <w:r w:rsidRPr="00C35683">
        <w:t>I Banfis fall angavs att</w:t>
      </w:r>
      <w:r w:rsidRPr="00C35683">
        <w:rPr>
          <w:i/>
        </w:rPr>
        <w:t>”Mr. Banfi demonstrated managerial experience and commitment, along with interpersonal skills”.</w:t>
      </w:r>
    </w:p>
    <w:p w:rsidR="001176B0" w:rsidRPr="00C35683" w:rsidRDefault="001176B0" w:rsidP="001176B0">
      <w:pPr>
        <w:pStyle w:val="RKnormal"/>
      </w:pPr>
    </w:p>
    <w:p w:rsidR="001176B0" w:rsidRPr="00C35683" w:rsidRDefault="001176B0" w:rsidP="001176B0">
      <w:pPr>
        <w:pStyle w:val="RKnormal"/>
      </w:pPr>
      <w:r w:rsidRPr="00C35683">
        <w:t>Styrelsen ställde sig vid sitt möte den 3-4 december</w:t>
      </w:r>
      <w:r w:rsidR="00A905C9" w:rsidRPr="00C35683">
        <w:t xml:space="preserve"> 2008</w:t>
      </w:r>
      <w:r w:rsidRPr="00C35683">
        <w:t xml:space="preserve"> enhä</w:t>
      </w:r>
      <w:r w:rsidRPr="00C35683">
        <w:t>l</w:t>
      </w:r>
      <w:r w:rsidRPr="00C35683">
        <w:t>ligt bakom kommitténs förslag.</w:t>
      </w:r>
    </w:p>
    <w:bookmarkEnd w:id="2"/>
    <w:p w:rsidR="001176B0" w:rsidRPr="00C35683" w:rsidRDefault="001176B0">
      <w:pPr>
        <w:pStyle w:val="RKnormal"/>
      </w:pPr>
    </w:p>
    <w:p w:rsidR="001176B0" w:rsidRPr="00C35683" w:rsidRDefault="001176B0" w:rsidP="001176B0">
      <w:pPr>
        <w:pStyle w:val="RKnormal"/>
      </w:pPr>
      <w:r w:rsidRPr="00C35683">
        <w:t>Enhälligt b</w:t>
      </w:r>
      <w:r w:rsidR="002E5220" w:rsidRPr="00C35683">
        <w:t>eslut ska</w:t>
      </w:r>
      <w:r w:rsidRPr="00C35683">
        <w:t xml:space="preserve"> </w:t>
      </w:r>
      <w:r w:rsidR="00BE0319" w:rsidRPr="00C35683">
        <w:t>tas</w:t>
      </w:r>
      <w:r w:rsidRPr="00C35683">
        <w:t xml:space="preserve"> på </w:t>
      </w:r>
      <w:r w:rsidR="00E60AE6" w:rsidRPr="00C35683">
        <w:t xml:space="preserve">kommande </w:t>
      </w:r>
      <w:r w:rsidRPr="00C35683">
        <w:t>R</w:t>
      </w:r>
      <w:r w:rsidR="00E60AE6" w:rsidRPr="00C35683">
        <w:t>IF-råd.</w:t>
      </w:r>
    </w:p>
    <w:p w:rsidR="001176B0" w:rsidRPr="00C35683" w:rsidRDefault="001176B0">
      <w:pPr>
        <w:pStyle w:val="RKnormal"/>
      </w:pPr>
    </w:p>
    <w:p w:rsidR="001D63FD" w:rsidRPr="00C35683" w:rsidRDefault="001D63FD">
      <w:pPr>
        <w:pStyle w:val="RKrubrik"/>
      </w:pPr>
      <w:r w:rsidRPr="00C35683">
        <w:t>Rättslig grund och beslutsförfarande</w:t>
      </w:r>
    </w:p>
    <w:p w:rsidR="001176B0" w:rsidRPr="00C35683" w:rsidRDefault="001176B0" w:rsidP="001176B0">
      <w:pPr>
        <w:pStyle w:val="RKnormal"/>
      </w:pPr>
      <w:r w:rsidRPr="00C35683">
        <w:t>Europolkonventionen Art. 29</w:t>
      </w:r>
    </w:p>
    <w:p w:rsidR="001176B0" w:rsidRPr="00C35683" w:rsidRDefault="001176B0" w:rsidP="001176B0">
      <w:pPr>
        <w:pStyle w:val="RKnormal"/>
      </w:pPr>
      <w:r w:rsidRPr="00C35683">
        <w:t>Europols tjänsteföreskrifter, bilaga 8</w:t>
      </w:r>
    </w:p>
    <w:p w:rsidR="001176B0" w:rsidRPr="00C35683" w:rsidRDefault="001176B0" w:rsidP="001176B0">
      <w:pPr>
        <w:pStyle w:val="RKnormal"/>
        <w:rPr>
          <w:b/>
        </w:rPr>
      </w:pPr>
      <w:r w:rsidRPr="00C35683">
        <w:t>Enhällighet krävs i rådet.</w:t>
      </w:r>
    </w:p>
    <w:p w:rsidR="001D63FD" w:rsidRPr="00C35683" w:rsidRDefault="001D63FD">
      <w:pPr>
        <w:pStyle w:val="RKrubrik"/>
        <w:rPr>
          <w:i/>
          <w:iCs/>
        </w:rPr>
      </w:pPr>
      <w:r w:rsidRPr="00C35683">
        <w:rPr>
          <w:i/>
          <w:iCs/>
        </w:rPr>
        <w:t>Svensk ståndpunkt</w:t>
      </w:r>
    </w:p>
    <w:p w:rsidR="001176B0" w:rsidRPr="00C35683" w:rsidRDefault="001176B0" w:rsidP="001176B0">
      <w:bookmarkStart w:id="3" w:name="Text12"/>
    </w:p>
    <w:p w:rsidR="001176B0" w:rsidRPr="00C35683" w:rsidRDefault="00A905C9" w:rsidP="001176B0">
      <w:r w:rsidRPr="00C35683">
        <w:t xml:space="preserve">Sverige </w:t>
      </w:r>
      <w:r w:rsidR="001176B0" w:rsidRPr="00C35683">
        <w:t xml:space="preserve">stödjer Wainwrights (UK) kandidatur och anser att urvalet har genomförts på ett korrekt sätt bland flera bra kandidater. </w:t>
      </w:r>
      <w:r w:rsidRPr="00C35683">
        <w:t>Sverige</w:t>
      </w:r>
      <w:r w:rsidR="001176B0" w:rsidRPr="00C35683">
        <w:t xml:space="preserve"> stödjer urvalskommitténs och styrelsens enhälliga bedömning </w:t>
      </w:r>
    </w:p>
    <w:p w:rsidR="001176B0" w:rsidRPr="00C35683" w:rsidRDefault="001176B0" w:rsidP="001176B0"/>
    <w:p w:rsidR="001176B0" w:rsidRPr="00C35683" w:rsidRDefault="001176B0" w:rsidP="001176B0">
      <w:r w:rsidRPr="00C35683">
        <w:t xml:space="preserve">Mot bakgrund av kommande utmaningar (genomgripande förändringar som följd av </w:t>
      </w:r>
      <w:r w:rsidR="00FE6E3B" w:rsidRPr="00C35683">
        <w:t>att Europolkonventionen förväntas ersättas av ett</w:t>
      </w:r>
      <w:r w:rsidRPr="00C35683">
        <w:t xml:space="preserve"> rådsbeslut 2010) och den kritik som framförts mot ledarskapet i Europol i den självutvä</w:t>
      </w:r>
      <w:r w:rsidRPr="00C35683">
        <w:t>r</w:t>
      </w:r>
      <w:r w:rsidRPr="00C35683">
        <w:t>deringsrapport som presenterades sommaren 2008</w:t>
      </w:r>
      <w:r w:rsidR="000D34C9" w:rsidRPr="00C35683">
        <w:t>,</w:t>
      </w:r>
      <w:r w:rsidRPr="00C35683">
        <w:t xml:space="preserve"> är den svenska inställningen att lägga särskild vikt vid att kandid</w:t>
      </w:r>
      <w:r w:rsidRPr="00C35683">
        <w:t>a</w:t>
      </w:r>
      <w:r w:rsidRPr="00C35683">
        <w:t>terna har dokumenterad ledarskapsförmåga och erfarenhet</w:t>
      </w:r>
      <w:r w:rsidR="000D34C9" w:rsidRPr="00C35683">
        <w:t>. I</w:t>
      </w:r>
      <w:r w:rsidR="00FE6E3B" w:rsidRPr="00C35683">
        <w:t xml:space="preserve"> dessa avseenden är W</w:t>
      </w:r>
      <w:r w:rsidRPr="00C35683">
        <w:t>ainwright högre rankad.</w:t>
      </w:r>
    </w:p>
    <w:p w:rsidR="001176B0" w:rsidRPr="00C35683" w:rsidRDefault="001176B0" w:rsidP="001176B0">
      <w:pPr>
        <w:pStyle w:val="RKnormal"/>
      </w:pPr>
    </w:p>
    <w:p w:rsidR="001D63FD" w:rsidRPr="00C35683" w:rsidRDefault="001176B0">
      <w:pPr>
        <w:pStyle w:val="RKnormal"/>
      </w:pPr>
      <w:r w:rsidRPr="00C35683">
        <w:t>Om rådet avser att ändra den rekommenderade rangordningen av kandidaterna måste detta baseras på konkret underlag i form av egna intervjuer.</w:t>
      </w:r>
      <w:bookmarkEnd w:id="3"/>
    </w:p>
    <w:p w:rsidR="001D63FD" w:rsidRPr="00C35683" w:rsidRDefault="001D63FD">
      <w:pPr>
        <w:pStyle w:val="RKrubrik"/>
      </w:pPr>
      <w:r w:rsidRPr="00C35683">
        <w:t>Europaparlamentets inställning</w:t>
      </w:r>
    </w:p>
    <w:p w:rsidR="001176B0" w:rsidRPr="00C35683" w:rsidRDefault="001176B0" w:rsidP="001176B0">
      <w:pPr>
        <w:pStyle w:val="RKnormal"/>
      </w:pPr>
      <w:r w:rsidRPr="00C35683">
        <w:t>---</w:t>
      </w:r>
    </w:p>
    <w:p w:rsidR="001D63FD" w:rsidRPr="00C35683" w:rsidRDefault="001D63FD">
      <w:pPr>
        <w:pStyle w:val="RKrubrik"/>
      </w:pPr>
      <w:r w:rsidRPr="00C35683">
        <w:t>Ekonomiska konsekvenser</w:t>
      </w:r>
    </w:p>
    <w:p w:rsidR="001176B0" w:rsidRPr="00C35683" w:rsidRDefault="002E5220" w:rsidP="001176B0">
      <w:pPr>
        <w:pStyle w:val="RKnormal"/>
      </w:pPr>
      <w:r w:rsidRPr="00C35683">
        <w:t>Inga kända.</w:t>
      </w:r>
    </w:p>
    <w:p w:rsidR="001D63FD" w:rsidRPr="00C35683" w:rsidRDefault="001D63FD">
      <w:pPr>
        <w:pStyle w:val="RKnormal"/>
      </w:pPr>
    </w:p>
    <w:p w:rsidR="001D63FD" w:rsidRPr="00C35683" w:rsidRDefault="001D63FD">
      <w:pPr>
        <w:pStyle w:val="RKrubrik"/>
      </w:pPr>
      <w:r w:rsidRPr="00C35683">
        <w:t>Övrigt</w:t>
      </w:r>
    </w:p>
    <w:p w:rsidR="00E60AE6" w:rsidRPr="00C35683" w:rsidRDefault="00E60AE6" w:rsidP="00E60AE6">
      <w:pPr>
        <w:pStyle w:val="RKnormal"/>
      </w:pPr>
    </w:p>
    <w:p w:rsidR="00E60AE6" w:rsidRPr="00C35683" w:rsidRDefault="00E60AE6" w:rsidP="00E60AE6">
      <w:pPr>
        <w:pStyle w:val="RKnormal"/>
      </w:pPr>
      <w:r w:rsidRPr="00C35683">
        <w:t>---</w:t>
      </w:r>
    </w:p>
    <w:p w:rsidR="001176B0" w:rsidRPr="00C35683" w:rsidRDefault="001176B0" w:rsidP="001176B0">
      <w:pPr>
        <w:pStyle w:val="RKnormal"/>
      </w:pPr>
    </w:p>
    <w:p w:rsidR="006E4E11" w:rsidRPr="00C35683" w:rsidRDefault="006E4E11">
      <w:pPr>
        <w:pStyle w:val="RKrubrik"/>
        <w:spacing w:before="0" w:after="0"/>
      </w:pPr>
    </w:p>
    <w:p w:rsidR="006E4E11" w:rsidRPr="00C35683" w:rsidRDefault="006E4E11">
      <w:pPr>
        <w:pStyle w:val="RKnormal"/>
      </w:pPr>
    </w:p>
    <w:p w:rsidR="001D63FD" w:rsidRPr="00C35683" w:rsidRDefault="001D63FD">
      <w:pPr>
        <w:pStyle w:val="RKnormal"/>
      </w:pPr>
    </w:p>
    <w:sectPr w:rsidR="001D63FD" w:rsidRPr="00C35683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A44" w:rsidRPr="00C35683" w:rsidRDefault="00444A44">
      <w:r w:rsidRPr="00C35683">
        <w:separator/>
      </w:r>
    </w:p>
  </w:endnote>
  <w:endnote w:type="continuationSeparator" w:id="0">
    <w:p w:rsidR="00444A44" w:rsidRPr="00C35683" w:rsidRDefault="00444A44">
      <w:r w:rsidRPr="00C356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A44" w:rsidRPr="00C35683" w:rsidRDefault="00444A44">
      <w:r w:rsidRPr="00C35683">
        <w:separator/>
      </w:r>
    </w:p>
  </w:footnote>
  <w:footnote w:type="continuationSeparator" w:id="0">
    <w:p w:rsidR="00444A44" w:rsidRPr="00C35683" w:rsidRDefault="00444A44">
      <w:r w:rsidRPr="00C356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1CB" w:rsidRPr="00C35683" w:rsidRDefault="009661CB">
    <w:pPr>
      <w:pStyle w:val="Sidhuvud"/>
      <w:framePr w:wrap="around" w:vAnchor="text" w:hAnchor="margin" w:xAlign="right" w:y="1"/>
      <w:rPr>
        <w:rStyle w:val="Sidnummer"/>
      </w:rPr>
    </w:pPr>
    <w:r w:rsidRPr="00C35683">
      <w:rPr>
        <w:rStyle w:val="Sidnummer"/>
      </w:rPr>
      <w:fldChar w:fldCharType="begin" w:fldLock="1"/>
    </w:r>
    <w:r w:rsidRPr="00C35683">
      <w:rPr>
        <w:rStyle w:val="Sidnummer"/>
      </w:rPr>
      <w:instrText xml:space="preserve">PAGE  </w:instrText>
    </w:r>
    <w:r w:rsidRPr="00C35683">
      <w:rPr>
        <w:rStyle w:val="Sidnummer"/>
      </w:rPr>
      <w:fldChar w:fldCharType="separate"/>
    </w:r>
    <w:r w:rsidR="00173FDA" w:rsidRPr="00C35683">
      <w:rPr>
        <w:rStyle w:val="Sidnummer"/>
      </w:rPr>
      <w:t>2</w:t>
    </w:r>
    <w:r w:rsidRPr="00C3568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661CB" w:rsidRPr="00C3568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661CB" w:rsidRPr="00C35683" w:rsidRDefault="009661C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661CB" w:rsidRPr="00C35683" w:rsidRDefault="009661CB">
          <w:pPr>
            <w:pStyle w:val="Sidhuvud"/>
            <w:ind w:right="360"/>
          </w:pPr>
        </w:p>
      </w:tc>
      <w:tc>
        <w:tcPr>
          <w:tcW w:w="1525" w:type="dxa"/>
        </w:tcPr>
        <w:p w:rsidR="009661CB" w:rsidRPr="00C35683" w:rsidRDefault="009661CB">
          <w:pPr>
            <w:pStyle w:val="Sidhuvud"/>
            <w:ind w:right="360"/>
          </w:pPr>
        </w:p>
      </w:tc>
    </w:tr>
  </w:tbl>
  <w:p w:rsidR="009661CB" w:rsidRPr="00C35683" w:rsidRDefault="009661C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1CB" w:rsidRPr="00C35683" w:rsidRDefault="009661CB">
    <w:pPr>
      <w:pStyle w:val="Sidhuvud"/>
      <w:framePr w:wrap="around" w:vAnchor="text" w:hAnchor="margin" w:xAlign="right" w:y="1"/>
      <w:rPr>
        <w:rStyle w:val="Sidnummer"/>
      </w:rPr>
    </w:pPr>
    <w:r w:rsidRPr="00C35683">
      <w:rPr>
        <w:rStyle w:val="Sidnummer"/>
      </w:rPr>
      <w:fldChar w:fldCharType="begin" w:fldLock="1"/>
    </w:r>
    <w:r w:rsidRPr="00C35683">
      <w:rPr>
        <w:rStyle w:val="Sidnummer"/>
      </w:rPr>
      <w:instrText xml:space="preserve">PAGE  </w:instrText>
    </w:r>
    <w:r w:rsidRPr="00C35683">
      <w:rPr>
        <w:rStyle w:val="Sidnummer"/>
      </w:rPr>
      <w:fldChar w:fldCharType="separate"/>
    </w:r>
    <w:r w:rsidR="00173FDA" w:rsidRPr="00C35683">
      <w:rPr>
        <w:rStyle w:val="Sidnummer"/>
      </w:rPr>
      <w:t>3</w:t>
    </w:r>
    <w:r w:rsidRPr="00C3568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661CB" w:rsidRPr="00C3568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661CB" w:rsidRPr="00C35683" w:rsidRDefault="009661C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661CB" w:rsidRPr="00C35683" w:rsidRDefault="009661CB">
          <w:pPr>
            <w:pStyle w:val="Sidhuvud"/>
            <w:ind w:right="360"/>
          </w:pPr>
        </w:p>
      </w:tc>
      <w:tc>
        <w:tcPr>
          <w:tcW w:w="1525" w:type="dxa"/>
        </w:tcPr>
        <w:p w:rsidR="009661CB" w:rsidRPr="00C35683" w:rsidRDefault="009661CB">
          <w:pPr>
            <w:pStyle w:val="Sidhuvud"/>
            <w:ind w:right="360"/>
          </w:pPr>
        </w:p>
      </w:tc>
    </w:tr>
  </w:tbl>
  <w:p w:rsidR="009661CB" w:rsidRPr="00C35683" w:rsidRDefault="009661C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1CB" w:rsidRPr="00C35683" w:rsidRDefault="00C35683">
    <w:pPr>
      <w:framePr w:w="2948" w:h="1321" w:hRule="exact" w:wrap="notBeside" w:vAnchor="page" w:hAnchor="page" w:x="1362" w:y="653"/>
    </w:pPr>
    <w:r w:rsidRPr="00C35683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61CB" w:rsidRPr="00C35683" w:rsidRDefault="009661C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661CB" w:rsidRPr="00C35683" w:rsidRDefault="009661CB">
    <w:pPr>
      <w:rPr>
        <w:rFonts w:ascii="TradeGothic" w:hAnsi="TradeGothic"/>
        <w:b/>
        <w:bCs/>
        <w:spacing w:val="12"/>
        <w:sz w:val="22"/>
      </w:rPr>
    </w:pPr>
  </w:p>
  <w:p w:rsidR="009661CB" w:rsidRPr="00C35683" w:rsidRDefault="009661C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661CB" w:rsidRPr="00C35683" w:rsidRDefault="009661CB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A478F"/>
    <w:multiLevelType w:val="hybridMultilevel"/>
    <w:tmpl w:val="197C0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260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D34C9"/>
    <w:rsid w:val="00115B7F"/>
    <w:rsid w:val="001176B0"/>
    <w:rsid w:val="00150384"/>
    <w:rsid w:val="00173FDA"/>
    <w:rsid w:val="001805B7"/>
    <w:rsid w:val="001C647D"/>
    <w:rsid w:val="001D63FD"/>
    <w:rsid w:val="002A5DD0"/>
    <w:rsid w:val="002D2AE1"/>
    <w:rsid w:val="002E5220"/>
    <w:rsid w:val="00351519"/>
    <w:rsid w:val="00444A44"/>
    <w:rsid w:val="004A328D"/>
    <w:rsid w:val="005648B9"/>
    <w:rsid w:val="0057105C"/>
    <w:rsid w:val="005B6133"/>
    <w:rsid w:val="005F17AA"/>
    <w:rsid w:val="006E4E11"/>
    <w:rsid w:val="007242A3"/>
    <w:rsid w:val="00730D95"/>
    <w:rsid w:val="0079231D"/>
    <w:rsid w:val="008569E1"/>
    <w:rsid w:val="00905FE6"/>
    <w:rsid w:val="009661CB"/>
    <w:rsid w:val="00975B38"/>
    <w:rsid w:val="009D239C"/>
    <w:rsid w:val="009E5622"/>
    <w:rsid w:val="00A905C9"/>
    <w:rsid w:val="00AD2289"/>
    <w:rsid w:val="00BE0319"/>
    <w:rsid w:val="00C35683"/>
    <w:rsid w:val="00C67B4E"/>
    <w:rsid w:val="00D10B76"/>
    <w:rsid w:val="00D12943"/>
    <w:rsid w:val="00E60AE6"/>
    <w:rsid w:val="00EC25F9"/>
    <w:rsid w:val="00F57049"/>
    <w:rsid w:val="00FE6E3B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431D6B-D6E1-44AD-BFCC-0DCC5A38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Agendapointdocument">
    <w:name w:val="Agenda point document"/>
    <w:basedOn w:val="Normal"/>
    <w:rsid w:val="001176B0"/>
    <w:pPr>
      <w:tabs>
        <w:tab w:val="right" w:pos="9071"/>
      </w:tabs>
      <w:overflowPunct/>
      <w:adjustRightInd/>
      <w:spacing w:line="240" w:lineRule="auto"/>
      <w:ind w:left="3402" w:hanging="1134"/>
      <w:textAlignment w:val="auto"/>
    </w:pPr>
    <w:rPr>
      <w:rFonts w:ascii="Times New Roman" w:hAnsi="Times New Roman"/>
      <w:szCs w:val="24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2485</Characters>
  <Application>Microsoft Office Word</Application>
  <DocSecurity>4</DocSecurity>
  <Lines>103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2009-02-11T15:33:00Z</cp:lastPrinted>
  <dcterms:created xsi:type="dcterms:W3CDTF">2025-12-17T19:29:00Z</dcterms:created>
  <dcterms:modified xsi:type="dcterms:W3CDTF">2025-12-17T19:29:00Z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