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0444" w:rsidRPr="00ED3693" w:rsidRDefault="00F60444">
      <w:pPr>
        <w:pStyle w:val="Hemstlrubrik"/>
      </w:pPr>
      <w:r w:rsidRPr="00ED3693">
        <w:t>Förslag till riksdagsbeslut</w:t>
      </w:r>
    </w:p>
    <w:p w:rsidR="00F60444" w:rsidRPr="00ED3693" w:rsidRDefault="00F60444">
      <w:pPr>
        <w:pStyle w:val="Hemstlatt"/>
        <w:ind w:left="0"/>
      </w:pPr>
      <w:r w:rsidRPr="00ED3693">
        <w:t>Riksdagen tillkännager för regeringen som sin mening vad som anförs i motionen om synen på svenskt fil</w:t>
      </w:r>
      <w:r w:rsidRPr="00ED3693">
        <w:t>m</w:t>
      </w:r>
      <w:r w:rsidRPr="00ED3693">
        <w:t>stöd.</w:t>
      </w:r>
    </w:p>
    <w:p w:rsidR="00F60444" w:rsidRPr="00ED3693" w:rsidRDefault="00F60444">
      <w:pPr>
        <w:pStyle w:val="Rubrik1"/>
      </w:pPr>
      <w:r w:rsidRPr="00ED3693">
        <w:t>Motivering</w:t>
      </w:r>
    </w:p>
    <w:p w:rsidR="00F60444" w:rsidRPr="00ED3693" w:rsidRDefault="00F60444">
      <w:r w:rsidRPr="00ED3693">
        <w:t>En kvalitativ och levande filmsektor är viktig del i kulturverksamheten, sä</w:t>
      </w:r>
      <w:r w:rsidRPr="00ED3693">
        <w:t>r</w:t>
      </w:r>
      <w:r w:rsidRPr="00ED3693">
        <w:t>skilt för ett litet språkområde som Sverige med begränsade möjligheter till kompletterande intäkter genom kommersiellt lönsam export. Svensk film levandehåller och utvecklar språket, roar och engagerar människor i alla ål</w:t>
      </w:r>
      <w:r w:rsidRPr="00ED3693">
        <w:t>d</w:t>
      </w:r>
      <w:r w:rsidRPr="00ED3693">
        <w:t>rar, speglar vår samtid och bidrar dessutom till att marknadsföra Sverige ute i världen.</w:t>
      </w:r>
    </w:p>
    <w:p w:rsidR="00F60444" w:rsidRPr="00ED3693" w:rsidRDefault="00F60444">
      <w:pPr>
        <w:pStyle w:val="Normaltindrag"/>
      </w:pPr>
      <w:r w:rsidRPr="00ED3693">
        <w:t>I det moderna filmlandskapet finns allt fler möjligheter för filmvisning varhelst man bor i landet. Den tekniska utvecklingen har lett till att tillgän</w:t>
      </w:r>
      <w:r w:rsidRPr="00ED3693">
        <w:t>g</w:t>
      </w:r>
      <w:r w:rsidRPr="00ED3693">
        <w:t>ligheten för alla att se film är bättre än någonsin. Köpfilm, hyrfilm, betal-tv-kanaler och video-on-demand via nätet är exempel på distributionsvägar som tillkommit under de senaste decennierna, vid sidan av biografen som i Sverige också moderniserats. Andelen svensk film på svenska biografer har också glädjande nog ökat de senaste åren till följd av en aktiv programsättning.</w:t>
      </w:r>
    </w:p>
    <w:p w:rsidR="00F60444" w:rsidRPr="00ED3693" w:rsidRDefault="00F60444">
      <w:pPr>
        <w:pStyle w:val="Normaltindrag"/>
      </w:pPr>
      <w:r w:rsidRPr="00ED3693">
        <w:t>Även om möjligheterna att se och tillgodogöra sig svensk film på ett dr</w:t>
      </w:r>
      <w:r w:rsidRPr="00ED3693">
        <w:t>a</w:t>
      </w:r>
      <w:r w:rsidRPr="00ED3693">
        <w:t>matiskt sätt ökat så är läget för svenska filmskapare ansträngt. Det är samt</w:t>
      </w:r>
      <w:r w:rsidRPr="00ED3693">
        <w:t>i</w:t>
      </w:r>
      <w:r w:rsidRPr="00ED3693">
        <w:t>digt otvetydigt att det som avgör svensk films framtid är möjligheterna till att skapa kvalitativa och attraktiva filmer. Utmaningen för den svenska filmbra</w:t>
      </w:r>
      <w:r w:rsidRPr="00ED3693">
        <w:t>n</w:t>
      </w:r>
      <w:r w:rsidRPr="00ED3693">
        <w:t>schen är således inte distributionen utan produktionen. Hur kan vi öka den svenska filmproduktionen framför allt kvalitativt? Hur underlättar vi för fler svenska storfilmer och hur skapar vi förutsättningar för fler filmskapare och fler Ingmar Bergman?</w:t>
      </w:r>
    </w:p>
    <w:p w:rsidR="00F60444" w:rsidRPr="00ED3693" w:rsidRDefault="00F60444">
      <w:pPr>
        <w:pStyle w:val="Normaltindrag"/>
      </w:pPr>
      <w:r w:rsidRPr="00ED3693">
        <w:lastRenderedPageBreak/>
        <w:t>Den utgångspunkten bör g</w:t>
      </w:r>
      <w:r w:rsidRPr="00ED3693">
        <w:t>älla för den statliga filmpolitiken och därmed för filmstödet. Statens filmstöd bör därför helt inriktas på produktion av film, och inte naggas av satsningar på infrastruktur och teknik.</w:t>
      </w:r>
    </w:p>
    <w:p w:rsidR="00F60444" w:rsidRPr="00ED3693" w:rsidRDefault="00F60444">
      <w:pPr>
        <w:pStyle w:val="Normaltindrag"/>
      </w:pPr>
      <w:r w:rsidRPr="00ED3693">
        <w:t>Ett stöd som riktar sig direkt till svensk filmproduktion är det bästa sättet att få svensk filmproduktion att leva vidare. En sådan inriktning gynnar alla aktörer inom branschen och samtliga konsumenter av film, oavsett vilken visningsform man än väljer att ta del av filmen i. Stöd som utformas kring infrastruktur kommer o</w:t>
      </w:r>
      <w:r w:rsidRPr="00ED3693">
        <w:t>frånkomligt att gynna just den distributionsformen och riskerar att hämma utvecklingen av nya distributionsvägar. Ett digitalisering</w:t>
      </w:r>
      <w:r w:rsidRPr="00ED3693">
        <w:t>s</w:t>
      </w:r>
      <w:r w:rsidRPr="00ED3693">
        <w:t>stöd till vissa biografer skulle exempelvis innebära dels en snedvridning av konkurrensen inom det området, dels bara komma en begränsad del av svensk filmpublik till del. Det är inte rimligt.</w:t>
      </w:r>
    </w:p>
    <w:p w:rsidR="00F60444" w:rsidRPr="00ED3693" w:rsidRDefault="00F60444">
      <w:pPr>
        <w:pStyle w:val="Normaltindrag"/>
      </w:pPr>
      <w:r w:rsidRPr="00ED3693">
        <w:t xml:space="preserve">En films publik- och kulturvärde är den historia som berättas och på vilket sätt historien framförs. Bra film och goda villkor för filmskapare är grunden för en levande filmmarknad, och </w:t>
      </w:r>
      <w:r w:rsidRPr="00ED3693">
        <w:t>det är också den utgångspunkt som Sveriges filmstöd bör utformas utifrån.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D3693">
        <w:trPr>
          <w:cantSplit/>
        </w:trPr>
        <w:tc>
          <w:tcPr>
            <w:tcW w:w="3046" w:type="dxa"/>
          </w:tcPr>
          <w:p w:rsidR="00F60444" w:rsidRPr="00ED3693" w:rsidRDefault="00F60444">
            <w:pPr>
              <w:pStyle w:val="UnderskriftDatum"/>
              <w:spacing w:before="240"/>
            </w:pPr>
            <w:r w:rsidRPr="00ED3693">
              <w:t>Stockholm den 2 oktober 2008</w:t>
            </w:r>
          </w:p>
        </w:tc>
        <w:tc>
          <w:tcPr>
            <w:tcW w:w="3047" w:type="dxa"/>
          </w:tcPr>
          <w:p w:rsidR="00F60444" w:rsidRPr="00ED3693" w:rsidRDefault="00F60444">
            <w:pPr>
              <w:pStyle w:val="Underskrifter"/>
              <w:spacing w:before="240"/>
            </w:pPr>
          </w:p>
        </w:tc>
      </w:tr>
      <w:tr w:rsidR="00000000" w:rsidRPr="00ED3693">
        <w:trPr>
          <w:cantSplit/>
        </w:trPr>
        <w:tc>
          <w:tcPr>
            <w:tcW w:w="3046" w:type="dxa"/>
          </w:tcPr>
          <w:p w:rsidR="00F60444" w:rsidRPr="00ED3693" w:rsidRDefault="00F60444">
            <w:pPr>
              <w:pStyle w:val="Underskrifter"/>
            </w:pPr>
            <w:r w:rsidRPr="00ED3693">
              <w:t>Tomas Tobé (m)</w:t>
            </w:r>
          </w:p>
        </w:tc>
        <w:tc>
          <w:tcPr>
            <w:tcW w:w="3046" w:type="dxa"/>
          </w:tcPr>
          <w:p w:rsidR="00F60444" w:rsidRPr="00ED3693" w:rsidRDefault="00F60444">
            <w:pPr>
              <w:pStyle w:val="Underskrifter"/>
            </w:pPr>
            <w:r w:rsidRPr="00ED3693">
              <w:t>Jessica Polfjärd (m)</w:t>
            </w:r>
          </w:p>
        </w:tc>
      </w:tr>
    </w:tbl>
    <w:p w:rsidR="00F60444" w:rsidRPr="00ED3693" w:rsidRDefault="00F60444">
      <w:pPr>
        <w:pStyle w:val="Normaltindrag"/>
      </w:pPr>
    </w:p>
    <w:sectPr w:rsidR="00F60444" w:rsidRPr="00ED36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0444" w:rsidRPr="00ED3693" w:rsidRDefault="00F60444">
      <w:r w:rsidRPr="00ED3693">
        <w:separator/>
      </w:r>
    </w:p>
  </w:endnote>
  <w:endnote w:type="continuationSeparator" w:id="0">
    <w:p w:rsidR="00F60444" w:rsidRPr="00ED3693" w:rsidRDefault="00F60444">
      <w:r w:rsidRPr="00ED36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44" w:rsidRPr="00ED3693" w:rsidRDefault="00ED3693">
    <w:pPr>
      <w:pStyle w:val="Sidfot"/>
    </w:pPr>
    <w:r w:rsidRPr="00ED36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667052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44" w:rsidRDefault="00F604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0444" w:rsidRDefault="00F604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44" w:rsidRPr="00ED3693" w:rsidRDefault="00ED3693">
    <w:pPr>
      <w:pStyle w:val="Sidfot"/>
    </w:pPr>
    <w:r w:rsidRPr="00ED36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38695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44" w:rsidRDefault="00F604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0444" w:rsidRDefault="00F604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44" w:rsidRPr="00ED3693" w:rsidRDefault="00ED3693">
    <w:pPr>
      <w:pStyle w:val="Sidfot"/>
    </w:pPr>
    <w:r w:rsidRPr="00ED36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06238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44" w:rsidRDefault="00F604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0444" w:rsidRDefault="00F604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0444" w:rsidRPr="00ED3693" w:rsidRDefault="00F60444">
      <w:r w:rsidRPr="00ED3693">
        <w:separator/>
      </w:r>
    </w:p>
  </w:footnote>
  <w:footnote w:type="continuationSeparator" w:id="0">
    <w:p w:rsidR="00F60444" w:rsidRPr="00ED3693" w:rsidRDefault="00F60444">
      <w:r w:rsidRPr="00ED36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44" w:rsidRPr="00ED3693" w:rsidRDefault="00ED3693">
    <w:pPr>
      <w:pStyle w:val="Sidhuvud"/>
    </w:pPr>
    <w:r w:rsidRPr="00ED36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428631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44" w:rsidRDefault="00F6044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0444" w:rsidRDefault="00F6044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44" w:rsidRPr="00ED3693" w:rsidRDefault="00ED3693">
    <w:pPr>
      <w:pStyle w:val="Sidhuvud"/>
    </w:pPr>
    <w:r w:rsidRPr="00ED36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4161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0444" w:rsidRDefault="00F6044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0444" w:rsidRDefault="00F6044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Kr251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0444" w:rsidRPr="00ED3693" w:rsidRDefault="00F60444">
    <w:pPr>
      <w:pStyle w:val="FSHNormal"/>
      <w:tabs>
        <w:tab w:val="right" w:pos="5840"/>
      </w:tabs>
    </w:pPr>
    <w:r w:rsidRPr="00ED3693">
      <w:br/>
    </w:r>
    <w:r w:rsidRPr="00ED3693">
      <w:fldChar w:fldCharType="begin" w:fldLock="1"/>
    </w:r>
    <w:r w:rsidRPr="00ED3693">
      <w:instrText xml:space="preserve"> DOCPROPERTY</w:instrText>
    </w:r>
    <w:r w:rsidRPr="00ED3693">
      <w:rPr>
        <w:sz w:val="18"/>
      </w:rPr>
      <w:instrText xml:space="preserve"> "YearUser" *\charformat </w:instrText>
    </w:r>
    <w:r w:rsidRPr="00ED3693">
      <w:fldChar w:fldCharType="separate"/>
    </w:r>
    <w:r w:rsidRPr="00ED3693">
      <w:t>2008/09</w:t>
    </w:r>
    <w:r w:rsidRPr="00ED3693">
      <w:fldChar w:fldCharType="end"/>
    </w:r>
    <w:r w:rsidRPr="00ED3693">
      <w:t xml:space="preserve"> </w:t>
    </w:r>
    <w:r w:rsidRPr="00ED3693">
      <w:tab/>
      <w:t xml:space="preserve">mnr: </w:t>
    </w:r>
    <w:r w:rsidRPr="00ED3693">
      <w:fldChar w:fldCharType="begin" w:fldLock="1"/>
    </w:r>
    <w:r w:rsidRPr="00ED3693">
      <w:instrText xml:space="preserve"> DOCPROPERTY</w:instrText>
    </w:r>
    <w:r w:rsidRPr="00ED3693">
      <w:rPr>
        <w:sz w:val="18"/>
      </w:rPr>
      <w:instrText xml:space="preserve"> "Motionsnummer" *\charformat </w:instrText>
    </w:r>
    <w:r w:rsidRPr="00ED3693">
      <w:fldChar w:fldCharType="separate"/>
    </w:r>
    <w:r w:rsidRPr="00ED3693">
      <w:t>Kr251</w:t>
    </w:r>
    <w:r w:rsidRPr="00ED3693">
      <w:fldChar w:fldCharType="end"/>
    </w:r>
    <w:r w:rsidRPr="00ED3693">
      <w:br/>
    </w:r>
    <w:r w:rsidRPr="00ED3693">
      <w:fldChar w:fldCharType="begin" w:fldLock="1"/>
    </w:r>
    <w:r w:rsidRPr="00ED3693">
      <w:instrText xml:space="preserve"> DOCPROPERTY</w:instrText>
    </w:r>
    <w:r w:rsidRPr="00ED3693">
      <w:rPr>
        <w:sz w:val="18"/>
      </w:rPr>
      <w:instrText xml:space="preserve"> "Samling" *\charformat </w:instrText>
    </w:r>
    <w:r w:rsidRPr="00ED3693">
      <w:fldChar w:fldCharType="end"/>
    </w:r>
    <w:r w:rsidRPr="00ED3693">
      <w:tab/>
      <w:t xml:space="preserve">pnr: </w:t>
    </w:r>
    <w:r w:rsidRPr="00ED3693">
      <w:fldChar w:fldCharType="begin" w:fldLock="1"/>
    </w:r>
    <w:r w:rsidRPr="00ED3693">
      <w:instrText xml:space="preserve"> DOCPROPERTY</w:instrText>
    </w:r>
    <w:r w:rsidRPr="00ED3693">
      <w:rPr>
        <w:sz w:val="18"/>
      </w:rPr>
      <w:instrText xml:space="preserve"> "Partinummer" *\charformat </w:instrText>
    </w:r>
    <w:r w:rsidRPr="00ED3693">
      <w:fldChar w:fldCharType="separate"/>
    </w:r>
    <w:r w:rsidRPr="00ED3693">
      <w:t>m1742</w:t>
    </w:r>
    <w:r w:rsidRPr="00ED3693">
      <w:fldChar w:fldCharType="end"/>
    </w:r>
  </w:p>
  <w:p w:rsidR="00F60444" w:rsidRPr="00ED3693" w:rsidRDefault="00F60444">
    <w:pPr>
      <w:pStyle w:val="FSHRub1"/>
    </w:pPr>
    <w:r w:rsidRPr="00ED3693">
      <w:t>Motion till riksdagen</w:t>
    </w:r>
    <w:r w:rsidRPr="00ED3693">
      <w:br/>
    </w:r>
    <w:r w:rsidRPr="00ED3693">
      <w:fldChar w:fldCharType="begin" w:fldLock="1"/>
    </w:r>
    <w:r w:rsidRPr="00ED3693">
      <w:instrText xml:space="preserve"> DOCPROPERTY "YearUser" *\charformat </w:instrText>
    </w:r>
    <w:r w:rsidRPr="00ED3693">
      <w:fldChar w:fldCharType="separate"/>
    </w:r>
    <w:r w:rsidRPr="00ED3693">
      <w:t>2008/09</w:t>
    </w:r>
    <w:r w:rsidRPr="00ED3693">
      <w:fldChar w:fldCharType="end"/>
    </w:r>
    <w:r w:rsidRPr="00ED3693">
      <w:t>:</w:t>
    </w:r>
    <w:r w:rsidRPr="00ED3693">
      <w:fldChar w:fldCharType="begin" w:fldLock="1"/>
    </w:r>
    <w:r w:rsidRPr="00ED3693">
      <w:instrText xml:space="preserve"> DOCPROPERTY "Motionsnummer" *\charformat </w:instrText>
    </w:r>
    <w:r w:rsidRPr="00ED3693">
      <w:fldChar w:fldCharType="separate"/>
    </w:r>
    <w:r w:rsidRPr="00ED3693">
      <w:t>Kr251</w:t>
    </w:r>
    <w:r w:rsidRPr="00ED3693">
      <w:fldChar w:fldCharType="end"/>
    </w:r>
  </w:p>
  <w:p w:rsidR="00F60444" w:rsidRPr="00ED3693" w:rsidRDefault="00F60444">
    <w:pPr>
      <w:pStyle w:val="FSHNormalS5"/>
    </w:pPr>
    <w:r w:rsidRPr="00ED3693">
      <w:fldChar w:fldCharType="begin" w:fldLock="1"/>
    </w:r>
    <w:r w:rsidRPr="00ED3693">
      <w:instrText xml:space="preserve"> DOCPROPERTY "MotionarText" *\charformat </w:instrText>
    </w:r>
    <w:r w:rsidRPr="00ED3693">
      <w:fldChar w:fldCharType="separate"/>
    </w:r>
    <w:r w:rsidRPr="00ED3693">
      <w:t>av Tomas Tobé och Jessica Polfjärd (m)</w:t>
    </w:r>
    <w:r w:rsidRPr="00ED3693">
      <w:fldChar w:fldCharType="end"/>
    </w:r>
    <w:r w:rsidRPr="00ED3693">
      <w:br/>
    </w:r>
    <w:r w:rsidRPr="00ED3693">
      <w:fldChar w:fldCharType="begin" w:fldLock="1"/>
    </w:r>
    <w:r w:rsidRPr="00ED3693">
      <w:instrText xml:space="preserve"> DOCPROPERTY "SvarFrasKort" *\charformat </w:instrText>
    </w:r>
    <w:r w:rsidRPr="00ED3693">
      <w:fldChar w:fldCharType="end"/>
    </w:r>
  </w:p>
  <w:p w:rsidR="00F60444" w:rsidRPr="00ED3693" w:rsidRDefault="00F60444">
    <w:pPr>
      <w:pStyle w:val="FSHTitel"/>
    </w:pPr>
    <w:r w:rsidRPr="00ED3693">
      <w:fldChar w:fldCharType="begin" w:fldLock="1"/>
    </w:r>
    <w:r w:rsidRPr="00ED3693">
      <w:instrText xml:space="preserve"> DOCPROPERTY</w:instrText>
    </w:r>
    <w:r w:rsidRPr="00ED3693">
      <w:rPr>
        <w:sz w:val="18"/>
      </w:rPr>
      <w:instrText xml:space="preserve"> "RubrikSvar" *\charformat </w:instrText>
    </w:r>
    <w:r w:rsidRPr="00ED3693">
      <w:fldChar w:fldCharType="separate"/>
    </w:r>
    <w:r w:rsidRPr="00ED3693">
      <w:t>Statens filmstöd</w:t>
    </w:r>
    <w:r w:rsidRPr="00ED3693">
      <w:fldChar w:fldCharType="end"/>
    </w:r>
  </w:p>
  <w:p w:rsidR="00F60444" w:rsidRPr="00ED3693" w:rsidRDefault="00F60444">
    <w:pPr>
      <w:pStyle w:val="Normal00"/>
    </w:pPr>
  </w:p>
  <w:p w:rsidR="00F60444" w:rsidRPr="00ED3693" w:rsidRDefault="00F604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47762763">
    <w:abstractNumId w:val="8"/>
  </w:num>
  <w:num w:numId="2" w16cid:durableId="863834481">
    <w:abstractNumId w:val="9"/>
  </w:num>
  <w:num w:numId="3" w16cid:durableId="1207715751">
    <w:abstractNumId w:val="8"/>
  </w:num>
  <w:num w:numId="4" w16cid:durableId="245310135">
    <w:abstractNumId w:val="9"/>
  </w:num>
  <w:num w:numId="5" w16cid:durableId="1944609145">
    <w:abstractNumId w:val="13"/>
  </w:num>
  <w:num w:numId="6" w16cid:durableId="1022438454">
    <w:abstractNumId w:val="10"/>
  </w:num>
  <w:num w:numId="7" w16cid:durableId="1040983336">
    <w:abstractNumId w:val="11"/>
  </w:num>
  <w:num w:numId="8" w16cid:durableId="892619039">
    <w:abstractNumId w:val="12"/>
  </w:num>
  <w:num w:numId="9" w16cid:durableId="1639146669">
    <w:abstractNumId w:val="8"/>
  </w:num>
  <w:num w:numId="10" w16cid:durableId="14352567">
    <w:abstractNumId w:val="3"/>
  </w:num>
  <w:num w:numId="11" w16cid:durableId="490952482">
    <w:abstractNumId w:val="2"/>
  </w:num>
  <w:num w:numId="12" w16cid:durableId="44911263">
    <w:abstractNumId w:val="1"/>
  </w:num>
  <w:num w:numId="13" w16cid:durableId="101808498">
    <w:abstractNumId w:val="0"/>
  </w:num>
  <w:num w:numId="14" w16cid:durableId="1644626730">
    <w:abstractNumId w:val="9"/>
  </w:num>
  <w:num w:numId="15" w16cid:durableId="409428621">
    <w:abstractNumId w:val="7"/>
  </w:num>
  <w:num w:numId="16" w16cid:durableId="130679660">
    <w:abstractNumId w:val="6"/>
  </w:num>
  <w:num w:numId="17" w16cid:durableId="10420643">
    <w:abstractNumId w:val="5"/>
  </w:num>
  <w:num w:numId="18" w16cid:durableId="20731153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8AF08394-9DE1-44A5-9880-5729758353F0},{27A30610-B328-416B-995C-534E7401FAD6}"/>
  </w:docVars>
  <w:rsids>
    <w:rsidRoot w:val="00F76144"/>
    <w:rsid w:val="00ED3693"/>
    <w:rsid w:val="00F60444"/>
    <w:rsid w:val="00F7614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42A7DB0-B39A-4E3B-B0B6-CDE722B99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2404</Characters>
  <Application>Microsoft Office Word</Application>
  <DocSecurity>4</DocSecurity>
  <Lines>45</Lines>
  <Paragraphs>14</Paragraphs>
  <ScaleCrop>false</ScaleCrop>
  <HeadingPairs>
    <vt:vector size="2" baseType="variant">
      <vt:variant>
        <vt:lpstr>Rubrik</vt:lpstr>
      </vt:variant>
      <vt:variant>
        <vt:i4>1</vt:i4>
      </vt:variant>
    </vt:vector>
  </HeadingPairs>
  <TitlesOfParts>
    <vt:vector size="1" baseType="lpstr">
      <vt:lpstr>m1742</vt:lpstr>
    </vt:vector>
  </TitlesOfParts>
  <Company>Riksdagen</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m1742</dc:title>
  <dc:subject>m1742</dc:subject>
  <dc:creator>Riksdagen</dc:creator>
  <cp:keywords>Riksdagen</cp:keywords>
  <dc:description>TKG-ktrl, MSMQ4mb, PersReg-Distribution mm b-&gt;ny fplogga</dc:description>
  <cp:lastModifiedBy>Lars Brink</cp:lastModifiedBy>
  <cp:revision>2</cp:revision>
  <cp:lastPrinted>2008-12-18T11:06:00Z</cp:lastPrinted>
  <dcterms:created xsi:type="dcterms:W3CDTF">2025-12-17T17:16:00Z</dcterms:created>
  <dcterms:modified xsi:type="dcterms:W3CDTF">2025-12-17T17:16:00Z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Statens filmstöd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Statens filmstöd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Tomas Tobé och Jessica Polfjärd (m)</vt:lpwstr>
  </property>
  <property fmtid="{D5CDD505-2E9C-101B-9397-08002B2CF9AE}" pid="26" name="MotionarLista">
    <vt:lpwstr>Tobé, Tomas (m)\Polfjärd,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 Jessica Polfjärd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Kr251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20082009000000000109000017420069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20082009000000000109000017420069</vt:lpwstr>
  </property>
  <property fmtid="{D5CDD505-2E9C-101B-9397-08002B2CF9AE}" pid="50" name="nummer">
    <vt:lpwstr>251</vt:lpwstr>
  </property>
  <property fmtid="{D5CDD505-2E9C-101B-9397-08002B2CF9AE}" pid="51" name="utskottsbeteckning">
    <vt:lpwstr>Kr</vt:lpwstr>
  </property>
  <property fmtid="{D5CDD505-2E9C-101B-9397-08002B2CF9AE}" pid="52" name="GlobalUID">
    <vt:lpwstr>{84CFAA34-D93C-49F6-AC20-00F818E2579D}</vt:lpwstr>
  </property>
  <property fmtid="{D5CDD505-2E9C-101B-9397-08002B2CF9AE}" pid="53" name="Överföringar">
    <vt:i4>0</vt:i4>
  </property>
  <property fmtid="{D5CDD505-2E9C-101B-9397-08002B2CF9AE}" pid="54" name="Checksum">
    <vt:lpwstr>*0010370118274*</vt:lpwstr>
  </property>
  <property fmtid="{D5CDD505-2E9C-101B-9397-08002B2CF9AE}" pid="55" name="skuggnummer">
    <vt:lpwstr>1182</vt:lpwstr>
  </property>
  <property fmtid="{D5CDD505-2E9C-101B-9397-08002B2CF9AE}" pid="56" name="urixVersion">
    <vt:lpwstr>3.2.0.8</vt:lpwstr>
  </property>
  <property fmtid="{D5CDD505-2E9C-101B-9397-08002B2CF9AE}" pid="57" name="urixOrigin">
    <vt:lpwstr>090401 19:10:14.959</vt:lpwstr>
  </property>
  <property fmtid="{D5CDD505-2E9C-101B-9397-08002B2CF9AE}" pid="58" name="urixGuid">
    <vt:lpwstr>{61F13D11-C427-4904-8692-C9AB576CC0E9}</vt:lpwstr>
  </property>
</Properties>
</file>