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246527" w:rsidRDefault="000F75D6" w14:paraId="1D1BE919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F7D0B8CCB40C4E91AAA2C3CE2DFEB6F3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d3ae46b2-8fdd-4847-8e6e-7ffc0bb60a40"/>
        <w:id w:val="-1901818632"/>
        <w:lock w:val="sdtLocked"/>
      </w:sdtPr>
      <w:sdtEndPr/>
      <w:sdtContent>
        <w:p w:rsidR="00D40729" w:rsidRDefault="00DE6A1C" w14:paraId="6D3C88F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ett maxtak för innehav av kontantkort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530E9E11CE0241C89A0EA318CD4C60FD"/>
        </w:placeholder>
        <w:text/>
      </w:sdtPr>
      <w:sdtEndPr/>
      <w:sdtContent>
        <w:p w:rsidRPr="009B062B" w:rsidR="006D79C9" w:rsidP="00333E95" w:rsidRDefault="006D79C9" w14:paraId="319FB076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B24B64" w:rsidP="00246527" w:rsidRDefault="00B24B64" w14:paraId="3E3C6F90" w14:textId="7DA3CB75">
      <w:pPr>
        <w:pStyle w:val="Normalutanindragellerluft"/>
      </w:pPr>
      <w:r>
        <w:t>Tidigare har lagstiftningen rörande kontantkort ändrats så att varje kontantkort måste vara registrerat på en fysisk person. Lagändringen har varit ett positivt inslag i brotts</w:t>
      </w:r>
      <w:r w:rsidR="001074CD">
        <w:softHyphen/>
      </w:r>
      <w:r>
        <w:t>bekämpningen. Men det har också lett till att de kriminella skapat sätt att undgå för</w:t>
      </w:r>
      <w:r w:rsidR="001074CD">
        <w:softHyphen/>
      </w:r>
      <w:r>
        <w:t>budet genom så kallade kontantkortsmålvakter, där en enda person kan vara registrerad på hundratals abonnemang.</w:t>
      </w:r>
    </w:p>
    <w:p w:rsidRPr="00422B9E" w:rsidR="00422B9E" w:rsidP="00B24B64" w:rsidRDefault="00B24B64" w14:paraId="56417782" w14:textId="621E66DA">
      <w:r>
        <w:t>Därför bör även lagen ändras så att en enskild inte kan vara skriven på ett stort antal abonnemang. Ett rimligt sådant maxtak skulle vara max 5</w:t>
      </w:r>
      <w:r w:rsidR="00DE6A1C">
        <w:t> </w:t>
      </w:r>
      <w:r>
        <w:t>per person.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54C18D036B54C019E845E48F6A90A85"/>
        </w:placeholder>
      </w:sdtPr>
      <w:sdtEndPr>
        <w:rPr>
          <w:i w:val="0"/>
          <w:noProof w:val="0"/>
        </w:rPr>
      </w:sdtEndPr>
      <w:sdtContent>
        <w:p w:rsidR="00246527" w:rsidP="00246527" w:rsidRDefault="00246527" w14:paraId="7A204ABB" w14:textId="77777777"/>
        <w:p w:rsidRPr="008E0FE2" w:rsidR="004801AC" w:rsidP="00246527" w:rsidRDefault="000F75D6" w14:paraId="702BFBE3" w14:textId="49428314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40729" w14:paraId="32AD88A7" w14:textId="77777777">
        <w:trPr>
          <w:cantSplit/>
        </w:trPr>
        <w:tc>
          <w:tcPr>
            <w:tcW w:w="50" w:type="pct"/>
            <w:vAlign w:val="bottom"/>
          </w:tcPr>
          <w:p w:rsidR="00D40729" w:rsidRDefault="00DE6A1C" w14:paraId="35EDF223" w14:textId="77777777">
            <w:pPr>
              <w:pStyle w:val="Underskrifter"/>
              <w:spacing w:after="0"/>
            </w:pPr>
            <w:r>
              <w:t>Anders Ygeman (S)</w:t>
            </w:r>
          </w:p>
        </w:tc>
        <w:tc>
          <w:tcPr>
            <w:tcW w:w="50" w:type="pct"/>
            <w:vAlign w:val="bottom"/>
          </w:tcPr>
          <w:p w:rsidR="00D40729" w:rsidRDefault="00D40729" w14:paraId="046F08B4" w14:textId="77777777">
            <w:pPr>
              <w:pStyle w:val="Underskrifter"/>
              <w:spacing w:after="0"/>
            </w:pPr>
          </w:p>
        </w:tc>
      </w:tr>
    </w:tbl>
    <w:p w:rsidR="004C19DE" w:rsidRDefault="004C19DE" w14:paraId="31560EC1" w14:textId="77777777"/>
    <w:sectPr w:rsidR="004C19DE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CCCD0" w14:textId="77777777" w:rsidR="00B24B64" w:rsidRDefault="00B24B64" w:rsidP="000C1CAD">
      <w:pPr>
        <w:spacing w:line="240" w:lineRule="auto"/>
      </w:pPr>
      <w:r>
        <w:separator/>
      </w:r>
    </w:p>
  </w:endnote>
  <w:endnote w:type="continuationSeparator" w:id="0">
    <w:p w14:paraId="74710FBC" w14:textId="77777777" w:rsidR="00B24B64" w:rsidRDefault="00B24B6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FEC7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2C94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6AC11" w14:textId="115EDFE0" w:rsidR="00262EA3" w:rsidRPr="00246527" w:rsidRDefault="00262EA3" w:rsidP="0024652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F7225" w14:textId="77777777" w:rsidR="00B24B64" w:rsidRDefault="00B24B64" w:rsidP="000C1CAD">
      <w:pPr>
        <w:spacing w:line="240" w:lineRule="auto"/>
      </w:pPr>
      <w:r>
        <w:separator/>
      </w:r>
    </w:p>
  </w:footnote>
  <w:footnote w:type="continuationSeparator" w:id="0">
    <w:p w14:paraId="365A8A60" w14:textId="77777777" w:rsidR="00B24B64" w:rsidRDefault="00B24B6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C59A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4E225B2" wp14:editId="12CCE73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2DDD1F" w14:textId="62D9787C" w:rsidR="00262EA3" w:rsidRDefault="000F75D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B24B64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B24B64">
                                <w:t>796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4E225B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52DDD1F" w14:textId="62D9787C" w:rsidR="00262EA3" w:rsidRDefault="000F75D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B24B64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B24B64">
                          <w:t>796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8170DE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FBF48" w14:textId="77777777" w:rsidR="00262EA3" w:rsidRDefault="00262EA3" w:rsidP="008563AC">
    <w:pPr>
      <w:jc w:val="right"/>
    </w:pPr>
  </w:p>
  <w:p w14:paraId="4799E73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5F5DC" w14:textId="77777777" w:rsidR="00262EA3" w:rsidRDefault="000F75D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9D01D99" wp14:editId="200C5BE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CE5E14C" w14:textId="11B683DD" w:rsidR="00262EA3" w:rsidRDefault="000F75D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46527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24B64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24B64">
          <w:t>796</w:t>
        </w:r>
      </w:sdtContent>
    </w:sdt>
  </w:p>
  <w:p w14:paraId="2A00FB6D" w14:textId="77777777" w:rsidR="00262EA3" w:rsidRPr="008227B3" w:rsidRDefault="000F75D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2BA3DC6" w14:textId="6AC558F6" w:rsidR="00262EA3" w:rsidRPr="008227B3" w:rsidRDefault="000F75D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46527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46527">
          <w:t>:932</w:t>
        </w:r>
      </w:sdtContent>
    </w:sdt>
  </w:p>
  <w:p w14:paraId="3DE078BF" w14:textId="4F1181B9" w:rsidR="00262EA3" w:rsidRDefault="000F75D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46527">
          <w:t>av Anders Ygeman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7850A7C" w14:textId="7BF7072A" w:rsidR="00262EA3" w:rsidRDefault="00B24B64" w:rsidP="00283E0F">
        <w:pPr>
          <w:pStyle w:val="FSHRub2"/>
        </w:pPr>
        <w:r>
          <w:t>Stopp för kontantkortsmålvakter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5F0126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B24B6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5D6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4CD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527"/>
    <w:rsid w:val="00246FD0"/>
    <w:rsid w:val="002474C8"/>
    <w:rsid w:val="002477A3"/>
    <w:rsid w:val="00247C82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62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19DE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4B64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729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A1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0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E57B5AC"/>
  <w15:chartTrackingRefBased/>
  <w15:docId w15:val="{CD3272EA-A216-437E-BE77-732D6D9D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0B8CCB40C4E91AAA2C3CE2DFEB6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ACFEB8-905C-45D9-85E1-6AA98EBA7CA6}"/>
      </w:docPartPr>
      <w:docPartBody>
        <w:p w:rsidR="002217CA" w:rsidRDefault="002217CA">
          <w:pPr>
            <w:pStyle w:val="F7D0B8CCB40C4E91AAA2C3CE2DFEB6F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30E9E11CE0241C89A0EA318CD4C60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5EC499-9C33-45B1-B246-0C73DE1EEDB0}"/>
      </w:docPartPr>
      <w:docPartBody>
        <w:p w:rsidR="002217CA" w:rsidRDefault="002217CA">
          <w:pPr>
            <w:pStyle w:val="530E9E11CE0241C89A0EA318CD4C60F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54C18D036B54C019E845E48F6A90A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263EBC-DC14-4974-9312-742CFB7FF67B}"/>
      </w:docPartPr>
      <w:docPartBody>
        <w:p w:rsidR="00C17AA2" w:rsidRDefault="00C17AA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7CA"/>
    <w:rsid w:val="002217CA"/>
    <w:rsid w:val="00C1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7D0B8CCB40C4E91AAA2C3CE2DFEB6F3">
    <w:name w:val="F7D0B8CCB40C4E91AAA2C3CE2DFEB6F3"/>
  </w:style>
  <w:style w:type="paragraph" w:customStyle="1" w:styleId="530E9E11CE0241C89A0EA318CD4C60FD">
    <w:name w:val="530E9E11CE0241C89A0EA318CD4C60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29FB12-CFD4-4D4B-BBA1-8D1ADF43172F}"/>
</file>

<file path=customXml/itemProps2.xml><?xml version="1.0" encoding="utf-8"?>
<ds:datastoreItem xmlns:ds="http://schemas.openxmlformats.org/officeDocument/2006/customXml" ds:itemID="{7EE99C62-2C1B-40D8-9DD2-EBF334E16C02}"/>
</file>

<file path=customXml/itemProps3.xml><?xml version="1.0" encoding="utf-8"?>
<ds:datastoreItem xmlns:ds="http://schemas.openxmlformats.org/officeDocument/2006/customXml" ds:itemID="{E686F967-F21D-45C1-8B93-41A3944254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113</Words>
  <Characters>635</Characters>
  <Application>Microsoft Office Word</Application>
  <DocSecurity>0</DocSecurity>
  <Lines>17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S796 Stopp för kontantkortsmålvakter</vt:lpstr>
      <vt:lpstr>
      </vt:lpstr>
    </vt:vector>
  </TitlesOfParts>
  <Company>Sveriges riksdag</Company>
  <LinksUpToDate>false</LinksUpToDate>
  <CharactersWithSpaces>741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