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09395" w:displacedByCustomXml="next" w:id="2"/>
    <w:sdt>
      <w:sdtPr>
        <w:alias w:val="CC_Boilerplate_4"/>
        <w:tag w:val="CC_Boilerplate_4"/>
        <w:id w:val="-1644581176"/>
        <w:lock w:val="sdtLocked"/>
        <w:placeholder>
          <w:docPart w:val="3DE716ACA83D468DB542AAAA18494420"/>
        </w:placeholder>
        <w:text/>
      </w:sdtPr>
      <w:sdtEndPr/>
      <w:sdtContent>
        <w:p w:rsidRPr="009B062B" w:rsidR="00AF30DD" w:rsidP="00784AA4" w:rsidRDefault="00AF30DD" w14:paraId="3ACA757C" w14:textId="77777777">
          <w:pPr>
            <w:pStyle w:val="Rubrik1"/>
            <w:spacing w:after="300"/>
          </w:pPr>
          <w:r w:rsidRPr="009B062B">
            <w:t>Förslag till riksdagsbeslut</w:t>
          </w:r>
        </w:p>
      </w:sdtContent>
    </w:sdt>
    <w:sdt>
      <w:sdtPr>
        <w:alias w:val="Yrkande 1"/>
        <w:tag w:val="bbacd1d3-20bd-4f59-b4bb-ed7ce13e5fbc"/>
        <w:id w:val="44041982"/>
        <w:lock w:val="sdtLocked"/>
      </w:sdtPr>
      <w:sdtEndPr/>
      <w:sdtContent>
        <w:p w:rsidR="00AA74DB" w:rsidRDefault="005C0A57" w14:paraId="3B1B1AA4" w14:textId="77777777">
          <w:pPr>
            <w:pStyle w:val="Frslagstext"/>
            <w:numPr>
              <w:ilvl w:val="0"/>
              <w:numId w:val="0"/>
            </w:numPr>
          </w:pPr>
          <w:r>
            <w:t>Riksdagen ställer sig bakom det som anförs i motionen om att se över möjligheten till ett ökat ekonomiskt driftsbidrag till kommunala flygplatser med statligt upphandlad flygtrafik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AEF9C7AE53424ABDBBCBF872CF2F07"/>
        </w:placeholder>
        <w:text/>
      </w:sdtPr>
      <w:sdtEndPr/>
      <w:sdtContent>
        <w:p w:rsidRPr="009B062B" w:rsidR="006D79C9" w:rsidP="00333E95" w:rsidRDefault="006D79C9" w14:paraId="092B4CD6" w14:textId="77777777">
          <w:pPr>
            <w:pStyle w:val="Rubrik1"/>
          </w:pPr>
          <w:r>
            <w:t>Motivering</w:t>
          </w:r>
        </w:p>
      </w:sdtContent>
    </w:sdt>
    <w:bookmarkEnd w:displacedByCustomXml="prev" w:id="4"/>
    <w:bookmarkEnd w:displacedByCustomXml="prev" w:id="5"/>
    <w:p w:rsidR="00356348" w:rsidP="00356348" w:rsidRDefault="00356348" w14:paraId="09A95CAD" w14:textId="6928B9C9">
      <w:pPr>
        <w:pStyle w:val="Normalutanindragellerluft"/>
      </w:pPr>
      <w:r>
        <w:t xml:space="preserve">I Sverige äger och driver det statliga bolaget Swedavia de största och mest lönsamma flygplatserna i landet. Övriga flygplatser ägs av kommunerna med stöd av visst driftsbidrag från staten. </w:t>
      </w:r>
    </w:p>
    <w:p w:rsidR="00356348" w:rsidP="005C0A57" w:rsidRDefault="00356348" w14:paraId="755C6E1E" w14:textId="77777777">
      <w:r>
        <w:t>Det finns även kommunala flygplatser som har statligt upphandlad flygtrafik. Det beror på att dessa har väldigt svårt att uppnå egen lönsamhet – inte minst eftersom de har få rörelser på sin flygplats och små möjligheter till inkomster. Syftet med de statliga bidragen är alltså att säkerställa att det finns flygplatser i de delar av landet som har sämst tillgänglighet. Trots detta har dessa flygplatser fått se driftsbidraget sänkas i flera år samtidigt som både myndighetskrav och personalkostnader ökat. Många kommuner måste därför gå in med miljonstöd för att kunna hålla sin flygplats öppen. Det i sin tur är en sårbar länk i tillgängligheten till goda transporter i hela landet.</w:t>
      </w:r>
    </w:p>
    <w:p w:rsidR="00356348" w:rsidP="005C0A57" w:rsidRDefault="00356348" w14:paraId="7B50D7BF" w14:textId="77777777">
      <w:r>
        <w:t xml:space="preserve">För några år sedan, när den statligt upphandlade flygtrafiken med NextJet avslutades med en konkurs, ökade kommunernas kostnader ytterligare med flera miljoner. Dessa inlandskommuner, som ofta har en ansträngd ekonomi, skulle snarare behöva lägga dessa pengar på skola, vård och omsorg. Frågan är hur länge de kommer att kunna hålla flygplatserna öppna? </w:t>
      </w:r>
    </w:p>
    <w:p w:rsidR="00356348" w:rsidP="005C0A57" w:rsidRDefault="00356348" w14:paraId="0D83AD79" w14:textId="101F7980">
      <w:r>
        <w:t>Det står nu allt mer klart att dessa små flygplatser är i akut behov av ökade drifts</w:t>
      </w:r>
      <w:r w:rsidR="00FB32FD">
        <w:softHyphen/>
      </w:r>
      <w:r>
        <w:t xml:space="preserve">bidrag för att kunna säkerställa öppna flygplatser. </w:t>
      </w:r>
    </w:p>
    <w:p w:rsidRPr="00422B9E" w:rsidR="00422B9E" w:rsidP="005C0A57" w:rsidRDefault="00356348" w14:paraId="5D2F5348" w14:textId="03D3A334">
      <w:r>
        <w:t>Detta bör ges regeringen till känna.</w:t>
      </w:r>
    </w:p>
    <w:sdt>
      <w:sdtPr>
        <w:alias w:val="CC_Underskrifter"/>
        <w:tag w:val="CC_Underskrifter"/>
        <w:id w:val="583496634"/>
        <w:lock w:val="sdtContentLocked"/>
        <w:placeholder>
          <w:docPart w:val="A8CEC0F611FA4184916A8BC2A2EB70C2"/>
        </w:placeholder>
      </w:sdtPr>
      <w:sdtEndPr/>
      <w:sdtContent>
        <w:p w:rsidR="00784AA4" w:rsidP="00A570D9" w:rsidRDefault="00784AA4" w14:paraId="2BF88631" w14:textId="77777777"/>
        <w:p w:rsidRPr="008E0FE2" w:rsidR="004801AC" w:rsidP="00A570D9" w:rsidRDefault="00FB32FD" w14:paraId="07C39C0F" w14:textId="5139A7B1"/>
      </w:sdtContent>
    </w:sdt>
    <w:tbl>
      <w:tblPr>
        <w:tblW w:w="5000" w:type="pct"/>
        <w:tblLook w:val="04A0" w:firstRow="1" w:lastRow="0" w:firstColumn="1" w:lastColumn="0" w:noHBand="0" w:noVBand="1"/>
        <w:tblCaption w:val="underskrifter"/>
      </w:tblPr>
      <w:tblGrid>
        <w:gridCol w:w="4252"/>
        <w:gridCol w:w="4252"/>
      </w:tblGrid>
      <w:tr w:rsidR="00AA74DB" w14:paraId="1AEBFA27" w14:textId="77777777">
        <w:trPr>
          <w:cantSplit/>
        </w:trPr>
        <w:tc>
          <w:tcPr>
            <w:tcW w:w="50" w:type="pct"/>
            <w:vAlign w:val="bottom"/>
          </w:tcPr>
          <w:p w:rsidR="00AA74DB" w:rsidRDefault="005C0A57" w14:paraId="467C11E5" w14:textId="77777777">
            <w:pPr>
              <w:pStyle w:val="Underskrifter"/>
            </w:pPr>
            <w:r>
              <w:t>Helena Lindahl (C)</w:t>
            </w:r>
          </w:p>
        </w:tc>
        <w:tc>
          <w:tcPr>
            <w:tcW w:w="50" w:type="pct"/>
            <w:vAlign w:val="bottom"/>
          </w:tcPr>
          <w:p w:rsidR="00AA74DB" w:rsidRDefault="005C0A57" w14:paraId="20C75A9D" w14:textId="77777777">
            <w:pPr>
              <w:pStyle w:val="Underskrifter"/>
            </w:pPr>
            <w:r>
              <w:t>Daniel Bäckström (C)</w:t>
            </w:r>
          </w:p>
        </w:tc>
      </w:tr>
      <w:tr w:rsidR="00AA74DB" w14:paraId="117A3ED5" w14:textId="77777777">
        <w:trPr>
          <w:gridAfter w:val="1"/>
          <w:wAfter w:w="4252" w:type="dxa"/>
          <w:cantSplit/>
        </w:trPr>
        <w:tc>
          <w:tcPr>
            <w:tcW w:w="50" w:type="pct"/>
            <w:vAlign w:val="bottom"/>
          </w:tcPr>
          <w:p w:rsidR="00AA74DB" w:rsidRDefault="005C0A57" w14:paraId="69E857B9" w14:textId="77777777">
            <w:pPr>
              <w:pStyle w:val="Underskrifter"/>
            </w:pPr>
            <w:r>
              <w:t>Anne-Li Sjölund (C)</w:t>
            </w:r>
          </w:p>
        </w:tc>
        <w:bookmarkEnd w:id="2"/>
      </w:tr>
    </w:tbl>
    <w:p w:rsidR="00065BDF" w:rsidRDefault="00065BDF" w14:paraId="3CE06230" w14:textId="77777777"/>
    <w:sectPr w:rsidR="00065B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DFCE" w14:textId="77777777" w:rsidR="00356348" w:rsidRDefault="00356348" w:rsidP="000C1CAD">
      <w:pPr>
        <w:spacing w:line="240" w:lineRule="auto"/>
      </w:pPr>
      <w:r>
        <w:separator/>
      </w:r>
    </w:p>
  </w:endnote>
  <w:endnote w:type="continuationSeparator" w:id="0">
    <w:p w14:paraId="703DAC5F" w14:textId="77777777" w:rsidR="00356348" w:rsidRDefault="00356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E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80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2A7F" w14:textId="2AAA90AA" w:rsidR="00262EA3" w:rsidRPr="00A570D9" w:rsidRDefault="00262EA3" w:rsidP="00A57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C304" w14:textId="77777777" w:rsidR="00356348" w:rsidRDefault="00356348" w:rsidP="000C1CAD">
      <w:pPr>
        <w:spacing w:line="240" w:lineRule="auto"/>
      </w:pPr>
      <w:r>
        <w:separator/>
      </w:r>
    </w:p>
  </w:footnote>
  <w:footnote w:type="continuationSeparator" w:id="0">
    <w:p w14:paraId="3262B29E" w14:textId="77777777" w:rsidR="00356348" w:rsidRDefault="003563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CB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76893C" wp14:editId="377B8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9E92F" w14:textId="6614E7A3" w:rsidR="00262EA3" w:rsidRDefault="00FB32FD" w:rsidP="008103B5">
                          <w:pPr>
                            <w:jc w:val="right"/>
                          </w:pPr>
                          <w:sdt>
                            <w:sdtPr>
                              <w:alias w:val="CC_Noformat_Partikod"/>
                              <w:tag w:val="CC_Noformat_Partikod"/>
                              <w:id w:val="-53464382"/>
                              <w:text/>
                            </w:sdtPr>
                            <w:sdtEndPr/>
                            <w:sdtContent>
                              <w:r w:rsidR="0035634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7689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9E92F" w14:textId="6614E7A3" w:rsidR="00262EA3" w:rsidRDefault="00FB32FD" w:rsidP="008103B5">
                    <w:pPr>
                      <w:jc w:val="right"/>
                    </w:pPr>
                    <w:sdt>
                      <w:sdtPr>
                        <w:alias w:val="CC_Noformat_Partikod"/>
                        <w:tag w:val="CC_Noformat_Partikod"/>
                        <w:id w:val="-53464382"/>
                        <w:text/>
                      </w:sdtPr>
                      <w:sdtEndPr/>
                      <w:sdtContent>
                        <w:r w:rsidR="0035634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D824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3105" w14:textId="77777777" w:rsidR="00262EA3" w:rsidRDefault="00262EA3" w:rsidP="008563AC">
    <w:pPr>
      <w:jc w:val="right"/>
    </w:pPr>
  </w:p>
  <w:p w14:paraId="7DEB58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09393"/>
  <w:bookmarkStart w:id="7" w:name="_Hlk119409394"/>
  <w:p w14:paraId="2AC6F0B0" w14:textId="77777777" w:rsidR="00262EA3" w:rsidRDefault="00FB32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2179D6" wp14:editId="574BB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0C661B" w14:textId="728D416A" w:rsidR="00262EA3" w:rsidRDefault="00FB32FD" w:rsidP="00A314CF">
    <w:pPr>
      <w:pStyle w:val="FSHNormal"/>
      <w:spacing w:before="40"/>
    </w:pPr>
    <w:sdt>
      <w:sdtPr>
        <w:alias w:val="CC_Noformat_Motionstyp"/>
        <w:tag w:val="CC_Noformat_Motionstyp"/>
        <w:id w:val="1162973129"/>
        <w:lock w:val="sdtContentLocked"/>
        <w15:appearance w15:val="hidden"/>
        <w:text/>
      </w:sdtPr>
      <w:sdtEndPr/>
      <w:sdtContent>
        <w:r w:rsidR="00A570D9">
          <w:t>Enskild motion</w:t>
        </w:r>
      </w:sdtContent>
    </w:sdt>
    <w:r w:rsidR="00821B36">
      <w:t xml:space="preserve"> </w:t>
    </w:r>
    <w:sdt>
      <w:sdtPr>
        <w:alias w:val="CC_Noformat_Partikod"/>
        <w:tag w:val="CC_Noformat_Partikod"/>
        <w:id w:val="1471015553"/>
        <w:text/>
      </w:sdtPr>
      <w:sdtEndPr/>
      <w:sdtContent>
        <w:r w:rsidR="00356348">
          <w:t>C</w:t>
        </w:r>
      </w:sdtContent>
    </w:sdt>
    <w:sdt>
      <w:sdtPr>
        <w:alias w:val="CC_Noformat_Partinummer"/>
        <w:tag w:val="CC_Noformat_Partinummer"/>
        <w:id w:val="-2014525982"/>
        <w:showingPlcHdr/>
        <w:text/>
      </w:sdtPr>
      <w:sdtEndPr/>
      <w:sdtContent>
        <w:r w:rsidR="00821B36">
          <w:t xml:space="preserve"> </w:t>
        </w:r>
      </w:sdtContent>
    </w:sdt>
  </w:p>
  <w:p w14:paraId="4FB5EF4D" w14:textId="77777777" w:rsidR="00262EA3" w:rsidRPr="008227B3" w:rsidRDefault="00FB32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A407B" w14:textId="7954E03B" w:rsidR="00262EA3" w:rsidRPr="008227B3" w:rsidRDefault="00FB32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0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0D9">
          <w:t>:845</w:t>
        </w:r>
      </w:sdtContent>
    </w:sdt>
  </w:p>
  <w:p w14:paraId="4B786A8D" w14:textId="20AF414E" w:rsidR="00262EA3" w:rsidRDefault="00FB32FD" w:rsidP="00E03A3D">
    <w:pPr>
      <w:pStyle w:val="Motionr"/>
    </w:pPr>
    <w:sdt>
      <w:sdtPr>
        <w:alias w:val="CC_Noformat_Avtext"/>
        <w:tag w:val="CC_Noformat_Avtext"/>
        <w:id w:val="-2020768203"/>
        <w:lock w:val="sdtContentLocked"/>
        <w15:appearance w15:val="hidden"/>
        <w:text/>
      </w:sdtPr>
      <w:sdtEndPr/>
      <w:sdtContent>
        <w:r w:rsidR="00A570D9">
          <w:t>av Helena Lindahl m.fl. (C)</w:t>
        </w:r>
      </w:sdtContent>
    </w:sdt>
  </w:p>
  <w:sdt>
    <w:sdtPr>
      <w:alias w:val="CC_Noformat_Rubtext"/>
      <w:tag w:val="CC_Noformat_Rubtext"/>
      <w:id w:val="-218060500"/>
      <w:lock w:val="sdtLocked"/>
      <w:text/>
    </w:sdtPr>
    <w:sdtEndPr/>
    <w:sdtContent>
      <w:p w14:paraId="659C8214" w14:textId="57842A40" w:rsidR="00262EA3" w:rsidRDefault="00356348" w:rsidP="00283E0F">
        <w:pPr>
          <w:pStyle w:val="FSHRub2"/>
        </w:pPr>
        <w:r>
          <w:t>Ökat driftsbidrag till kommunala flygplatser med statligt upphandlad flygtrafik</w:t>
        </w:r>
      </w:p>
    </w:sdtContent>
  </w:sdt>
  <w:sdt>
    <w:sdtPr>
      <w:alias w:val="CC_Boilerplate_3"/>
      <w:tag w:val="CC_Boilerplate_3"/>
      <w:id w:val="1606463544"/>
      <w:lock w:val="sdtContentLocked"/>
      <w15:appearance w15:val="hidden"/>
      <w:text w:multiLine="1"/>
    </w:sdtPr>
    <w:sdtEndPr/>
    <w:sdtContent>
      <w:p w14:paraId="403737D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56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BDF"/>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348"/>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4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A57"/>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9D"/>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A4"/>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D8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D8"/>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D9"/>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D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2FD"/>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B30091"/>
  <w15:chartTrackingRefBased/>
  <w15:docId w15:val="{8E7E685A-FCC2-402E-8F6D-8264B897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E716ACA83D468DB542AAAA18494420"/>
        <w:category>
          <w:name w:val="Allmänt"/>
          <w:gallery w:val="placeholder"/>
        </w:category>
        <w:types>
          <w:type w:val="bbPlcHdr"/>
        </w:types>
        <w:behaviors>
          <w:behavior w:val="content"/>
        </w:behaviors>
        <w:guid w:val="{296E46F5-86F6-4564-B3B9-7489091FC85D}"/>
      </w:docPartPr>
      <w:docPartBody>
        <w:p w:rsidR="00A9395E" w:rsidRDefault="00A9395E">
          <w:pPr>
            <w:pStyle w:val="3DE716ACA83D468DB542AAAA18494420"/>
          </w:pPr>
          <w:r w:rsidRPr="005A0A93">
            <w:rPr>
              <w:rStyle w:val="Platshllartext"/>
            </w:rPr>
            <w:t>Förslag till riksdagsbeslut</w:t>
          </w:r>
        </w:p>
      </w:docPartBody>
    </w:docPart>
    <w:docPart>
      <w:docPartPr>
        <w:name w:val="38AEF9C7AE53424ABDBBCBF872CF2F07"/>
        <w:category>
          <w:name w:val="Allmänt"/>
          <w:gallery w:val="placeholder"/>
        </w:category>
        <w:types>
          <w:type w:val="bbPlcHdr"/>
        </w:types>
        <w:behaviors>
          <w:behavior w:val="content"/>
        </w:behaviors>
        <w:guid w:val="{85ED0CC9-7139-4F4C-973B-FE0F4DC2A43F}"/>
      </w:docPartPr>
      <w:docPartBody>
        <w:p w:rsidR="00A9395E" w:rsidRDefault="00A9395E">
          <w:pPr>
            <w:pStyle w:val="38AEF9C7AE53424ABDBBCBF872CF2F07"/>
          </w:pPr>
          <w:r w:rsidRPr="005A0A93">
            <w:rPr>
              <w:rStyle w:val="Platshllartext"/>
            </w:rPr>
            <w:t>Motivering</w:t>
          </w:r>
        </w:p>
      </w:docPartBody>
    </w:docPart>
    <w:docPart>
      <w:docPartPr>
        <w:name w:val="A8CEC0F611FA4184916A8BC2A2EB70C2"/>
        <w:category>
          <w:name w:val="Allmänt"/>
          <w:gallery w:val="placeholder"/>
        </w:category>
        <w:types>
          <w:type w:val="bbPlcHdr"/>
        </w:types>
        <w:behaviors>
          <w:behavior w:val="content"/>
        </w:behaviors>
        <w:guid w:val="{BB719248-9897-468B-80A2-5C7759058C44}"/>
      </w:docPartPr>
      <w:docPartBody>
        <w:p w:rsidR="00550820" w:rsidRDefault="005508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5E"/>
    <w:rsid w:val="00550820"/>
    <w:rsid w:val="00A93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E716ACA83D468DB542AAAA18494420">
    <w:name w:val="3DE716ACA83D468DB542AAAA18494420"/>
  </w:style>
  <w:style w:type="paragraph" w:customStyle="1" w:styleId="38AEF9C7AE53424ABDBBCBF872CF2F07">
    <w:name w:val="38AEF9C7AE53424ABDBBCBF872CF2F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C97B2-CF5E-4210-BF7D-C6AF0A8B3BC7}"/>
</file>

<file path=customXml/itemProps2.xml><?xml version="1.0" encoding="utf-8"?>
<ds:datastoreItem xmlns:ds="http://schemas.openxmlformats.org/officeDocument/2006/customXml" ds:itemID="{A4119B14-8354-4EED-A135-4ADB23BFEE83}"/>
</file>

<file path=customXml/itemProps3.xml><?xml version="1.0" encoding="utf-8"?>
<ds:datastoreItem xmlns:ds="http://schemas.openxmlformats.org/officeDocument/2006/customXml" ds:itemID="{7AD16F27-90D1-4120-8E0C-623F7B8013AE}"/>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1474</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