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B9F" w:rsidRPr="00760027" w:rsidRDefault="00D37B9F" w:rsidP="005D6479">
      <w:pPr>
        <w:pStyle w:val="Hemstlrubrik"/>
      </w:pPr>
      <w:r w:rsidRPr="00760027">
        <w:t>Förslag till riksdagsbeslut</w:t>
      </w:r>
    </w:p>
    <w:p w:rsidR="00B00754" w:rsidRPr="00760027" w:rsidRDefault="00B00754" w:rsidP="00B00754">
      <w:pPr>
        <w:pStyle w:val="Hemstlatt"/>
      </w:pPr>
      <w:r w:rsidRPr="00760027">
        <w:t>Riksdagen tillkännager för regeringen som sin mening vad som i moti</w:t>
      </w:r>
      <w:r w:rsidRPr="00760027">
        <w:t>o</w:t>
      </w:r>
      <w:r w:rsidRPr="00760027">
        <w:t>nen anförs om att regeringen bör överväga en</w:t>
      </w:r>
      <w:r w:rsidR="007F5422" w:rsidRPr="00760027">
        <w:t xml:space="preserve"> sådan</w:t>
      </w:r>
      <w:r w:rsidRPr="00760027">
        <w:t xml:space="preserve"> ändring att de fyra nivåerna i sjukförsäkringen ersätts av möjligheterna till en flexibel a</w:t>
      </w:r>
      <w:r w:rsidRPr="00760027">
        <w:t>n</w:t>
      </w:r>
      <w:r w:rsidRPr="00760027">
        <w:t>vändning av sjukförsäkringen anpassad efter arbetsförmågan hos den e</w:t>
      </w:r>
      <w:r w:rsidRPr="00760027">
        <w:t>n</w:t>
      </w:r>
      <w:r w:rsidRPr="00760027">
        <w:t>skilde individen.</w:t>
      </w:r>
    </w:p>
    <w:p w:rsidR="00E84F25" w:rsidRPr="00760027" w:rsidRDefault="007C6092" w:rsidP="00E22893">
      <w:pPr>
        <w:pStyle w:val="Rubrik1"/>
      </w:pPr>
      <w:r w:rsidRPr="00760027">
        <w:t>Motivering</w:t>
      </w:r>
    </w:p>
    <w:p w:rsidR="00B00754" w:rsidRPr="00760027" w:rsidRDefault="00B00754" w:rsidP="00B00754">
      <w:pPr>
        <w:tabs>
          <w:tab w:val="left" w:pos="1190"/>
        </w:tabs>
        <w:rPr>
          <w:szCs w:val="24"/>
        </w:rPr>
      </w:pPr>
      <w:r w:rsidRPr="00760027">
        <w:rPr>
          <w:szCs w:val="24"/>
        </w:rPr>
        <w:t>Socialförsäkringen är en viktig del av det svenska trygghetssystemet och ger bland annat ekonomiskt skydd för personer vid sjukdom. Idag är många mä</w:t>
      </w:r>
      <w:r w:rsidRPr="00760027">
        <w:rPr>
          <w:szCs w:val="24"/>
        </w:rPr>
        <w:t>n</w:t>
      </w:r>
      <w:r w:rsidRPr="00760027">
        <w:rPr>
          <w:szCs w:val="24"/>
        </w:rPr>
        <w:t>niskor långtidssjukskrivna och har svårt att komma igen på arbetsmarknaden.</w:t>
      </w:r>
    </w:p>
    <w:p w:rsidR="00B00754" w:rsidRPr="00760027" w:rsidRDefault="00B00754" w:rsidP="005D6479">
      <w:pPr>
        <w:pStyle w:val="Normaltindrag"/>
      </w:pPr>
      <w:r w:rsidRPr="00760027">
        <w:t>De kvinnor och män som drabbas av sjukdom eller skada och varit lån</w:t>
      </w:r>
      <w:r w:rsidRPr="00760027">
        <w:t>g</w:t>
      </w:r>
      <w:r w:rsidRPr="00760027">
        <w:t>tidssjukskrivna kan behöva fler möjligheter att återvända till arbetslivet. Många som varit sjukskrivna under lång tid och förlorat kontakten med a</w:t>
      </w:r>
      <w:r w:rsidRPr="00760027">
        <w:t>r</w:t>
      </w:r>
      <w:r w:rsidRPr="00760027">
        <w:t>betslivet kan därför känna en stor osäkerhet när det gäller att återgå till arbete.</w:t>
      </w:r>
    </w:p>
    <w:p w:rsidR="00B00754" w:rsidRPr="00760027" w:rsidRDefault="00B00754" w:rsidP="005D6479">
      <w:pPr>
        <w:pStyle w:val="Normaltindrag"/>
        <w:rPr>
          <w:rStyle w:val="NormaltindragChar"/>
        </w:rPr>
      </w:pPr>
      <w:r w:rsidRPr="00760027">
        <w:rPr>
          <w:szCs w:val="24"/>
        </w:rPr>
        <w:t>Det finns idag fyra olika nivåer ino</w:t>
      </w:r>
      <w:r w:rsidRPr="00760027">
        <w:rPr>
          <w:rStyle w:val="NormaltindragChar"/>
        </w:rPr>
        <w:t>m sjukförsäkringssystemet som berätt</w:t>
      </w:r>
      <w:r w:rsidRPr="00760027">
        <w:rPr>
          <w:rStyle w:val="NormaltindragChar"/>
        </w:rPr>
        <w:t>i</w:t>
      </w:r>
      <w:r w:rsidRPr="00760027">
        <w:rPr>
          <w:rStyle w:val="NormaltindragChar"/>
        </w:rPr>
        <w:t xml:space="preserve">gar till sjukpenning; Det är hel (100 </w:t>
      </w:r>
      <w:r w:rsidR="005D6479" w:rsidRPr="00760027">
        <w:rPr>
          <w:rStyle w:val="NormaltindragChar"/>
        </w:rPr>
        <w:t>%</w:t>
      </w:r>
      <w:r w:rsidRPr="00760027">
        <w:rPr>
          <w:rStyle w:val="NormaltindragChar"/>
        </w:rPr>
        <w:t xml:space="preserve">), tre fjärdedelar (75 </w:t>
      </w:r>
      <w:r w:rsidR="005D6479" w:rsidRPr="00760027">
        <w:rPr>
          <w:rStyle w:val="NormaltindragChar"/>
        </w:rPr>
        <w:t>%</w:t>
      </w:r>
      <w:r w:rsidRPr="00760027">
        <w:rPr>
          <w:rStyle w:val="NormaltindragChar"/>
        </w:rPr>
        <w:t xml:space="preserve">), halv (50 </w:t>
      </w:r>
      <w:r w:rsidR="005D6479" w:rsidRPr="00760027">
        <w:rPr>
          <w:rStyle w:val="NormaltindragChar"/>
        </w:rPr>
        <w:t>%</w:t>
      </w:r>
      <w:r w:rsidRPr="00760027">
        <w:rPr>
          <w:rStyle w:val="NormaltindragChar"/>
        </w:rPr>
        <w:t xml:space="preserve"> ) eller en fjärdedels (25 </w:t>
      </w:r>
      <w:r w:rsidR="005D6479" w:rsidRPr="00760027">
        <w:rPr>
          <w:rStyle w:val="NormaltindragChar"/>
        </w:rPr>
        <w:t>%</w:t>
      </w:r>
      <w:r w:rsidRPr="00760027">
        <w:rPr>
          <w:rStyle w:val="NormaltindragChar"/>
        </w:rPr>
        <w:t>) sjukskrivning.</w:t>
      </w:r>
    </w:p>
    <w:p w:rsidR="00B00754" w:rsidRPr="00760027" w:rsidRDefault="00B00754" w:rsidP="005D6479">
      <w:pPr>
        <w:pStyle w:val="Normaltindrag"/>
        <w:rPr>
          <w:szCs w:val="24"/>
        </w:rPr>
      </w:pPr>
      <w:r w:rsidRPr="00760027">
        <w:rPr>
          <w:szCs w:val="24"/>
        </w:rPr>
        <w:t>Om man omsätter detta i tid och utgår från normalarbetstid som är 40 tim/vecka är den enskilda sjukskriven 6 timmar, 4 timmar eller två timmar per dag.</w:t>
      </w:r>
    </w:p>
    <w:p w:rsidR="00B00754" w:rsidRPr="00760027" w:rsidRDefault="00B00754" w:rsidP="005D6479">
      <w:pPr>
        <w:pStyle w:val="Normaltindrag"/>
      </w:pPr>
      <w:r w:rsidRPr="00760027">
        <w:t>När det gäller deltidsarbete beräknas nivåerna efter den faktiska arbetstid individen har. Den som arbetar 5 tim</w:t>
      </w:r>
      <w:r w:rsidR="005D6479" w:rsidRPr="00760027">
        <w:t>mar</w:t>
      </w:r>
      <w:r w:rsidRPr="00760027">
        <w:t xml:space="preserve"> per dag och är halvt sjukskriven arbetar 2,5 timmar</w:t>
      </w:r>
      <w:r w:rsidR="005D6479" w:rsidRPr="00760027">
        <w:t>.</w:t>
      </w:r>
      <w:r w:rsidRPr="00760027">
        <w:t xml:space="preserve"> Samma sak gäller vid rehabiliteringsersättning.</w:t>
      </w:r>
    </w:p>
    <w:p w:rsidR="00B00754" w:rsidRPr="00760027" w:rsidRDefault="00B00754" w:rsidP="005D6479">
      <w:pPr>
        <w:pStyle w:val="Normaltindrag"/>
      </w:pPr>
      <w:r w:rsidRPr="00760027">
        <w:t>Sjukförsäkringssystemet måste med den konstruktion som beskrivits ovan anses som ett delvis föråldrat försäkringssystem. Arbetslivet ser litet anno</w:t>
      </w:r>
      <w:r w:rsidRPr="00760027">
        <w:t>r</w:t>
      </w:r>
      <w:r w:rsidRPr="00760027">
        <w:t>lunda ut idag än när de fyra nivåerna i sjukförsäkringen infördes.</w:t>
      </w:r>
    </w:p>
    <w:p w:rsidR="00B00754" w:rsidRPr="00760027" w:rsidRDefault="00B00754" w:rsidP="005D6479">
      <w:pPr>
        <w:pStyle w:val="Normaltindrag"/>
      </w:pPr>
      <w:r w:rsidRPr="00760027">
        <w:t>Människor arbetar idag mer koncentrerat i timtid alternativt procentuell a</w:t>
      </w:r>
      <w:r w:rsidRPr="00760027">
        <w:t>r</w:t>
      </w:r>
      <w:r w:rsidRPr="00760027">
        <w:t>betstid. Man har också sina anställningsförhållanden på ett annat sätt än tid</w:t>
      </w:r>
      <w:r w:rsidRPr="00760027">
        <w:t>i</w:t>
      </w:r>
      <w:r w:rsidRPr="00760027">
        <w:lastRenderedPageBreak/>
        <w:t>gare. Vi har tyvärr tvingats se att företagen deltidsanställer i betydligt större omfattning än tidigare.</w:t>
      </w:r>
    </w:p>
    <w:p w:rsidR="00B00754" w:rsidRPr="00760027" w:rsidRDefault="00B00754" w:rsidP="005D6479">
      <w:pPr>
        <w:pStyle w:val="Normaltindrag"/>
      </w:pPr>
      <w:r w:rsidRPr="00760027">
        <w:t>När försäkringskassan arbetar med aktiv rehabilitering har det ofta fra</w:t>
      </w:r>
      <w:r w:rsidRPr="00760027">
        <w:t>m</w:t>
      </w:r>
      <w:r w:rsidRPr="00760027">
        <w:t>ko</w:t>
      </w:r>
      <w:r w:rsidRPr="00760027">
        <w:rPr>
          <w:spacing w:val="-2"/>
          <w:szCs w:val="19"/>
        </w:rPr>
        <w:t>mmit att den enskilde klarar av att arbeta 3, men inte 4 timmar per dag. Lika vanligt är det att det finns de som klarar 5 timmar men inte 6 timmar osv.</w:t>
      </w:r>
    </w:p>
    <w:p w:rsidR="00B00754" w:rsidRPr="00760027" w:rsidRDefault="00B00754" w:rsidP="005D6479">
      <w:pPr>
        <w:pStyle w:val="Normaltindrag"/>
      </w:pPr>
      <w:r w:rsidRPr="00760027">
        <w:t xml:space="preserve">Många har börjat arbeta 25 </w:t>
      </w:r>
      <w:r w:rsidR="005D6479" w:rsidRPr="00760027">
        <w:t>%</w:t>
      </w:r>
      <w:r w:rsidRPr="00760027">
        <w:t xml:space="preserve"> och det har fungerat bra. Den enskilde vill sedan utöka tiden i arbete och går upp till 50 </w:t>
      </w:r>
      <w:r w:rsidR="005D6479" w:rsidRPr="00760027">
        <w:t>%</w:t>
      </w:r>
      <w:r w:rsidRPr="00760027">
        <w:t>, vilket för många visat sig vara ett alltför stort steg att ta på en gång. I och med att det inte finns en mö</w:t>
      </w:r>
      <w:r w:rsidRPr="00760027">
        <w:t>j</w:t>
      </w:r>
      <w:r w:rsidRPr="00760027">
        <w:t xml:space="preserve">lighet att successivt trappa upp arbetstiden till 50 </w:t>
      </w:r>
      <w:r w:rsidR="005D6479" w:rsidRPr="00760027">
        <w:t>%</w:t>
      </w:r>
      <w:r w:rsidRPr="00760027">
        <w:t xml:space="preserve"> kan försäkringskassan visa alltför många exempel på att en för snabb upptrappning lett till att många tvingats återgå till sjukskrivning, kanske på heltid. Många som varit sju</w:t>
      </w:r>
      <w:r w:rsidRPr="00760027">
        <w:t>k</w:t>
      </w:r>
      <w:r w:rsidRPr="00760027">
        <w:t>skrivna länge klarar helt enkelt inte en så kraftigt upptrappning av arbetstiden på en gång.</w:t>
      </w:r>
    </w:p>
    <w:p w:rsidR="00B00754" w:rsidRPr="00760027" w:rsidRDefault="00B00754" w:rsidP="005D6479">
      <w:pPr>
        <w:pStyle w:val="Normaltindrag"/>
      </w:pPr>
      <w:r w:rsidRPr="00760027">
        <w:t>Den försäkrade önskar sig en mer flexibel sjukskrivningsnivå anpassad till hans eller hennes möjligheter att återgå till arbete och egen försörjning. Många vill ha möjligheten att successivt öka sin arbetstid i den takt som man klarar av.</w:t>
      </w:r>
    </w:p>
    <w:p w:rsidR="00B00754" w:rsidRPr="00760027" w:rsidRDefault="00B00754" w:rsidP="005D6479">
      <w:pPr>
        <w:pStyle w:val="Normaltindrag"/>
      </w:pPr>
      <w:r w:rsidRPr="00760027">
        <w:t>Den försäkrade hamnar i ett dilemma, då sjukförsäkringssystemet inte pa</w:t>
      </w:r>
      <w:r w:rsidRPr="00760027">
        <w:t>s</w:t>
      </w:r>
      <w:r w:rsidRPr="00760027">
        <w:t>sar hans eller hennes behov av successiv återgång i arbete.</w:t>
      </w:r>
    </w:p>
    <w:p w:rsidR="00B00754" w:rsidRPr="00760027" w:rsidRDefault="00B00754" w:rsidP="005D6479">
      <w:pPr>
        <w:pStyle w:val="Normaltindrag"/>
      </w:pPr>
      <w:r w:rsidRPr="00760027">
        <w:t>Om sjukpenningen anpassades till individens behov och möjligheter skulle det ge bättre förutsättningar för den försäkrade att återgå till arbete och egen försörjning.</w:t>
      </w:r>
    </w:p>
    <w:p w:rsidR="005D6479" w:rsidRPr="00760027" w:rsidRDefault="005D6479" w:rsidP="005D6479">
      <w:pPr>
        <w:pStyle w:val="Normaltindrag"/>
      </w:pPr>
      <w:r w:rsidRPr="00760027">
        <w:t>En sjukförsäkring anpassad</w:t>
      </w:r>
      <w:r w:rsidR="00B00754" w:rsidRPr="00760027">
        <w:t xml:space="preserve"> till timmar eller procent av arbetad tid skulle ge ett mycket bättre utrymme för den enskilda människans möjligheter till en flexiblare arbetstid.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D6479" w:rsidRPr="00760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6479" w:rsidRPr="00760027" w:rsidRDefault="005D6479" w:rsidP="005D6479">
            <w:pPr>
              <w:pStyle w:val="UnderskriftDatum"/>
              <w:spacing w:before="240"/>
            </w:pPr>
            <w:r w:rsidRPr="00760027">
              <w:t>Stockholm den 27 september 2005</w:t>
            </w:r>
          </w:p>
        </w:tc>
        <w:tc>
          <w:tcPr>
            <w:tcW w:w="3047" w:type="dxa"/>
          </w:tcPr>
          <w:p w:rsidR="005D6479" w:rsidRPr="00760027" w:rsidRDefault="005D6479" w:rsidP="005D6479">
            <w:pPr>
              <w:pStyle w:val="Underskrifter"/>
              <w:spacing w:before="240"/>
            </w:pPr>
          </w:p>
        </w:tc>
      </w:tr>
      <w:tr w:rsidR="005D6479" w:rsidRPr="00760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6479" w:rsidRPr="00760027" w:rsidRDefault="005D6479" w:rsidP="005D6479">
            <w:pPr>
              <w:pStyle w:val="Underskrifter"/>
            </w:pPr>
            <w:r w:rsidRPr="00760027">
              <w:t>Inger Lundberg (s)</w:t>
            </w:r>
          </w:p>
        </w:tc>
        <w:tc>
          <w:tcPr>
            <w:tcW w:w="3047" w:type="dxa"/>
          </w:tcPr>
          <w:p w:rsidR="005D6479" w:rsidRPr="00760027" w:rsidRDefault="005D6479" w:rsidP="005D6479">
            <w:pPr>
              <w:pStyle w:val="Underskrifter"/>
            </w:pPr>
          </w:p>
        </w:tc>
      </w:tr>
      <w:tr w:rsidR="005D6479" w:rsidRPr="00760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6479" w:rsidRPr="00760027" w:rsidRDefault="005D6479" w:rsidP="005D6479">
            <w:pPr>
              <w:pStyle w:val="Underskrifter"/>
            </w:pPr>
            <w:r w:rsidRPr="00760027">
              <w:t>Matilda Ernkrans (s)</w:t>
            </w:r>
          </w:p>
        </w:tc>
        <w:tc>
          <w:tcPr>
            <w:tcW w:w="3047" w:type="dxa"/>
          </w:tcPr>
          <w:p w:rsidR="005D6479" w:rsidRPr="00760027" w:rsidRDefault="005D6479" w:rsidP="005D6479">
            <w:pPr>
              <w:pStyle w:val="Underskrifter"/>
            </w:pPr>
            <w:r w:rsidRPr="00760027">
              <w:t>Nils-Göran Holmqvist (s)</w:t>
            </w:r>
          </w:p>
        </w:tc>
      </w:tr>
      <w:tr w:rsidR="005D6479" w:rsidRPr="007600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6479" w:rsidRPr="00760027" w:rsidRDefault="005D6479" w:rsidP="005D6479">
            <w:pPr>
              <w:pStyle w:val="Underskrifter"/>
            </w:pPr>
            <w:r w:rsidRPr="00760027">
              <w:t>Ameer Sachet (s)</w:t>
            </w:r>
          </w:p>
        </w:tc>
        <w:tc>
          <w:tcPr>
            <w:tcW w:w="3047" w:type="dxa"/>
          </w:tcPr>
          <w:p w:rsidR="005D6479" w:rsidRPr="00760027" w:rsidRDefault="005D6479" w:rsidP="005D6479">
            <w:pPr>
              <w:pStyle w:val="Underskrifter"/>
            </w:pPr>
            <w:r w:rsidRPr="00760027">
              <w:t>Lennart Axelsson (s)</w:t>
            </w:r>
          </w:p>
        </w:tc>
      </w:tr>
    </w:tbl>
    <w:p w:rsidR="00B00754" w:rsidRPr="00760027" w:rsidRDefault="00B00754" w:rsidP="005D6479">
      <w:pPr>
        <w:pStyle w:val="Normaltindrag"/>
      </w:pPr>
    </w:p>
    <w:sectPr w:rsidR="00B00754" w:rsidRPr="00760027" w:rsidSect="005D6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F4D" w:rsidRPr="00760027" w:rsidRDefault="00EE2F4D">
      <w:r w:rsidRPr="00760027">
        <w:separator/>
      </w:r>
    </w:p>
  </w:endnote>
  <w:endnote w:type="continuationSeparator" w:id="0">
    <w:p w:rsidR="00EE2F4D" w:rsidRPr="00760027" w:rsidRDefault="00EE2F4D">
      <w:r w:rsidRPr="007600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D6" w:rsidRPr="00760027" w:rsidRDefault="00760027" w:rsidP="005D6479">
    <w:pPr>
      <w:pStyle w:val="Sidfot"/>
    </w:pPr>
    <w:r w:rsidRPr="007600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7549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79" w:rsidRDefault="005D64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6479" w:rsidRDefault="005D64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60027" w:rsidRDefault="00760027" w:rsidP="005D6479">
    <w:pPr>
      <w:pStyle w:val="Sidfot"/>
    </w:pPr>
    <w:r w:rsidRPr="007600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046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79" w:rsidRDefault="005D6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479" w:rsidRDefault="005D6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60027" w:rsidRDefault="00760027" w:rsidP="005D6479">
    <w:pPr>
      <w:pStyle w:val="Sidfot"/>
    </w:pPr>
    <w:r w:rsidRPr="007600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781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79" w:rsidRDefault="005D6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479" w:rsidRDefault="005D6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F4D" w:rsidRPr="00760027" w:rsidRDefault="00EE2F4D">
      <w:r w:rsidRPr="00760027">
        <w:separator/>
      </w:r>
    </w:p>
  </w:footnote>
  <w:footnote w:type="continuationSeparator" w:id="0">
    <w:p w:rsidR="00EE2F4D" w:rsidRPr="00760027" w:rsidRDefault="00EE2F4D">
      <w:r w:rsidRPr="007600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D6" w:rsidRPr="00760027" w:rsidRDefault="00760027" w:rsidP="005D6479">
    <w:pPr>
      <w:pStyle w:val="Sidhuvud"/>
    </w:pPr>
    <w:r w:rsidRPr="007600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79890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79" w:rsidRDefault="005D64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6479" w:rsidRDefault="005D64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60027" w:rsidRDefault="00760027" w:rsidP="005D6479">
    <w:pPr>
      <w:pStyle w:val="Sidhuvud"/>
    </w:pPr>
    <w:r w:rsidRPr="007600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8969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79" w:rsidRDefault="005D64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6479" w:rsidRDefault="005D64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479" w:rsidRPr="00760027" w:rsidRDefault="005D6479">
    <w:pPr>
      <w:pStyle w:val="FSHNormal"/>
      <w:tabs>
        <w:tab w:val="right" w:pos="5840"/>
      </w:tabs>
    </w:pPr>
    <w:r w:rsidRPr="00760027">
      <w:br/>
    </w:r>
    <w:r w:rsidRPr="00760027">
      <w:fldChar w:fldCharType="begin" w:fldLock="1"/>
    </w:r>
    <w:r w:rsidRPr="00760027">
      <w:instrText xml:space="preserve"> DOCPROPERTY</w:instrText>
    </w:r>
    <w:r w:rsidRPr="00760027">
      <w:rPr>
        <w:sz w:val="18"/>
      </w:rPr>
      <w:instrText xml:space="preserve"> "YearUser" *\charformat </w:instrText>
    </w:r>
    <w:r w:rsidRPr="00760027">
      <w:fldChar w:fldCharType="separate"/>
    </w:r>
    <w:r w:rsidRPr="00760027">
      <w:t>2005/06</w:t>
    </w:r>
    <w:r w:rsidRPr="00760027">
      <w:fldChar w:fldCharType="end"/>
    </w:r>
    <w:r w:rsidRPr="00760027">
      <w:t xml:space="preserve"> </w:t>
    </w:r>
    <w:r w:rsidRPr="00760027">
      <w:tab/>
      <w:t xml:space="preserve">mnr: </w:t>
    </w:r>
    <w:r w:rsidRPr="00760027">
      <w:fldChar w:fldCharType="begin" w:fldLock="1"/>
    </w:r>
    <w:r w:rsidRPr="00760027">
      <w:instrText xml:space="preserve"> DOCPROPERTY</w:instrText>
    </w:r>
    <w:r w:rsidRPr="00760027">
      <w:rPr>
        <w:sz w:val="18"/>
      </w:rPr>
      <w:instrText xml:space="preserve"> "Motionsnummer" *\charformat </w:instrText>
    </w:r>
    <w:r w:rsidRPr="00760027">
      <w:fldChar w:fldCharType="separate"/>
    </w:r>
    <w:r w:rsidRPr="00760027">
      <w:t>Sf262</w:t>
    </w:r>
    <w:r w:rsidRPr="00760027">
      <w:fldChar w:fldCharType="end"/>
    </w:r>
    <w:r w:rsidRPr="00760027">
      <w:br/>
    </w:r>
    <w:r w:rsidRPr="00760027">
      <w:fldChar w:fldCharType="begin" w:fldLock="1"/>
    </w:r>
    <w:r w:rsidRPr="00760027">
      <w:instrText xml:space="preserve"> DOCPROPERTY</w:instrText>
    </w:r>
    <w:r w:rsidRPr="00760027">
      <w:rPr>
        <w:sz w:val="18"/>
      </w:rPr>
      <w:instrText xml:space="preserve"> "Samling" *\charformat </w:instrText>
    </w:r>
    <w:r w:rsidRPr="00760027">
      <w:fldChar w:fldCharType="end"/>
    </w:r>
    <w:r w:rsidRPr="00760027">
      <w:tab/>
      <w:t xml:space="preserve">pnr: </w:t>
    </w:r>
    <w:r w:rsidRPr="00760027">
      <w:fldChar w:fldCharType="begin" w:fldLock="1"/>
    </w:r>
    <w:r w:rsidRPr="00760027">
      <w:instrText xml:space="preserve"> DOCPROPERTY</w:instrText>
    </w:r>
    <w:r w:rsidRPr="00760027">
      <w:rPr>
        <w:sz w:val="18"/>
      </w:rPr>
      <w:instrText xml:space="preserve"> "Partinummer" *\charformat </w:instrText>
    </w:r>
    <w:r w:rsidRPr="00760027">
      <w:fldChar w:fldCharType="separate"/>
    </w:r>
    <w:r w:rsidRPr="00760027">
      <w:t>s3300</w:t>
    </w:r>
    <w:r w:rsidRPr="00760027">
      <w:fldChar w:fldCharType="end"/>
    </w:r>
  </w:p>
  <w:p w:rsidR="005D6479" w:rsidRPr="00760027" w:rsidRDefault="005D6479">
    <w:pPr>
      <w:pStyle w:val="FSHRub1"/>
    </w:pPr>
    <w:r w:rsidRPr="00760027">
      <w:t>Motion till riksdagen</w:t>
    </w:r>
    <w:r w:rsidRPr="00760027">
      <w:br/>
    </w:r>
    <w:r w:rsidRPr="00760027">
      <w:fldChar w:fldCharType="begin" w:fldLock="1"/>
    </w:r>
    <w:r w:rsidRPr="00760027">
      <w:instrText xml:space="preserve"> DOCPROPERTY "YearUser" *\charformat </w:instrText>
    </w:r>
    <w:r w:rsidRPr="00760027">
      <w:fldChar w:fldCharType="separate"/>
    </w:r>
    <w:r w:rsidRPr="00760027">
      <w:t>2005/06</w:t>
    </w:r>
    <w:r w:rsidRPr="00760027">
      <w:fldChar w:fldCharType="end"/>
    </w:r>
    <w:r w:rsidRPr="00760027">
      <w:t>:</w:t>
    </w:r>
    <w:r w:rsidRPr="00760027">
      <w:fldChar w:fldCharType="begin" w:fldLock="1"/>
    </w:r>
    <w:r w:rsidRPr="00760027">
      <w:instrText xml:space="preserve"> DOCPROPERTY "Motionsnummer" *\charformat </w:instrText>
    </w:r>
    <w:r w:rsidRPr="00760027">
      <w:fldChar w:fldCharType="separate"/>
    </w:r>
    <w:r w:rsidRPr="00760027">
      <w:t>Sf262</w:t>
    </w:r>
    <w:r w:rsidRPr="00760027">
      <w:fldChar w:fldCharType="end"/>
    </w:r>
  </w:p>
  <w:p w:rsidR="005D6479" w:rsidRPr="00760027" w:rsidRDefault="005D6479">
    <w:pPr>
      <w:pStyle w:val="FSHNormalS5"/>
    </w:pPr>
    <w:r w:rsidRPr="00760027">
      <w:fldChar w:fldCharType="begin" w:fldLock="1"/>
    </w:r>
    <w:r w:rsidRPr="00760027">
      <w:instrText xml:space="preserve"> DOCPROPERTY "MotionarText" *\charformat </w:instrText>
    </w:r>
    <w:r w:rsidRPr="00760027">
      <w:fldChar w:fldCharType="separate"/>
    </w:r>
    <w:r w:rsidRPr="00760027">
      <w:t>av Inger Lundberg m.fl. (s)</w:t>
    </w:r>
    <w:r w:rsidRPr="00760027">
      <w:fldChar w:fldCharType="end"/>
    </w:r>
    <w:r w:rsidRPr="00760027">
      <w:br/>
    </w:r>
    <w:r w:rsidRPr="00760027">
      <w:fldChar w:fldCharType="begin" w:fldLock="1"/>
    </w:r>
    <w:r w:rsidRPr="00760027">
      <w:instrText xml:space="preserve"> DOCPROPERTY "SvarFrasKort" *\charformat </w:instrText>
    </w:r>
    <w:r w:rsidRPr="00760027">
      <w:fldChar w:fldCharType="end"/>
    </w:r>
  </w:p>
  <w:p w:rsidR="005D6479" w:rsidRPr="00760027" w:rsidRDefault="005D6479">
    <w:pPr>
      <w:pStyle w:val="FSHTitel"/>
    </w:pPr>
    <w:r w:rsidRPr="00760027">
      <w:fldChar w:fldCharType="begin" w:fldLock="1"/>
    </w:r>
    <w:r w:rsidRPr="00760027">
      <w:instrText xml:space="preserve"> DOCPROPERTY</w:instrText>
    </w:r>
    <w:r w:rsidRPr="00760027">
      <w:rPr>
        <w:sz w:val="18"/>
      </w:rPr>
      <w:instrText xml:space="preserve"> "RubrikSvar" *\charformat </w:instrText>
    </w:r>
    <w:r w:rsidRPr="00760027">
      <w:fldChar w:fldCharType="separate"/>
    </w:r>
    <w:r w:rsidRPr="00760027">
      <w:t>Flexibel sjukförsäkring</w:t>
    </w:r>
    <w:r w:rsidRPr="00760027">
      <w:fldChar w:fldCharType="end"/>
    </w:r>
  </w:p>
  <w:p w:rsidR="005D6479" w:rsidRPr="00760027" w:rsidRDefault="005D6479" w:rsidP="005D64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F56665E"/>
    <w:lvl w:ilvl="0" w:tplc="AD426C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375408">
    <w:abstractNumId w:val="13"/>
  </w:num>
  <w:num w:numId="2" w16cid:durableId="1510171034">
    <w:abstractNumId w:val="10"/>
  </w:num>
  <w:num w:numId="3" w16cid:durableId="377048141">
    <w:abstractNumId w:val="11"/>
  </w:num>
  <w:num w:numId="4" w16cid:durableId="1806310796">
    <w:abstractNumId w:val="12"/>
  </w:num>
  <w:num w:numId="5" w16cid:durableId="692420082">
    <w:abstractNumId w:val="8"/>
  </w:num>
  <w:num w:numId="6" w16cid:durableId="42172084">
    <w:abstractNumId w:val="3"/>
  </w:num>
  <w:num w:numId="7" w16cid:durableId="517038008">
    <w:abstractNumId w:val="2"/>
  </w:num>
  <w:num w:numId="8" w16cid:durableId="1581401752">
    <w:abstractNumId w:val="1"/>
  </w:num>
  <w:num w:numId="9" w16cid:durableId="2147234072">
    <w:abstractNumId w:val="0"/>
  </w:num>
  <w:num w:numId="10" w16cid:durableId="861166961">
    <w:abstractNumId w:val="9"/>
  </w:num>
  <w:num w:numId="11" w16cid:durableId="1971015576">
    <w:abstractNumId w:val="7"/>
  </w:num>
  <w:num w:numId="12" w16cid:durableId="1180512211">
    <w:abstractNumId w:val="6"/>
  </w:num>
  <w:num w:numId="13" w16cid:durableId="1820800844">
    <w:abstractNumId w:val="5"/>
  </w:num>
  <w:num w:numId="14" w16cid:durableId="54048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643A4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6322"/>
    <w:rsid w:val="004E38D9"/>
    <w:rsid w:val="005A4CA1"/>
    <w:rsid w:val="005D6479"/>
    <w:rsid w:val="00643A4B"/>
    <w:rsid w:val="00740D6D"/>
    <w:rsid w:val="00760027"/>
    <w:rsid w:val="00794149"/>
    <w:rsid w:val="007B67A7"/>
    <w:rsid w:val="007C6092"/>
    <w:rsid w:val="007F5422"/>
    <w:rsid w:val="00A053C6"/>
    <w:rsid w:val="00B00754"/>
    <w:rsid w:val="00B13BF0"/>
    <w:rsid w:val="00C1285C"/>
    <w:rsid w:val="00C27B7D"/>
    <w:rsid w:val="00D1174F"/>
    <w:rsid w:val="00D37B9F"/>
    <w:rsid w:val="00DC6C70"/>
    <w:rsid w:val="00E22893"/>
    <w:rsid w:val="00E360DE"/>
    <w:rsid w:val="00E75D28"/>
    <w:rsid w:val="00E84F25"/>
    <w:rsid w:val="00EE2F4D"/>
    <w:rsid w:val="00E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4A023F-6BF0-45DF-8D09-23E0A84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D64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5422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5D6479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0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540</Words>
  <Characters>2996</Characters>
  <Application>Microsoft Office Word</Application>
  <DocSecurity>4</DocSecurity>
  <Lines>61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Sf262</vt:lpstr>
    </vt:vector>
  </TitlesOfParts>
  <Company>Riksdagen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Sf262</dc:title>
  <dc:subject>Sf262</dc:subject>
  <dc:creator>Riksdagen</dc:creator>
  <cp:keywords>Riksdagen</cp:keywords>
  <dc:description/>
  <cp:lastModifiedBy>Lars Brink</cp:lastModifiedBy>
  <cp:revision>2</cp:revision>
  <cp:lastPrinted>2005-11-27T11:25:00Z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Flexibel sjukförsäkring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sjukförsäkring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Inger Lundberg m.fl. (s)</vt:lpwstr>
  </property>
  <property fmtid="{D5CDD505-2E9C-101B-9397-08002B2CF9AE}" pid="26" name="MotionarLista">
    <vt:lpwstr>Lundberg, Inger (s)\Ernkrans, Matilda (s)\Holmqvist, Nils-Göran (s)\Sachet, Ameer (s)\Axelsson,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(s), Matilda Ernkrans (s), Nils-Göran Holmqvist (s), Ameer Sachet (s), 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20052006000000000115000033000069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20052006000000000115000033000069</vt:lpwstr>
  </property>
  <property fmtid="{D5CDD505-2E9C-101B-9397-08002B2CF9AE}" pid="50" name="nummer">
    <vt:lpwstr>262</vt:lpwstr>
  </property>
  <property fmtid="{D5CDD505-2E9C-101B-9397-08002B2CF9AE}" pid="51" name="utskottsbeteckning">
    <vt:lpwstr>Sf</vt:lpwstr>
  </property>
</Properties>
</file>