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6DA" w:rsidRPr="00222BB6" w:rsidRDefault="007656DA">
      <w:pPr>
        <w:pStyle w:val="Frslagsrubrik"/>
      </w:pPr>
      <w:r w:rsidRPr="00222BB6">
        <w:t>Förslag till riksdagsbeslut</w:t>
      </w:r>
    </w:p>
    <w:p w:rsidR="007656DA" w:rsidRPr="00222BB6" w:rsidRDefault="007656DA">
      <w:pPr>
        <w:pStyle w:val="Hemstlatt"/>
        <w:ind w:left="0"/>
      </w:pPr>
      <w:r w:rsidRPr="00222BB6">
        <w:t>Riksdagen tillkännager för regeringen som sin mening vad som anförs i motionen om att på ett övergripande och seriöst plan, via oberoende och statligt finansierade forskare, utreda tillsatsers effekter – i kombination eller enskilt – i livsmedel samt utifrån resultatet skyndsamt för</w:t>
      </w:r>
      <w:r w:rsidRPr="00222BB6">
        <w:t>e</w:t>
      </w:r>
      <w:r w:rsidRPr="00222BB6">
        <w:t>slå riksdagen lämpliga åtgärder.</w:t>
      </w:r>
    </w:p>
    <w:p w:rsidR="007656DA" w:rsidRPr="00222BB6" w:rsidRDefault="007656DA">
      <w:pPr>
        <w:pStyle w:val="Rubrik1"/>
      </w:pPr>
      <w:r w:rsidRPr="00222BB6">
        <w:t>Motivering</w:t>
      </w:r>
    </w:p>
    <w:p w:rsidR="007656DA" w:rsidRPr="00222BB6" w:rsidRDefault="007656DA">
      <w:r w:rsidRPr="00222BB6">
        <w:t>I en mängd livsmedel tillförs en rad olika tillsatser. Vissa tillsatser kan kanske vara harmlösa, medan andra troligen förtjänar en ökad tillsyn för att tillse att konsumenterna inte riskerar onödiga risker. Särskilt bör den eventuella risken till mixen av tillsatser och de effekter tillsatserna leder till tillsammans med andra tillsatser från andra livsmedel utredas. Men det bör även utredas orden</w:t>
      </w:r>
      <w:r w:rsidRPr="00222BB6">
        <w:t>t</w:t>
      </w:r>
      <w:r w:rsidRPr="00222BB6">
        <w:t>ligt vilka risker enskilda tillsatser som t ex smakförstärkare och olika typer av sötningsmedel medför. För att garantera ett så pass gott resultat som möjligt bör fokus ligga på riskvärdering utifrån de instanser som inkommer med riskbedömningar utifrån rimliga utgångspunkter och utan hänsyn tagen till vad EU rekommenderar eller kräver.</w:t>
      </w:r>
    </w:p>
    <w:p w:rsidR="007656DA" w:rsidRPr="00222BB6" w:rsidRDefault="007656DA">
      <w:pPr>
        <w:pStyle w:val="Normaltindrag"/>
      </w:pPr>
      <w:r w:rsidRPr="00222BB6">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BB6">
        <w:trPr>
          <w:cantSplit/>
        </w:trPr>
        <w:tc>
          <w:tcPr>
            <w:tcW w:w="3046" w:type="dxa"/>
          </w:tcPr>
          <w:p w:rsidR="007656DA" w:rsidRPr="00222BB6" w:rsidRDefault="007656DA">
            <w:pPr>
              <w:pStyle w:val="UnderskriftDatum"/>
              <w:spacing w:before="240"/>
            </w:pPr>
            <w:r w:rsidRPr="00222BB6">
              <w:t>Stockholm den 4 oktober 2013</w:t>
            </w:r>
          </w:p>
        </w:tc>
        <w:tc>
          <w:tcPr>
            <w:tcW w:w="3047" w:type="dxa"/>
          </w:tcPr>
          <w:p w:rsidR="007656DA" w:rsidRPr="00222BB6" w:rsidRDefault="007656DA">
            <w:pPr>
              <w:pStyle w:val="Underskrifter"/>
              <w:spacing w:before="240"/>
            </w:pPr>
          </w:p>
        </w:tc>
      </w:tr>
      <w:tr w:rsidR="00000000" w:rsidRPr="00222BB6">
        <w:trPr>
          <w:cantSplit/>
        </w:trPr>
        <w:tc>
          <w:tcPr>
            <w:tcW w:w="3046" w:type="dxa"/>
          </w:tcPr>
          <w:p w:rsidR="007656DA" w:rsidRPr="00222BB6" w:rsidRDefault="007656DA">
            <w:pPr>
              <w:pStyle w:val="Underskrifter"/>
            </w:pPr>
            <w:r w:rsidRPr="00222BB6">
              <w:t>Johnny Skalin (SD)</w:t>
            </w:r>
          </w:p>
        </w:tc>
        <w:tc>
          <w:tcPr>
            <w:tcW w:w="3046" w:type="dxa"/>
          </w:tcPr>
          <w:p w:rsidR="007656DA" w:rsidRPr="00222BB6" w:rsidRDefault="007656DA">
            <w:pPr>
              <w:pStyle w:val="Underskrifter"/>
            </w:pPr>
          </w:p>
        </w:tc>
      </w:tr>
    </w:tbl>
    <w:p w:rsidR="007656DA" w:rsidRPr="00222BB6" w:rsidRDefault="007656DA">
      <w:pPr>
        <w:pStyle w:val="Normaltindrag"/>
      </w:pPr>
    </w:p>
    <w:sectPr w:rsidR="007656DA" w:rsidRPr="00222B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6DA" w:rsidRPr="00222BB6" w:rsidRDefault="007656DA">
      <w:r w:rsidRPr="00222BB6">
        <w:separator/>
      </w:r>
    </w:p>
  </w:endnote>
  <w:endnote w:type="continuationSeparator" w:id="0">
    <w:p w:rsidR="007656DA" w:rsidRPr="00222BB6" w:rsidRDefault="007656DA">
      <w:r w:rsidRPr="00222B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6DA" w:rsidRPr="00222BB6" w:rsidRDefault="00222BB6">
    <w:pPr>
      <w:pStyle w:val="Sidfot"/>
    </w:pPr>
    <w:r w:rsidRPr="00222B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793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6DA" w:rsidRDefault="007656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6DA" w:rsidRDefault="007656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6DA" w:rsidRPr="00222BB6" w:rsidRDefault="00222BB6">
    <w:pPr>
      <w:pStyle w:val="Sidfot"/>
    </w:pPr>
    <w:r w:rsidRPr="00222B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2562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6DA" w:rsidRDefault="007656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6DA" w:rsidRDefault="007656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6DA" w:rsidRPr="00222BB6" w:rsidRDefault="00222BB6">
    <w:pPr>
      <w:pStyle w:val="Sidfot"/>
    </w:pPr>
    <w:r w:rsidRPr="00222B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79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6DA" w:rsidRDefault="007656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6DA" w:rsidRDefault="007656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6DA" w:rsidRPr="00222BB6" w:rsidRDefault="007656DA">
      <w:r w:rsidRPr="00222BB6">
        <w:separator/>
      </w:r>
    </w:p>
  </w:footnote>
  <w:footnote w:type="continuationSeparator" w:id="0">
    <w:p w:rsidR="007656DA" w:rsidRPr="00222BB6" w:rsidRDefault="007656DA">
      <w:r w:rsidRPr="00222B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6DA" w:rsidRPr="00222BB6" w:rsidRDefault="00222BB6">
    <w:pPr>
      <w:pStyle w:val="Sidhuvud"/>
    </w:pPr>
    <w:r w:rsidRPr="00222B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688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6DA" w:rsidRDefault="007656D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6DA" w:rsidRDefault="007656D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6DA" w:rsidRPr="00222BB6" w:rsidRDefault="00222BB6">
    <w:pPr>
      <w:pStyle w:val="Sidhuvud"/>
    </w:pPr>
    <w:r w:rsidRPr="00222B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14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6DA" w:rsidRDefault="007656D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6DA" w:rsidRDefault="007656D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6DA" w:rsidRPr="00222BB6" w:rsidRDefault="007656DA">
    <w:pPr>
      <w:pStyle w:val="FSHNormal"/>
      <w:tabs>
        <w:tab w:val="right" w:pos="5840"/>
      </w:tabs>
    </w:pPr>
    <w:r w:rsidRPr="00222BB6">
      <w:br/>
    </w:r>
    <w:r w:rsidRPr="00222BB6">
      <w:fldChar w:fldCharType="begin" w:fldLock="1"/>
    </w:r>
    <w:r w:rsidRPr="00222BB6">
      <w:instrText xml:space="preserve"> DOCPROPERTY</w:instrText>
    </w:r>
    <w:r w:rsidRPr="00222BB6">
      <w:rPr>
        <w:sz w:val="18"/>
      </w:rPr>
      <w:instrText xml:space="preserve"> "YearUser" *\charformat </w:instrText>
    </w:r>
    <w:r w:rsidRPr="00222BB6">
      <w:fldChar w:fldCharType="separate"/>
    </w:r>
    <w:r w:rsidRPr="00222BB6">
      <w:t>2013/14</w:t>
    </w:r>
    <w:r w:rsidRPr="00222BB6">
      <w:fldChar w:fldCharType="end"/>
    </w:r>
    <w:r w:rsidRPr="00222BB6">
      <w:t xml:space="preserve"> </w:t>
    </w:r>
    <w:r w:rsidRPr="00222BB6">
      <w:tab/>
      <w:t xml:space="preserve">mnr: </w:t>
    </w:r>
    <w:r w:rsidRPr="00222BB6">
      <w:fldChar w:fldCharType="begin" w:fldLock="1"/>
    </w:r>
    <w:r w:rsidRPr="00222BB6">
      <w:instrText xml:space="preserve"> DOCPROPERTY</w:instrText>
    </w:r>
    <w:r w:rsidRPr="00222BB6">
      <w:rPr>
        <w:sz w:val="18"/>
      </w:rPr>
      <w:instrText xml:space="preserve"> "Motionsnummer" *\charformat </w:instrText>
    </w:r>
    <w:r w:rsidRPr="00222BB6">
      <w:fldChar w:fldCharType="separate"/>
    </w:r>
    <w:r w:rsidRPr="00222BB6">
      <w:t>MJ467</w:t>
    </w:r>
    <w:r w:rsidRPr="00222BB6">
      <w:fldChar w:fldCharType="end"/>
    </w:r>
    <w:r w:rsidRPr="00222BB6">
      <w:br/>
    </w:r>
    <w:r w:rsidRPr="00222BB6">
      <w:fldChar w:fldCharType="begin" w:fldLock="1"/>
    </w:r>
    <w:r w:rsidRPr="00222BB6">
      <w:instrText xml:space="preserve"> DOCPROPERTY</w:instrText>
    </w:r>
    <w:r w:rsidRPr="00222BB6">
      <w:rPr>
        <w:sz w:val="18"/>
      </w:rPr>
      <w:instrText xml:space="preserve"> "Samling" *\charformat </w:instrText>
    </w:r>
    <w:r w:rsidRPr="00222BB6">
      <w:fldChar w:fldCharType="end"/>
    </w:r>
    <w:r w:rsidRPr="00222BB6">
      <w:tab/>
      <w:t xml:space="preserve">pnr: </w:t>
    </w:r>
    <w:r w:rsidRPr="00222BB6">
      <w:fldChar w:fldCharType="begin" w:fldLock="1"/>
    </w:r>
    <w:r w:rsidRPr="00222BB6">
      <w:instrText xml:space="preserve"> DOCPROPERTY</w:instrText>
    </w:r>
    <w:r w:rsidRPr="00222BB6">
      <w:rPr>
        <w:sz w:val="18"/>
      </w:rPr>
      <w:instrText xml:space="preserve"> "Partinummer" *\charformat </w:instrText>
    </w:r>
    <w:r w:rsidRPr="00222BB6">
      <w:fldChar w:fldCharType="separate"/>
    </w:r>
    <w:r w:rsidRPr="00222BB6">
      <w:t>SD422</w:t>
    </w:r>
    <w:r w:rsidRPr="00222BB6">
      <w:fldChar w:fldCharType="end"/>
    </w:r>
  </w:p>
  <w:p w:rsidR="007656DA" w:rsidRPr="00222BB6" w:rsidRDefault="007656DA">
    <w:pPr>
      <w:pStyle w:val="FSHRub1"/>
    </w:pPr>
    <w:r w:rsidRPr="00222BB6">
      <w:t>Motion till riksdagen</w:t>
    </w:r>
    <w:r w:rsidRPr="00222BB6">
      <w:br/>
    </w:r>
    <w:r w:rsidRPr="00222BB6">
      <w:fldChar w:fldCharType="begin" w:fldLock="1"/>
    </w:r>
    <w:r w:rsidRPr="00222BB6">
      <w:instrText xml:space="preserve"> DOCPROPERTY "YearUser" *\charformat </w:instrText>
    </w:r>
    <w:r w:rsidRPr="00222BB6">
      <w:fldChar w:fldCharType="separate"/>
    </w:r>
    <w:r w:rsidRPr="00222BB6">
      <w:t>2013/14</w:t>
    </w:r>
    <w:r w:rsidRPr="00222BB6">
      <w:fldChar w:fldCharType="end"/>
    </w:r>
    <w:r w:rsidRPr="00222BB6">
      <w:t>:</w:t>
    </w:r>
    <w:r w:rsidRPr="00222BB6">
      <w:fldChar w:fldCharType="begin" w:fldLock="1"/>
    </w:r>
    <w:r w:rsidRPr="00222BB6">
      <w:instrText xml:space="preserve"> DOCPROPERTY "Motionsnummer" *\charformat </w:instrText>
    </w:r>
    <w:r w:rsidRPr="00222BB6">
      <w:fldChar w:fldCharType="separate"/>
    </w:r>
    <w:r w:rsidRPr="00222BB6">
      <w:t>MJ467</w:t>
    </w:r>
    <w:r w:rsidRPr="00222BB6">
      <w:fldChar w:fldCharType="end"/>
    </w:r>
  </w:p>
  <w:p w:rsidR="007656DA" w:rsidRPr="00222BB6" w:rsidRDefault="007656DA">
    <w:pPr>
      <w:pStyle w:val="FSHNormalS5"/>
    </w:pPr>
    <w:r w:rsidRPr="00222BB6">
      <w:fldChar w:fldCharType="begin" w:fldLock="1"/>
    </w:r>
    <w:r w:rsidRPr="00222BB6">
      <w:instrText xml:space="preserve"> DOCPROPERTY "MotionarText" *\charformat </w:instrText>
    </w:r>
    <w:r w:rsidRPr="00222BB6">
      <w:fldChar w:fldCharType="separate"/>
    </w:r>
    <w:r w:rsidRPr="00222BB6">
      <w:t>av Johnny Skalin (SD)</w:t>
    </w:r>
    <w:r w:rsidRPr="00222BB6">
      <w:fldChar w:fldCharType="end"/>
    </w:r>
    <w:r w:rsidRPr="00222BB6">
      <w:br/>
    </w:r>
    <w:r w:rsidRPr="00222BB6">
      <w:fldChar w:fldCharType="begin" w:fldLock="1"/>
    </w:r>
    <w:r w:rsidRPr="00222BB6">
      <w:instrText xml:space="preserve"> DOCPROPERTY "SvarFrasKort" *\charformat </w:instrText>
    </w:r>
    <w:r w:rsidRPr="00222BB6">
      <w:fldChar w:fldCharType="end"/>
    </w:r>
  </w:p>
  <w:p w:rsidR="007656DA" w:rsidRPr="00222BB6" w:rsidRDefault="007656DA">
    <w:pPr>
      <w:pStyle w:val="FSHTitel"/>
    </w:pPr>
    <w:r w:rsidRPr="00222BB6">
      <w:fldChar w:fldCharType="begin" w:fldLock="1"/>
    </w:r>
    <w:r w:rsidRPr="00222BB6">
      <w:instrText xml:space="preserve"> DOCPROPERTY</w:instrText>
    </w:r>
    <w:r w:rsidRPr="00222BB6">
      <w:rPr>
        <w:sz w:val="18"/>
      </w:rPr>
      <w:instrText xml:space="preserve"> "RubrikSvar" *\charformat </w:instrText>
    </w:r>
    <w:r w:rsidRPr="00222BB6">
      <w:fldChar w:fldCharType="separate"/>
    </w:r>
    <w:r w:rsidRPr="00222BB6">
      <w:t>Översyn av tillsatser i mat</w:t>
    </w:r>
    <w:r w:rsidRPr="00222BB6">
      <w:fldChar w:fldCharType="end"/>
    </w:r>
  </w:p>
  <w:p w:rsidR="007656DA" w:rsidRPr="00222BB6" w:rsidRDefault="007656DA">
    <w:pPr>
      <w:pStyle w:val="Normal00"/>
    </w:pPr>
  </w:p>
  <w:p w:rsidR="007656DA" w:rsidRPr="00222BB6" w:rsidRDefault="007656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4109142">
    <w:abstractNumId w:val="13"/>
  </w:num>
  <w:num w:numId="2" w16cid:durableId="1656453919">
    <w:abstractNumId w:val="11"/>
  </w:num>
  <w:num w:numId="3" w16cid:durableId="816268240">
    <w:abstractNumId w:val="14"/>
  </w:num>
  <w:num w:numId="4" w16cid:durableId="1147016046">
    <w:abstractNumId w:val="8"/>
  </w:num>
  <w:num w:numId="5" w16cid:durableId="647709999">
    <w:abstractNumId w:val="3"/>
  </w:num>
  <w:num w:numId="6" w16cid:durableId="1840348678">
    <w:abstractNumId w:val="2"/>
  </w:num>
  <w:num w:numId="7" w16cid:durableId="183204641">
    <w:abstractNumId w:val="1"/>
  </w:num>
  <w:num w:numId="8" w16cid:durableId="1981880744">
    <w:abstractNumId w:val="0"/>
  </w:num>
  <w:num w:numId="9" w16cid:durableId="1956860823">
    <w:abstractNumId w:val="9"/>
  </w:num>
  <w:num w:numId="10" w16cid:durableId="214512435">
    <w:abstractNumId w:val="7"/>
  </w:num>
  <w:num w:numId="11" w16cid:durableId="1445690400">
    <w:abstractNumId w:val="6"/>
  </w:num>
  <w:num w:numId="12" w16cid:durableId="542668741">
    <w:abstractNumId w:val="5"/>
  </w:num>
  <w:num w:numId="13" w16cid:durableId="308679793">
    <w:abstractNumId w:val="4"/>
  </w:num>
  <w:num w:numId="14" w16cid:durableId="1732001750">
    <w:abstractNumId w:val="16"/>
  </w:num>
  <w:num w:numId="15" w16cid:durableId="1220626849">
    <w:abstractNumId w:val="12"/>
  </w:num>
  <w:num w:numId="16" w16cid:durableId="1940867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533080"/>
    <w:rsid w:val="00222BB6"/>
    <w:rsid w:val="00533080"/>
    <w:rsid w:val="007656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1CF8BB-2DE9-49B2-8FBA-D21B29D6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1033</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SD422</vt:lpstr>
    </vt:vector>
  </TitlesOfParts>
  <Company>Riksdagen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SD422</dc:title>
  <dc:subject>SD422</dc:subject>
  <dc:creator>Riksdagen</dc:creator>
  <cp:keywords>Riksdagen</cp:keywords>
  <dc:description>Större EAN, fria namnval (prtimotion etc), a4-funktionen, nya v-loggan, grönmarkering, basdialogen mm</dc:description>
  <cp:lastModifiedBy>Lars Brink</cp:lastModifiedBy>
  <cp:revision>2</cp:revision>
  <cp:lastPrinted>2014-01-20T14:07:00Z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tillsatser i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tillsatser i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SD422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20132014000000830068000004220069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20132014000000830068000004220069</vt:lpwstr>
  </property>
  <property fmtid="{D5CDD505-2E9C-101B-9397-08002B2CF9AE}" pid="50" name="nummer">
    <vt:lpwstr>467</vt:lpwstr>
  </property>
  <property fmtid="{D5CDD505-2E9C-101B-9397-08002B2CF9AE}" pid="51" name="utskottsbeteckning">
    <vt:lpwstr>MJ</vt:lpwstr>
  </property>
  <property fmtid="{D5CDD505-2E9C-101B-9397-08002B2CF9AE}" pid="52" name="GlobalUID">
    <vt:lpwstr>{CCB6FEAF-AC90-444E-B4B5-1B807D4C47E8}</vt:lpwstr>
  </property>
  <property fmtid="{D5CDD505-2E9C-101B-9397-08002B2CF9AE}" pid="53" name="Överföringar">
    <vt:i4>0</vt:i4>
  </property>
  <property fmtid="{D5CDD505-2E9C-101B-9397-08002B2CF9AE}" pid="54" name="Checksum">
    <vt:lpwstr>*0005592432857*</vt:lpwstr>
  </property>
  <property fmtid="{D5CDD505-2E9C-101B-9397-08002B2CF9AE}" pid="55" name="skuggnummer">
    <vt:lpwstr>2816</vt:lpwstr>
  </property>
  <property fmtid="{D5CDD505-2E9C-101B-9397-08002B2CF9AE}" pid="56" name="urixVersion">
    <vt:lpwstr>4.6.0.0</vt:lpwstr>
  </property>
  <property fmtid="{D5CDD505-2E9C-101B-9397-08002B2CF9AE}" pid="57" name="urixOrigin">
    <vt:lpwstr>140120 15:08:07.794</vt:lpwstr>
  </property>
  <property fmtid="{D5CDD505-2E9C-101B-9397-08002B2CF9AE}" pid="58" name="urixGuid">
    <vt:lpwstr>{93508691-B762-42ED-886A-5430C1563C71}</vt:lpwstr>
  </property>
</Properties>
</file>