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CF6" w:rsidRPr="002E3A9B" w:rsidRDefault="00F92CF6">
      <w:pPr>
        <w:pStyle w:val="Frslagsrubrik"/>
        <w:shd w:val="clear" w:color="000000" w:fill="auto"/>
      </w:pPr>
      <w:r w:rsidRPr="002E3A9B">
        <w:t>Förslag till riksdagsbeslut</w:t>
      </w:r>
    </w:p>
    <w:p w:rsidR="00F92CF6" w:rsidRPr="002E3A9B" w:rsidRDefault="00F92CF6">
      <w:pPr>
        <w:pStyle w:val="Hemstlatt"/>
        <w:shd w:val="clear" w:color="000000" w:fill="auto"/>
        <w:ind w:left="0"/>
      </w:pPr>
      <w:r w:rsidRPr="002E3A9B">
        <w:t>Riksdagen tillkännager för regeringen som sin mening vad som anförs i motionen om deltidsarbetslösheten.</w:t>
      </w:r>
    </w:p>
    <w:p w:rsidR="00F92CF6" w:rsidRPr="002E3A9B" w:rsidRDefault="00F92CF6">
      <w:pPr>
        <w:pStyle w:val="Rubrik1"/>
        <w:shd w:val="clear" w:color="000000" w:fill="auto"/>
      </w:pPr>
      <w:r w:rsidRPr="002E3A9B">
        <w:t>Motivering</w:t>
      </w:r>
    </w:p>
    <w:p w:rsidR="00F92CF6" w:rsidRPr="002E3A9B" w:rsidRDefault="00F92CF6">
      <w:pPr>
        <w:shd w:val="clear" w:color="000000" w:fill="auto"/>
      </w:pPr>
      <w:r w:rsidRPr="002E3A9B">
        <w:t>Medan ett heltidsarbete är en självklarhet för de flesta män tvingas fortfara</w:t>
      </w:r>
      <w:r w:rsidRPr="002E3A9B">
        <w:t>n</w:t>
      </w:r>
      <w:r w:rsidRPr="002E3A9B">
        <w:t>de kvinnor ofta acceptera ett deltidsarbete och en lön som det inte går att försörja sig på. Det gäller i första hand serviceyrken inom vård- och omsorg</w:t>
      </w:r>
      <w:r w:rsidRPr="002E3A9B">
        <w:t>s</w:t>
      </w:r>
      <w:r w:rsidRPr="002E3A9B">
        <w:t xml:space="preserve">sektorn, hotell- och restaurangsektorn och inom handeln. I dag arbetar cirka 200 000 personer ofrivilligt deltid, och en majoritet av dessa är kvinnor inom LO-kollektivet. Som deltidsanställd har man lägre inkomst, vilket påverkar ens ekonomi livet igenom. Dessutom har man sämre möjligheter att delta i planeringen av arbetet och ett mindre inflytande över </w:t>
      </w:r>
      <w:r w:rsidRPr="002E3A9B">
        <w:t>arbetet och arbetets förläggning. Forskningen visar också att risken för sämre hälsa är högre bland deltidsarbetande.</w:t>
      </w:r>
    </w:p>
    <w:p w:rsidR="00F92CF6" w:rsidRPr="002E3A9B" w:rsidRDefault="00F92CF6">
      <w:pPr>
        <w:pStyle w:val="Normaltindrag"/>
        <w:shd w:val="clear" w:color="000000" w:fill="auto"/>
      </w:pPr>
      <w:r w:rsidRPr="002E3A9B">
        <w:t>Ett modernt arbetsliv kräver en anpassning till människors livssituation och förutsättningar. Det är viktigt att skapa incitament och verktyg för att många fler ska få heltidstjänster. Här spelar arbetsmarknadens parter en viktig roll. Heltidsarbete bör vara en norm på arbetsmarknaden. Det finns goda exempel inom kommuner och landsting runtom i landet där man har beslutat att föreslå att kol</w:t>
      </w:r>
      <w:r w:rsidRPr="002E3A9B">
        <w:t>lektivavtal tecknas enligt principen heltid en rättighet – de</w:t>
      </w:r>
      <w:r w:rsidRPr="002E3A9B">
        <w:t>l</w:t>
      </w:r>
      <w:r w:rsidRPr="002E3A9B">
        <w:t>tid en möjlighet. Sådana avtal kan tjäna som förebild för större delen av a</w:t>
      </w:r>
      <w:r w:rsidRPr="002E3A9B">
        <w:t>r</w:t>
      </w:r>
      <w:r w:rsidRPr="002E3A9B">
        <w:t>betsmarknaden. Vi ser att det finns många fördelar med att lösa frågan avtal</w:t>
      </w:r>
      <w:r w:rsidRPr="002E3A9B">
        <w:t>s</w:t>
      </w:r>
      <w:r w:rsidRPr="002E3A9B">
        <w:t>vägen. Men om det visar sig att parterna på arbetsmarknaden inte lyckas trä</w:t>
      </w:r>
      <w:r w:rsidRPr="002E3A9B">
        <w:t>f</w:t>
      </w:r>
      <w:r w:rsidRPr="002E3A9B">
        <w:t>fa breda överenskommelser om rätten till heltid kan lagstiftning vara ett ver</w:t>
      </w:r>
      <w:r w:rsidRPr="002E3A9B">
        <w:t>k</w:t>
      </w:r>
      <w:r w:rsidRPr="002E3A9B">
        <w:t>tyg.</w:t>
      </w:r>
    </w:p>
    <w:p w:rsidR="00F92CF6" w:rsidRPr="002E3A9B" w:rsidRDefault="00F92CF6">
      <w:pPr>
        <w:pStyle w:val="Normaltindrag"/>
        <w:shd w:val="clear" w:color="000000" w:fill="auto"/>
      </w:pPr>
      <w:r w:rsidRPr="002E3A9B">
        <w:t>Heltid ska vara norm på svensk arbetsmarknad. Deltid ska vara ett unda</w:t>
      </w:r>
      <w:r w:rsidRPr="002E3A9B">
        <w:t>n</w:t>
      </w:r>
      <w:r w:rsidRPr="002E3A9B">
        <w:t xml:space="preserve">tag för den som inte kan, eller vill, arbeta heltid. Det kan till exempel gälla </w:t>
      </w:r>
      <w:r w:rsidRPr="002E3A9B">
        <w:lastRenderedPageBreak/>
        <w:t>långtidssjukskrivna, som är en grupp som måste få arbeta deltid under arbet</w:t>
      </w:r>
      <w:r w:rsidRPr="002E3A9B">
        <w:t>s</w:t>
      </w:r>
      <w:r w:rsidRPr="002E3A9B">
        <w:t>träning och vissa kanske för gott. För många som varit långtidssjukskrivna är steget tillbaka till arbete stort och därför måste det vara möjligt att successivt öka arbetstiden. Annars kommer denna grupp att helt stå utan möjlighet att komma tillbaka till arbetslivet. Det är viktigt att arbetslinjen även gäller denna grupp som har svårast att komma till</w:t>
      </w:r>
      <w:r w:rsidRPr="002E3A9B">
        <w:t>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A9B">
        <w:trPr>
          <w:cantSplit/>
        </w:trPr>
        <w:tc>
          <w:tcPr>
            <w:tcW w:w="3046" w:type="dxa"/>
          </w:tcPr>
          <w:p w:rsidR="00F92CF6" w:rsidRPr="002E3A9B" w:rsidRDefault="00F92CF6">
            <w:pPr>
              <w:pStyle w:val="UnderskriftDatum"/>
              <w:shd w:val="clear" w:color="000000" w:fill="auto"/>
              <w:spacing w:before="240"/>
            </w:pPr>
            <w:r w:rsidRPr="002E3A9B">
              <w:t>Stockholm den 23 september 2013</w:t>
            </w:r>
          </w:p>
        </w:tc>
        <w:tc>
          <w:tcPr>
            <w:tcW w:w="3047" w:type="dxa"/>
          </w:tcPr>
          <w:p w:rsidR="00F92CF6" w:rsidRPr="002E3A9B" w:rsidRDefault="00F92CF6">
            <w:pPr>
              <w:pStyle w:val="Underskrifter"/>
              <w:shd w:val="clear" w:color="000000" w:fill="auto"/>
              <w:spacing w:before="240"/>
            </w:pPr>
          </w:p>
        </w:tc>
      </w:tr>
      <w:tr w:rsidR="00000000" w:rsidRPr="002E3A9B">
        <w:trPr>
          <w:cantSplit/>
        </w:trPr>
        <w:tc>
          <w:tcPr>
            <w:tcW w:w="3046" w:type="dxa"/>
          </w:tcPr>
          <w:p w:rsidR="00F92CF6" w:rsidRPr="002E3A9B" w:rsidRDefault="00F92CF6">
            <w:pPr>
              <w:pStyle w:val="Underskrifter"/>
              <w:shd w:val="clear" w:color="000000" w:fill="auto"/>
            </w:pPr>
            <w:r w:rsidRPr="002E3A9B">
              <w:t>Kristina Nilsson (S)</w:t>
            </w:r>
          </w:p>
        </w:tc>
        <w:tc>
          <w:tcPr>
            <w:tcW w:w="3046" w:type="dxa"/>
          </w:tcPr>
          <w:p w:rsidR="00F92CF6" w:rsidRPr="002E3A9B" w:rsidRDefault="00F92CF6">
            <w:pPr>
              <w:pStyle w:val="Underskrifter"/>
              <w:shd w:val="clear" w:color="000000" w:fill="auto"/>
            </w:pPr>
            <w:r w:rsidRPr="002E3A9B">
              <w:t>Eva Sonidsson (S)</w:t>
            </w:r>
          </w:p>
        </w:tc>
      </w:tr>
    </w:tbl>
    <w:p w:rsidR="00F92CF6" w:rsidRPr="002E3A9B" w:rsidRDefault="00F92CF6">
      <w:pPr>
        <w:pStyle w:val="Normaltindrag"/>
        <w:shd w:val="clear" w:color="000000" w:fill="auto"/>
      </w:pPr>
    </w:p>
    <w:sectPr w:rsidR="00F92CF6" w:rsidRPr="002E3A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CF6" w:rsidRPr="002E3A9B" w:rsidRDefault="00F92CF6">
      <w:r w:rsidRPr="002E3A9B">
        <w:separator/>
      </w:r>
    </w:p>
  </w:endnote>
  <w:endnote w:type="continuationSeparator" w:id="0">
    <w:p w:rsidR="00F92CF6" w:rsidRPr="002E3A9B" w:rsidRDefault="00F92CF6">
      <w:r w:rsidRPr="002E3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2E3A9B">
    <w:pPr>
      <w:pStyle w:val="Sidfot"/>
    </w:pPr>
    <w:r w:rsidRPr="002E3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251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CF6" w:rsidRDefault="00F92C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CF6" w:rsidRDefault="00F92C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2E3A9B">
    <w:pPr>
      <w:pStyle w:val="Sidfot"/>
    </w:pPr>
    <w:r w:rsidRPr="002E3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9478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CF6" w:rsidRDefault="00F92C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CF6" w:rsidRDefault="00F92C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2E3A9B">
    <w:pPr>
      <w:pStyle w:val="Sidfot"/>
    </w:pPr>
    <w:r w:rsidRPr="002E3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013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CF6" w:rsidRDefault="00F92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CF6" w:rsidRDefault="00F92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CF6" w:rsidRPr="002E3A9B" w:rsidRDefault="00F92CF6">
      <w:r w:rsidRPr="002E3A9B">
        <w:separator/>
      </w:r>
    </w:p>
  </w:footnote>
  <w:footnote w:type="continuationSeparator" w:id="0">
    <w:p w:rsidR="00F92CF6" w:rsidRPr="002E3A9B" w:rsidRDefault="00F92CF6">
      <w:r w:rsidRPr="002E3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2E3A9B">
    <w:pPr>
      <w:pStyle w:val="Sidhuvud"/>
    </w:pPr>
    <w:r w:rsidRPr="002E3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850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CF6" w:rsidRDefault="00F92C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CF6" w:rsidRDefault="00F92CF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2E3A9B">
    <w:pPr>
      <w:pStyle w:val="Sidhuvud"/>
    </w:pPr>
    <w:r w:rsidRPr="002E3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969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CF6" w:rsidRDefault="00F92C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CF6" w:rsidRDefault="00F92CF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CF6" w:rsidRPr="002E3A9B" w:rsidRDefault="00F92CF6">
    <w:pPr>
      <w:pStyle w:val="FSHNormal"/>
      <w:tabs>
        <w:tab w:val="right" w:pos="5840"/>
      </w:tabs>
    </w:pPr>
    <w:r w:rsidRPr="002E3A9B">
      <w:br/>
    </w:r>
    <w:r w:rsidRPr="002E3A9B">
      <w:fldChar w:fldCharType="begin" w:fldLock="1"/>
    </w:r>
    <w:r w:rsidRPr="002E3A9B">
      <w:instrText xml:space="preserve"> DOCPROPERTY</w:instrText>
    </w:r>
    <w:r w:rsidRPr="002E3A9B">
      <w:rPr>
        <w:sz w:val="18"/>
      </w:rPr>
      <w:instrText xml:space="preserve"> "YearUser" *\charformat </w:instrText>
    </w:r>
    <w:r w:rsidRPr="002E3A9B">
      <w:fldChar w:fldCharType="separate"/>
    </w:r>
    <w:r w:rsidRPr="002E3A9B">
      <w:t>2013/14</w:t>
    </w:r>
    <w:r w:rsidRPr="002E3A9B">
      <w:fldChar w:fldCharType="end"/>
    </w:r>
    <w:r w:rsidRPr="002E3A9B">
      <w:t xml:space="preserve"> </w:t>
    </w:r>
    <w:r w:rsidRPr="002E3A9B">
      <w:tab/>
      <w:t xml:space="preserve">mnr: </w:t>
    </w:r>
    <w:r w:rsidRPr="002E3A9B">
      <w:fldChar w:fldCharType="begin" w:fldLock="1"/>
    </w:r>
    <w:r w:rsidRPr="002E3A9B">
      <w:instrText xml:space="preserve"> DOCPROPERTY</w:instrText>
    </w:r>
    <w:r w:rsidRPr="002E3A9B">
      <w:rPr>
        <w:sz w:val="18"/>
      </w:rPr>
      <w:instrText xml:space="preserve"> "Motionsnummer" *\charformat </w:instrText>
    </w:r>
    <w:r w:rsidRPr="002E3A9B">
      <w:fldChar w:fldCharType="separate"/>
    </w:r>
    <w:r w:rsidRPr="002E3A9B">
      <w:t>A217</w:t>
    </w:r>
    <w:r w:rsidRPr="002E3A9B">
      <w:fldChar w:fldCharType="end"/>
    </w:r>
    <w:r w:rsidRPr="002E3A9B">
      <w:br/>
    </w:r>
    <w:r w:rsidRPr="002E3A9B">
      <w:fldChar w:fldCharType="begin" w:fldLock="1"/>
    </w:r>
    <w:r w:rsidRPr="002E3A9B">
      <w:instrText xml:space="preserve"> DOCPROPERTY</w:instrText>
    </w:r>
    <w:r w:rsidRPr="002E3A9B">
      <w:rPr>
        <w:sz w:val="18"/>
      </w:rPr>
      <w:instrText xml:space="preserve"> "Samling" *\charformat </w:instrText>
    </w:r>
    <w:r w:rsidRPr="002E3A9B">
      <w:fldChar w:fldCharType="end"/>
    </w:r>
    <w:r w:rsidRPr="002E3A9B">
      <w:tab/>
      <w:t xml:space="preserve">pnr: </w:t>
    </w:r>
    <w:r w:rsidRPr="002E3A9B">
      <w:fldChar w:fldCharType="begin" w:fldLock="1"/>
    </w:r>
    <w:r w:rsidRPr="002E3A9B">
      <w:instrText xml:space="preserve"> DOCPROPERTY</w:instrText>
    </w:r>
    <w:r w:rsidRPr="002E3A9B">
      <w:rPr>
        <w:sz w:val="18"/>
      </w:rPr>
      <w:instrText xml:space="preserve"> "Partinummer" *\charformat </w:instrText>
    </w:r>
    <w:r w:rsidRPr="002E3A9B">
      <w:fldChar w:fldCharType="separate"/>
    </w:r>
    <w:r w:rsidRPr="002E3A9B">
      <w:t>S18039</w:t>
    </w:r>
    <w:r w:rsidRPr="002E3A9B">
      <w:fldChar w:fldCharType="end"/>
    </w:r>
  </w:p>
  <w:p w:rsidR="00F92CF6" w:rsidRPr="002E3A9B" w:rsidRDefault="00F92CF6">
    <w:pPr>
      <w:pStyle w:val="FSHRub1"/>
    </w:pPr>
    <w:r w:rsidRPr="002E3A9B">
      <w:t>Motion till riksdagen</w:t>
    </w:r>
    <w:r w:rsidRPr="002E3A9B">
      <w:br/>
    </w:r>
    <w:r w:rsidRPr="002E3A9B">
      <w:fldChar w:fldCharType="begin" w:fldLock="1"/>
    </w:r>
    <w:r w:rsidRPr="002E3A9B">
      <w:instrText xml:space="preserve"> DOCPROPERTY "YearUser" *\charformat </w:instrText>
    </w:r>
    <w:r w:rsidRPr="002E3A9B">
      <w:fldChar w:fldCharType="separate"/>
    </w:r>
    <w:r w:rsidRPr="002E3A9B">
      <w:t>2013/14</w:t>
    </w:r>
    <w:r w:rsidRPr="002E3A9B">
      <w:fldChar w:fldCharType="end"/>
    </w:r>
    <w:r w:rsidRPr="002E3A9B">
      <w:t>:</w:t>
    </w:r>
    <w:r w:rsidRPr="002E3A9B">
      <w:fldChar w:fldCharType="begin" w:fldLock="1"/>
    </w:r>
    <w:r w:rsidRPr="002E3A9B">
      <w:instrText xml:space="preserve"> DOCPROPERTY "Motionsnummer" *\charformat </w:instrText>
    </w:r>
    <w:r w:rsidRPr="002E3A9B">
      <w:fldChar w:fldCharType="separate"/>
    </w:r>
    <w:r w:rsidRPr="002E3A9B">
      <w:t>A217</w:t>
    </w:r>
    <w:r w:rsidRPr="002E3A9B">
      <w:fldChar w:fldCharType="end"/>
    </w:r>
  </w:p>
  <w:p w:rsidR="00F92CF6" w:rsidRPr="002E3A9B" w:rsidRDefault="00F92CF6">
    <w:pPr>
      <w:pStyle w:val="FSHNormalS5"/>
    </w:pPr>
    <w:r w:rsidRPr="002E3A9B">
      <w:fldChar w:fldCharType="begin" w:fldLock="1"/>
    </w:r>
    <w:r w:rsidRPr="002E3A9B">
      <w:instrText xml:space="preserve"> DOCPROPERTY "MotionarText" *\charformat </w:instrText>
    </w:r>
    <w:r w:rsidRPr="002E3A9B">
      <w:fldChar w:fldCharType="separate"/>
    </w:r>
    <w:r w:rsidRPr="002E3A9B">
      <w:t>av Kristina Nilsson och Eva Sonidsson (S)</w:t>
    </w:r>
    <w:r w:rsidRPr="002E3A9B">
      <w:fldChar w:fldCharType="end"/>
    </w:r>
    <w:r w:rsidRPr="002E3A9B">
      <w:br/>
    </w:r>
    <w:r w:rsidRPr="002E3A9B">
      <w:fldChar w:fldCharType="begin" w:fldLock="1"/>
    </w:r>
    <w:r w:rsidRPr="002E3A9B">
      <w:instrText xml:space="preserve"> DOCPROPERTY "SvarFrasKort" *\charformat </w:instrText>
    </w:r>
    <w:r w:rsidRPr="002E3A9B">
      <w:fldChar w:fldCharType="end"/>
    </w:r>
  </w:p>
  <w:p w:rsidR="00F92CF6" w:rsidRPr="002E3A9B" w:rsidRDefault="00F92CF6">
    <w:pPr>
      <w:pStyle w:val="FSHTitel"/>
    </w:pPr>
    <w:r w:rsidRPr="002E3A9B">
      <w:fldChar w:fldCharType="begin" w:fldLock="1"/>
    </w:r>
    <w:r w:rsidRPr="002E3A9B">
      <w:instrText xml:space="preserve"> DOCPROPERTY</w:instrText>
    </w:r>
    <w:r w:rsidRPr="002E3A9B">
      <w:rPr>
        <w:sz w:val="18"/>
      </w:rPr>
      <w:instrText xml:space="preserve"> "RubrikSvar" *\charformat </w:instrText>
    </w:r>
    <w:r w:rsidRPr="002E3A9B">
      <w:fldChar w:fldCharType="separate"/>
    </w:r>
    <w:r w:rsidRPr="002E3A9B">
      <w:t xml:space="preserve">Rätt till heltid </w:t>
    </w:r>
    <w:r w:rsidRPr="002E3A9B">
      <w:fldChar w:fldCharType="end"/>
    </w:r>
  </w:p>
  <w:p w:rsidR="00F92CF6" w:rsidRPr="002E3A9B" w:rsidRDefault="00F92CF6">
    <w:pPr>
      <w:pStyle w:val="Normal00"/>
    </w:pPr>
  </w:p>
  <w:p w:rsidR="00F92CF6" w:rsidRPr="002E3A9B" w:rsidRDefault="00F92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47372690">
    <w:abstractNumId w:val="13"/>
  </w:num>
  <w:num w:numId="2" w16cid:durableId="1033309979">
    <w:abstractNumId w:val="11"/>
  </w:num>
  <w:num w:numId="3" w16cid:durableId="583608460">
    <w:abstractNumId w:val="14"/>
  </w:num>
  <w:num w:numId="4" w16cid:durableId="931203422">
    <w:abstractNumId w:val="8"/>
  </w:num>
  <w:num w:numId="5" w16cid:durableId="2077238679">
    <w:abstractNumId w:val="3"/>
  </w:num>
  <w:num w:numId="6" w16cid:durableId="1122773589">
    <w:abstractNumId w:val="2"/>
  </w:num>
  <w:num w:numId="7" w16cid:durableId="695082505">
    <w:abstractNumId w:val="1"/>
  </w:num>
  <w:num w:numId="8" w16cid:durableId="64573886">
    <w:abstractNumId w:val="0"/>
  </w:num>
  <w:num w:numId="9" w16cid:durableId="563873124">
    <w:abstractNumId w:val="9"/>
  </w:num>
  <w:num w:numId="10" w16cid:durableId="2058698022">
    <w:abstractNumId w:val="7"/>
  </w:num>
  <w:num w:numId="11" w16cid:durableId="516964079">
    <w:abstractNumId w:val="6"/>
  </w:num>
  <w:num w:numId="12" w16cid:durableId="553081261">
    <w:abstractNumId w:val="5"/>
  </w:num>
  <w:num w:numId="13" w16cid:durableId="2060012531">
    <w:abstractNumId w:val="4"/>
  </w:num>
  <w:num w:numId="14" w16cid:durableId="1885555065">
    <w:abstractNumId w:val="16"/>
  </w:num>
  <w:num w:numId="15" w16cid:durableId="1616714334">
    <w:abstractNumId w:val="12"/>
  </w:num>
  <w:num w:numId="16" w16cid:durableId="1082680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9248F608-36F5-4DF6-92E4-5771EA8B40DF},{44E03F08-DA57-47DF-9088-8808DAA25060}"/>
  </w:docVars>
  <w:rsids>
    <w:rsidRoot w:val="003C77CF"/>
    <w:rsid w:val="002E3A9B"/>
    <w:rsid w:val="003C77CF"/>
    <w:rsid w:val="00F92C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01E0A-EDAF-41BC-82CB-E3485215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1954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S18039</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S18039</dc:title>
  <dc:subject>S18039</dc:subject>
  <dc:creator>Riksdagen</dc:creator>
  <cp:keywords>Riksdagen</cp:keywords>
  <dc:description>AD-ändringar</dc:description>
  <cp:lastModifiedBy>Lars Brink</cp:lastModifiedBy>
  <cp:revision>2</cp:revision>
  <cp:lastPrinted>2013-10-16T11:30:00Z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till heltid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Nilsson och Eva Sonidsson (S)</vt:lpwstr>
  </property>
  <property fmtid="{D5CDD505-2E9C-101B-9397-08002B2CF9AE}" pid="26" name="MotionarLista">
    <vt:lpwstr>Nilsson, Kristina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Nilsson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20132014000000000083000180390069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20132014000000000083000180390069</vt:lpwstr>
  </property>
  <property fmtid="{D5CDD505-2E9C-101B-9397-08002B2CF9AE}" pid="50" name="nummer">
    <vt:lpwstr>217</vt:lpwstr>
  </property>
  <property fmtid="{D5CDD505-2E9C-101B-9397-08002B2CF9AE}" pid="51" name="utskottsbeteckning">
    <vt:lpwstr>A</vt:lpwstr>
  </property>
  <property fmtid="{D5CDD505-2E9C-101B-9397-08002B2CF9AE}" pid="52" name="GlobalUID">
    <vt:lpwstr>{A635EE2B-AF1C-4DB2-ADD3-3CFB39ED5F75}</vt:lpwstr>
  </property>
  <property fmtid="{D5CDD505-2E9C-101B-9397-08002B2CF9AE}" pid="53" name="Överföringar">
    <vt:i4>0</vt:i4>
  </property>
  <property fmtid="{D5CDD505-2E9C-101B-9397-08002B2CF9AE}" pid="54" name="Checksum">
    <vt:lpwstr>*0002022322757*</vt:lpwstr>
  </property>
  <property fmtid="{D5CDD505-2E9C-101B-9397-08002B2CF9AE}" pid="55" name="skuggnummer">
    <vt:lpwstr>318</vt:lpwstr>
  </property>
  <property fmtid="{D5CDD505-2E9C-101B-9397-08002B2CF9AE}" pid="56" name="urixVersion">
    <vt:lpwstr>4.6.0.0</vt:lpwstr>
  </property>
  <property fmtid="{D5CDD505-2E9C-101B-9397-08002B2CF9AE}" pid="57" name="urixOrigin">
    <vt:lpwstr>131016 13:30:44.587</vt:lpwstr>
  </property>
  <property fmtid="{D5CDD505-2E9C-101B-9397-08002B2CF9AE}" pid="58" name="urixGuid">
    <vt:lpwstr>{ADCF58DE-5AA2-41AE-BEF4-1E68D6675A2A}</vt:lpwstr>
  </property>
</Properties>
</file>