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D176ACB221A47A98C4BBF7609F3D183"/>
        </w:placeholder>
        <w:text/>
      </w:sdtPr>
      <w:sdtEndPr/>
      <w:sdtContent>
        <w:p xmlns:w14="http://schemas.microsoft.com/office/word/2010/wordml" w:rsidRPr="009B062B" w:rsidR="00AF30DD" w:rsidP="00001CBC" w:rsidRDefault="00AF30DD" w14:paraId="465486DC" w14:textId="77777777">
          <w:pPr>
            <w:pStyle w:val="Rubrik1"/>
            <w:spacing w:after="300"/>
          </w:pPr>
          <w:r w:rsidRPr="009B062B">
            <w:t>Förslag till riksdagsbeslut</w:t>
          </w:r>
        </w:p>
      </w:sdtContent>
    </w:sdt>
    <w:sdt>
      <w:sdtPr>
        <w:alias w:val="Yrkande 1"/>
        <w:tag w:val="8f8a424a-e7f5-4ee3-8881-a43195f8fbc7"/>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snarast bör bereda frågan om ett krav på att den person som beviljas uppehållstillstånd för att söka arbete i Sverige måste söka ett högkvalificerat arbete och tillkännager detta för regeringen.</w:t>
          </w:r>
        </w:p>
      </w:sdtContent>
    </w:sdt>
    <w:sdt>
      <w:sdtPr>
        <w:alias w:val="Yrkande 2"/>
        <w:tag w:val="20ae60e7-4a9a-4655-942c-176c44e9dcc8"/>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inom två år efter att den nya lagstiftningen trätt i kraft bör utvärdera om och i så fall på vilket sätt införandet av en möjlighet att beviljas uppehållstillstånd för att söka arbete i Sverige missbrukas, och detta tillkännager riksdagen för regeringen.</w:t>
          </w:r>
        </w:p>
      </w:sdtContent>
    </w:sdt>
    <w:sdt>
      <w:sdtPr>
        <w:alias w:val="Yrkande 3"/>
        <w:tag w:val="6b4eafa6-3868-4acd-b682-327a377f0f9d"/>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inom två år efter att den nya lagstiftningen trätt i kraft bör utvärdera om införandet av en möjlighet att beviljas uppehållstillstånd för att starta näringsverksamhet i Sverige leder till att fler söker sig till Sverige för att starta företag, och detta tillkännager riksdagen för regeringen.</w:t>
          </w:r>
        </w:p>
      </w:sdtContent>
    </w:sdt>
    <w:sdt>
      <w:sdtPr>
        <w:alias w:val="Yrkande 4"/>
        <w:tag w:val="b8988dcf-39e0-4a7e-aae2-8d436bd051de"/>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bör tillsätta en utredning som tar ett helhetsgrepp om frågan hur väl reglerna kring uppehållstillstånd för att bedriva näringsverksamhet i Sverige bidrar till att göra Sverige attraktivt för entreprenörer och näringsidkare och tillkännager detta för regeringen.</w:t>
          </w:r>
        </w:p>
      </w:sdtContent>
    </w:sdt>
    <w:sdt>
      <w:sdtPr>
        <w:alias w:val="Yrkande 5"/>
        <w:tag w:val="0c634e9f-174f-4531-80d1-76a8a2f27bc3"/>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genom styrning av Migrationsverket bör säkerställa att stickprovskontroller genomförs för att i förlängningsärenden eftersöka avvikelser under tidigare tillståndsperiod och tillkännager detta för regeringen.</w:t>
          </w:r>
        </w:p>
      </w:sdtContent>
    </w:sdt>
    <w:sdt>
      <w:sdtPr>
        <w:alias w:val="Yrkande 6"/>
        <w:tag w:val="33e798aa-d668-4b10-bbbb-7c6e8cc4f001"/>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se över möjligheten att bevilja högkvalificerade arbetskraftsinvandrare permanent uppehållstillstånd tidigare än vad som är fallet i dag och tillkännager detta för regeringen.</w:t>
          </w:r>
        </w:p>
      </w:sdtContent>
    </w:sdt>
    <w:sdt>
      <w:sdtPr>
        <w:alias w:val="Yrkande 7"/>
        <w:tag w:val="cac08a09-c667-4588-b08f-1ff0a5e07f87"/>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avskaffa möjligheten till spårbyte från asylinvandring till arbetskraftsinvandring och tillkännager detta för regeringen.</w:t>
          </w:r>
        </w:p>
      </w:sdtContent>
    </w:sdt>
    <w:sdt>
      <w:sdtPr>
        <w:alias w:val="Yrkande 8"/>
        <w:tag w:val="666bfcff-e8dd-41e8-be9f-7e6095c8a28a"/>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se över möjligheten att kunna återkalla ett tidsbegränsat uppehållstillstånd för forskning eller studier på forskarnivå för de som önskar ansöka om permanent uppehållstillstånd, och detta tillkännager riksdagen för regeringen.</w:t>
          </w:r>
        </w:p>
      </w:sdtContent>
    </w:sdt>
    <w:sdt>
      <w:sdtPr>
        <w:alias w:val="Yrkande 9"/>
        <w:tag w:val="97b3d472-33e4-4ab0-acef-963106c603b2"/>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bör se över möjligheten att utvidga förslaget om resa under handläggningstiden för exempelvis personer som ansöker om förlängning av uppehållstillstånd för forskning eller studier på forskarnivå, och detta tillkännager riksdagen för regeringen.</w:t>
          </w:r>
        </w:p>
      </w:sdtContent>
    </w:sdt>
    <w:sdt>
      <w:sdtPr>
        <w:alias w:val="Yrkande 10"/>
        <w:tag w:val="8cba1069-0719-4292-bced-e8f4689b40cd"/>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regeringen genom sin styrning av Migrationsverket ska säkerställa att myndigheten använder möjligheten att förelägga en arbetsgivare att lämna vissa uppgifter, och detta tillkännager riksdagen för regeringen.</w:t>
          </w:r>
        </w:p>
      </w:sdtContent>
    </w:sdt>
    <w:sdt>
      <w:sdtPr>
        <w:alias w:val="Yrkande 11"/>
        <w:tag w:val="8f09d0e6-d035-4318-ae08-c19e8ea54ba9"/>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strama upp försörjningskravet vid anhöriginvandring och tillkännager detta för regeringen.</w:t>
          </w:r>
        </w:p>
      </w:sdtContent>
    </w:sdt>
    <w:sdt>
      <w:sdtPr>
        <w:alias w:val="Yrkande 12"/>
        <w:tag w:val="5f042555-7b04-4a95-a9a6-0be3bcaad4d4"/>
        <w:id w:val="1801253547"/>
        <w:lock w:val="sdtLocked"/>
      </w:sdtPr>
      <w:sdtEndPr/>
      <w:sdtContent>
        <w:p xmlns:w14="http://schemas.microsoft.com/office/word/2010/wordml" w:rsidR="00D10EB2" w:rsidRDefault="00EF0AB1" w14:paraId="0432D60D" w14:textId="77777777">
          <w:pPr>
            <w:pStyle w:val="Frslagstext"/>
          </w:pPr>
          <w:r>
            <w:t>Riksdagen ställer sig bakom det som anförs i motionen om att skärpa straffen för brottet organiserande av människosmuggling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D14894EE843FDA05B580FA21B0499"/>
        </w:placeholder>
        <w:text/>
      </w:sdtPr>
      <w:sdtEndPr/>
      <w:sdtContent>
        <w:p xmlns:w14="http://schemas.microsoft.com/office/word/2010/wordml" w:rsidRPr="00001CBC" w:rsidR="006D79C9" w:rsidP="00333E95" w:rsidRDefault="00F5651A" w14:paraId="76712F31" w14:textId="6E03F3AC">
          <w:pPr>
            <w:pStyle w:val="Rubrik1"/>
          </w:pPr>
          <w:r w:rsidRPr="00F5651A">
            <w:t>Bakgrund</w:t>
          </w:r>
        </w:p>
      </w:sdtContent>
    </w:sdt>
    <w:p xmlns:w14="http://schemas.microsoft.com/office/word/2010/wordml" w:rsidRPr="00001CBC" w:rsidR="001841A4" w:rsidP="00F5651A" w:rsidRDefault="001841A4" w14:paraId="15EC78DE" w14:textId="3EC695AE">
      <w:pPr>
        <w:pStyle w:val="Normalutanindragellerluft"/>
      </w:pPr>
      <w:r w:rsidRPr="00001CBC">
        <w:t xml:space="preserve">Den stora reform </w:t>
      </w:r>
      <w:r w:rsidRPr="00001CBC" w:rsidR="0060231D">
        <w:t>av reglerna för</w:t>
      </w:r>
      <w:r w:rsidRPr="00001CBC">
        <w:t xml:space="preserve"> arbetskraftsinvandring som genomfördes 2008 var viktig. Den bärande principen bakom reformen var att företagen ska avgöra sina kompetensbehov, inte myndigheter eller fackföreningar. Den principen gör sig fort</w:t>
      </w:r>
      <w:r w:rsidR="00F5651A">
        <w:softHyphen/>
      </w:r>
      <w:r w:rsidRPr="00001CBC">
        <w:t xml:space="preserve">farande gällande. </w:t>
      </w:r>
    </w:p>
    <w:p xmlns:w14="http://schemas.microsoft.com/office/word/2010/wordml" w:rsidRPr="00001CBC" w:rsidR="001841A4" w:rsidP="00F5651A" w:rsidRDefault="001841A4" w14:paraId="2BE5ACE6" w14:textId="06FF21BF">
      <w:r w:rsidRPr="00001CBC">
        <w:t>Men viktiga reformer måste vårdas och anpassas i takt med att samhället och arbets</w:t>
      </w:r>
      <w:r w:rsidR="00F5651A">
        <w:softHyphen/>
      </w:r>
      <w:r w:rsidRPr="00001CBC">
        <w:t>marknaden utvecklas. Det nuvarande systemet för arbetskraftsinvandring har flera brist</w:t>
      </w:r>
      <w:r w:rsidR="00F5651A">
        <w:softHyphen/>
      </w:r>
      <w:r w:rsidRPr="00001CBC">
        <w:t xml:space="preserve">er och </w:t>
      </w:r>
      <w:r w:rsidRPr="00001CBC" w:rsidR="0060231D">
        <w:t>det står klart</w:t>
      </w:r>
      <w:r w:rsidRPr="00001CBC">
        <w:t xml:space="preserve"> att regelverket missbrukas. Det kan </w:t>
      </w:r>
      <w:r w:rsidR="00775DFC">
        <w:t>t.ex.</w:t>
      </w:r>
      <w:r w:rsidRPr="00001CBC">
        <w:t xml:space="preserve"> handla om bedrägerier och bidragsbrott, arbetskraft som utnyttjas och handel med arbetstillstånd. Det förekommer </w:t>
      </w:r>
      <w:r w:rsidRPr="00001CBC" w:rsidR="0060231D">
        <w:t>också</w:t>
      </w:r>
      <w:r w:rsidRPr="00001CBC">
        <w:t xml:space="preserve"> att arbetskraftsinvandrare som byter spår till asyl använder ett skenerbjudande som grund för sitt arbetstillstånd, vilket möjliggör för personen att resa till Sverige. Det är därför viktigt att </w:t>
      </w:r>
      <w:r w:rsidRPr="00001CBC" w:rsidR="0060231D">
        <w:t xml:space="preserve">svenska </w:t>
      </w:r>
      <w:r w:rsidRPr="00001CBC">
        <w:t>myndigheter ha</w:t>
      </w:r>
      <w:r w:rsidRPr="00001CBC" w:rsidR="0060231D">
        <w:t>r</w:t>
      </w:r>
      <w:r w:rsidRPr="00001CBC">
        <w:t xml:space="preserve"> tillräckliga verktyg för att</w:t>
      </w:r>
      <w:r w:rsidRPr="00001CBC" w:rsidR="0060231D">
        <w:t xml:space="preserve"> upptäcka,</w:t>
      </w:r>
      <w:r w:rsidRPr="00001CBC">
        <w:t xml:space="preserve"> utreda och stoppa fusk</w:t>
      </w:r>
      <w:r w:rsidRPr="00001CBC" w:rsidR="0060231D">
        <w:t xml:space="preserve"> och kriminalitet</w:t>
      </w:r>
      <w:r w:rsidRPr="00001CBC">
        <w:t>.</w:t>
      </w:r>
    </w:p>
    <w:p xmlns:w14="http://schemas.microsoft.com/office/word/2010/wordml" w:rsidRPr="00001CBC" w:rsidR="001841A4" w:rsidP="00F5651A" w:rsidRDefault="001841A4" w14:paraId="2526BBA3" w14:textId="12A844FD">
      <w:r w:rsidRPr="00001CBC">
        <w:t xml:space="preserve">Samtidigt har utländska arbetstagare de senaste åren tvingats lämna Sverige på grund av </w:t>
      </w:r>
      <w:r w:rsidR="00775DFC">
        <w:t>s.k.</w:t>
      </w:r>
      <w:r w:rsidRPr="00001CBC">
        <w:t xml:space="preserve"> kompetensutvisningar, dvs. ofta rent bagatellartade fel som </w:t>
      </w:r>
      <w:r w:rsidRPr="00001CBC" w:rsidR="0060231D">
        <w:t xml:space="preserve">kan </w:t>
      </w:r>
      <w:r w:rsidRPr="00001CBC">
        <w:t>ligg</w:t>
      </w:r>
      <w:r w:rsidRPr="00001CBC" w:rsidR="0060231D">
        <w:t>a</w:t>
      </w:r>
      <w:r w:rsidRPr="00001CBC">
        <w:t xml:space="preserve"> långt tillbaka i tiden</w:t>
      </w:r>
      <w:r w:rsidR="00775DFC">
        <w:t>.</w:t>
      </w:r>
      <w:r w:rsidRPr="00001CBC">
        <w:t xml:space="preserve"> Det är en orimlig ordning som försämrat Sveriges konkurrenskraft. Tyvärr pekar mycket på att skadorna av kompetensutvisningarna är större än vad som tidigare rapporterats. Bilden av Sverige som ett land med ett omodernt och överdrivet byråkratiskt regelverk kommer att ta tid att reparera.</w:t>
      </w:r>
    </w:p>
    <w:p xmlns:w14="http://schemas.microsoft.com/office/word/2010/wordml" w:rsidRPr="00001CBC" w:rsidR="00684863" w:rsidP="00F5651A" w:rsidRDefault="001841A4" w14:paraId="59F92C03" w14:textId="2A02F157">
      <w:r w:rsidRPr="00001CBC">
        <w:t xml:space="preserve">Moderaterna har under flera års tid efterfrågat en uppstramning av regelverket men också regeländringar som sätter stopp för kompetensutvisningar </w:t>
      </w:r>
      <w:r w:rsidRPr="00001CBC" w:rsidR="00B30FAE">
        <w:t>samt</w:t>
      </w:r>
      <w:r w:rsidRPr="00001CBC">
        <w:t xml:space="preserve"> åtgärder för att locka mer högkvalificerad arbetskraft</w:t>
      </w:r>
      <w:r w:rsidRPr="00001CBC" w:rsidR="00B30FAE">
        <w:t xml:space="preserve"> till Sverige</w:t>
      </w:r>
      <w:r w:rsidRPr="00001CBC">
        <w:t xml:space="preserve">. </w:t>
      </w:r>
      <w:r w:rsidRPr="00001CBC" w:rsidR="00E16BA9">
        <w:t xml:space="preserve">Moderaterna har </w:t>
      </w:r>
      <w:r w:rsidRPr="00001CBC" w:rsidR="00F107F1">
        <w:t xml:space="preserve">också </w:t>
      </w:r>
      <w:r w:rsidRPr="00001CBC" w:rsidR="00E16BA9">
        <w:t xml:space="preserve">bidragit till att ge </w:t>
      </w:r>
      <w:r w:rsidRPr="00001CBC" w:rsidR="00B26A4F">
        <w:t xml:space="preserve">utredningsdirektiven </w:t>
      </w:r>
      <w:r w:rsidRPr="00001CBC" w:rsidR="00E16BA9">
        <w:t xml:space="preserve">till </w:t>
      </w:r>
      <w:r w:rsidR="00775DFC">
        <w:t>U</w:t>
      </w:r>
      <w:r w:rsidRPr="00001CBC" w:rsidR="00B26A4F">
        <w:t>tredningen om arbetskraftsinvandring</w:t>
      </w:r>
      <w:r w:rsidRPr="00001CBC" w:rsidR="00E16BA9">
        <w:t xml:space="preserve"> en annan utform</w:t>
      </w:r>
      <w:r w:rsidR="00F5651A">
        <w:softHyphen/>
      </w:r>
      <w:r w:rsidRPr="00001CBC" w:rsidR="00E16BA9">
        <w:t xml:space="preserve">ning. </w:t>
      </w:r>
      <w:r w:rsidRPr="00001CBC" w:rsidR="00B76DA9">
        <w:t xml:space="preserve">Utan det arbetet hade propositionen om </w:t>
      </w:r>
      <w:r w:rsidRPr="00001CBC" w:rsidR="0060231D">
        <w:t>skärpta och f</w:t>
      </w:r>
      <w:r w:rsidRPr="00001CBC" w:rsidR="00B76DA9">
        <w:t>örbättra</w:t>
      </w:r>
      <w:r w:rsidRPr="00001CBC" w:rsidR="0060231D">
        <w:t>de</w:t>
      </w:r>
      <w:r w:rsidRPr="00001CBC" w:rsidR="00B76DA9">
        <w:t xml:space="preserve"> </w:t>
      </w:r>
      <w:r w:rsidRPr="00001CBC" w:rsidR="0060231D">
        <w:t xml:space="preserve">regler </w:t>
      </w:r>
      <w:r w:rsidRPr="00001CBC" w:rsidR="00B76DA9">
        <w:t xml:space="preserve">för </w:t>
      </w:r>
      <w:r w:rsidRPr="00001CBC" w:rsidR="00B76DA9">
        <w:lastRenderedPageBreak/>
        <w:t>arbets</w:t>
      </w:r>
      <w:r w:rsidR="00F5651A">
        <w:softHyphen/>
      </w:r>
      <w:r w:rsidRPr="00001CBC" w:rsidR="00B76DA9">
        <w:t>kraftsinvandring inte haft så tydliga förslag kring kompetensutvisningar eller förslag om att anställningsavtal ska bifogas en ansöka</w:t>
      </w:r>
      <w:r w:rsidRPr="00001CBC" w:rsidR="003B12DE">
        <w:t>n</w:t>
      </w:r>
      <w:r w:rsidRPr="00001CBC" w:rsidR="00B76DA9">
        <w:t xml:space="preserve"> om arbetstillstånd. </w:t>
      </w:r>
      <w:r w:rsidRPr="00001CBC" w:rsidR="00E16BA9">
        <w:t xml:space="preserve">Trots det kan konstateras att </w:t>
      </w:r>
      <w:r w:rsidRPr="00001CBC" w:rsidR="00E52797">
        <w:t xml:space="preserve">mycket mer hade kunnat åstadkommas om inte regeringen, genom att ingå </w:t>
      </w:r>
      <w:r w:rsidR="00775DFC">
        <w:t>j</w:t>
      </w:r>
      <w:r w:rsidRPr="00001CBC" w:rsidR="00E52797">
        <w:t>anuari</w:t>
      </w:r>
      <w:r w:rsidR="00F5651A">
        <w:softHyphen/>
      </w:r>
      <w:r w:rsidRPr="00001CBC" w:rsidR="00E52797">
        <w:t xml:space="preserve">överenskommelsen, hade låst sig vid att värna </w:t>
      </w:r>
      <w:r w:rsidRPr="00001CBC" w:rsidR="003D02E8">
        <w:t>dagens regler för arbetskraftsinvandring</w:t>
      </w:r>
      <w:r w:rsidRPr="00001CBC" w:rsidR="00E52797">
        <w:t>.</w:t>
      </w:r>
      <w:r w:rsidRPr="00001CBC" w:rsidR="00B30FAE">
        <w:t xml:space="preserve"> </w:t>
      </w:r>
    </w:p>
    <w:p xmlns:w14="http://schemas.microsoft.com/office/word/2010/wordml" w:rsidRPr="00001CBC" w:rsidR="006427F5" w:rsidP="00F5651A" w:rsidRDefault="001760EB" w14:paraId="471A5A16" w14:textId="4DF1528C">
      <w:r w:rsidRPr="00001CBC">
        <w:t xml:space="preserve">Till följd av påpekande från remissinstanser berörs </w:t>
      </w:r>
      <w:r w:rsidRPr="00001CBC" w:rsidR="006427F5">
        <w:t>behovet av att minska sekretess myndigheter emellan på flera ställen i propositionen. Moderaterna</w:t>
      </w:r>
      <w:r w:rsidRPr="00001CBC" w:rsidR="0060231D">
        <w:t xml:space="preserve"> har</w:t>
      </w:r>
      <w:r w:rsidRPr="00001CBC" w:rsidR="006427F5">
        <w:t xml:space="preserve"> under lång tid och i olika sammanhang </w:t>
      </w:r>
      <w:r w:rsidRPr="00001CBC" w:rsidR="0060231D">
        <w:t>arbet</w:t>
      </w:r>
      <w:r w:rsidRPr="00001CBC" w:rsidR="003B12DE">
        <w:t>a</w:t>
      </w:r>
      <w:r w:rsidRPr="00001CBC" w:rsidR="0060231D">
        <w:t>t för, och fortsätter arbeta för, att regeringen ska presen</w:t>
      </w:r>
      <w:r w:rsidR="00F5651A">
        <w:softHyphen/>
      </w:r>
      <w:r w:rsidRPr="00001CBC" w:rsidR="0060231D">
        <w:t xml:space="preserve">tera </w:t>
      </w:r>
      <w:r w:rsidRPr="00001CBC" w:rsidR="006427F5">
        <w:t xml:space="preserve">konkreta </w:t>
      </w:r>
      <w:r w:rsidRPr="00001CBC" w:rsidR="0060231D">
        <w:t xml:space="preserve">och verkningsfulla </w:t>
      </w:r>
      <w:r w:rsidRPr="00001CBC" w:rsidR="006427F5">
        <w:t>förslag</w:t>
      </w:r>
      <w:r w:rsidRPr="00001CBC" w:rsidR="00C410CE">
        <w:t xml:space="preserve"> på området</w:t>
      </w:r>
      <w:r w:rsidRPr="00001CBC" w:rsidR="006427F5">
        <w:t xml:space="preserve">. Utöver att på nytt betona behovet av </w:t>
      </w:r>
      <w:r w:rsidRPr="00001CBC" w:rsidR="0060231D">
        <w:t xml:space="preserve">sådana förslag </w:t>
      </w:r>
      <w:r w:rsidRPr="00001CBC" w:rsidR="006427F5">
        <w:t xml:space="preserve">lyfter Moderaterna inte </w:t>
      </w:r>
      <w:r w:rsidRPr="00001CBC" w:rsidR="00495D86">
        <w:t xml:space="preserve">sekretessfrågor </w:t>
      </w:r>
      <w:r w:rsidRPr="00001CBC" w:rsidR="006427F5">
        <w:t xml:space="preserve">i denna följdmotion. </w:t>
      </w:r>
    </w:p>
    <w:p xmlns:w14="http://schemas.microsoft.com/office/word/2010/wordml" w:rsidRPr="00001CBC" w:rsidR="00422B9E" w:rsidP="00B76DA9" w:rsidRDefault="00602EBC" w14:paraId="58FEE684" w14:textId="1DA42BDD">
      <w:pPr>
        <w:pStyle w:val="Rubrik2"/>
      </w:pPr>
      <w:r w:rsidRPr="00001CBC">
        <w:t>Uppehållstillstånd för att söka arbete eller undersöka förutsättningarna för att start</w:t>
      </w:r>
      <w:r w:rsidR="002C3DF2">
        <w:t>a</w:t>
      </w:r>
      <w:r w:rsidRPr="00001CBC">
        <w:t xml:space="preserve"> näringsverksamhet</w:t>
      </w:r>
    </w:p>
    <w:p xmlns:w14="http://schemas.microsoft.com/office/word/2010/wordml" w:rsidRPr="00001CBC" w:rsidR="00303C11" w:rsidP="00F5651A" w:rsidRDefault="00EC12BB" w14:paraId="45DE3EB4" w14:textId="5DC27CEC">
      <w:pPr>
        <w:pStyle w:val="Normalutanindragellerluft"/>
      </w:pPr>
      <w:r w:rsidRPr="00001CBC">
        <w:t>Moderaterna är i grunden positivt inställda till regeringens förslag</w:t>
      </w:r>
      <w:r w:rsidRPr="00001CBC" w:rsidR="003D1088">
        <w:t xml:space="preserve"> om uppehållstillstånd för att söka arbete eller undersöka förutsättningarna för att starta näringsverksamhet. </w:t>
      </w:r>
      <w:r w:rsidRPr="00001CBC" w:rsidR="00303C11">
        <w:t xml:space="preserve">Moderaternas linje är att det </w:t>
      </w:r>
      <w:r w:rsidRPr="00001CBC" w:rsidR="00C410CE">
        <w:t xml:space="preserve">ligger </w:t>
      </w:r>
      <w:r w:rsidRPr="00001CBC" w:rsidR="00303C11">
        <w:t>i Sveriges intresse att underlätta inresan för hög</w:t>
      </w:r>
      <w:r w:rsidR="00F5651A">
        <w:softHyphen/>
      </w:r>
      <w:r w:rsidRPr="00001CBC" w:rsidR="00303C11">
        <w:t xml:space="preserve">kvalificerad arbetskraft som vill etablera sig i Sverige och att det behövs regler härför. </w:t>
      </w:r>
    </w:p>
    <w:p xmlns:w14="http://schemas.microsoft.com/office/word/2010/wordml" w:rsidRPr="00001CBC" w:rsidR="00924D2B" w:rsidP="00F5651A" w:rsidRDefault="004447E7" w14:paraId="7A1856AE" w14:textId="467C7D75">
      <w:r w:rsidRPr="00001CBC">
        <w:t xml:space="preserve">Syftet med det nya </w:t>
      </w:r>
      <w:r w:rsidRPr="00001CBC" w:rsidR="00281F14">
        <w:t xml:space="preserve">föreslagna </w:t>
      </w:r>
      <w:r w:rsidRPr="00001CBC">
        <w:t xml:space="preserve">uppehållstillståndet är att attrahera </w:t>
      </w:r>
      <w:r w:rsidRPr="00001CBC" w:rsidR="00924D2B">
        <w:t>högkvalificerade personer</w:t>
      </w:r>
      <w:r w:rsidRPr="00001CBC" w:rsidR="0034356C">
        <w:t xml:space="preserve"> som kan etablera sig på den svenska arbetsmarknaden som </w:t>
      </w:r>
      <w:r w:rsidRPr="00001CBC" w:rsidR="00924D2B">
        <w:t>anställda eller före</w:t>
      </w:r>
      <w:r w:rsidR="00F5651A">
        <w:softHyphen/>
      </w:r>
      <w:r w:rsidRPr="00001CBC" w:rsidR="00924D2B">
        <w:t>tagare,</w:t>
      </w:r>
      <w:r w:rsidRPr="00001CBC">
        <w:t xml:space="preserve"> </w:t>
      </w:r>
      <w:r w:rsidRPr="00F5651A">
        <w:rPr>
          <w:spacing w:val="-1"/>
        </w:rPr>
        <w:t>se prop</w:t>
      </w:r>
      <w:r w:rsidRPr="00F5651A" w:rsidR="00383172">
        <w:rPr>
          <w:spacing w:val="-1"/>
        </w:rPr>
        <w:t>osition</w:t>
      </w:r>
      <w:r w:rsidRPr="00F5651A">
        <w:rPr>
          <w:spacing w:val="-1"/>
        </w:rPr>
        <w:t xml:space="preserve"> 2021/22:134 s.</w:t>
      </w:r>
      <w:r w:rsidRPr="00F5651A" w:rsidR="00383172">
        <w:rPr>
          <w:spacing w:val="-1"/>
        </w:rPr>
        <w:t> </w:t>
      </w:r>
      <w:r w:rsidRPr="00F5651A">
        <w:rPr>
          <w:spacing w:val="-1"/>
        </w:rPr>
        <w:t xml:space="preserve">32. </w:t>
      </w:r>
      <w:r w:rsidRPr="00F5651A" w:rsidR="00535DA5">
        <w:rPr>
          <w:spacing w:val="-1"/>
        </w:rPr>
        <w:t xml:space="preserve">Moderaterna menar att i syfte </w:t>
      </w:r>
      <w:r w:rsidRPr="00F5651A" w:rsidR="00E11300">
        <w:rPr>
          <w:spacing w:val="-1"/>
        </w:rPr>
        <w:t xml:space="preserve">att </w:t>
      </w:r>
      <w:r w:rsidRPr="00F5651A" w:rsidR="00281F14">
        <w:rPr>
          <w:spacing w:val="-1"/>
        </w:rPr>
        <w:t>högkvalifice</w:t>
      </w:r>
      <w:r w:rsidR="00F5651A">
        <w:rPr>
          <w:spacing w:val="-1"/>
        </w:rPr>
        <w:softHyphen/>
      </w:r>
      <w:r w:rsidRPr="00F5651A" w:rsidR="00281F14">
        <w:rPr>
          <w:spacing w:val="-1"/>
        </w:rPr>
        <w:t xml:space="preserve">rade personer ska </w:t>
      </w:r>
      <w:r w:rsidRPr="00F5651A" w:rsidR="00E11300">
        <w:rPr>
          <w:spacing w:val="-1"/>
        </w:rPr>
        <w:t>etablera sig som anställd</w:t>
      </w:r>
      <w:r w:rsidRPr="00F5651A" w:rsidR="00383172">
        <w:rPr>
          <w:spacing w:val="-1"/>
        </w:rPr>
        <w:t>a</w:t>
      </w:r>
      <w:r w:rsidRPr="00F5651A" w:rsidR="00E11300">
        <w:rPr>
          <w:spacing w:val="-1"/>
        </w:rPr>
        <w:t xml:space="preserve"> </w:t>
      </w:r>
      <w:r w:rsidRPr="00F5651A" w:rsidR="00281F14">
        <w:rPr>
          <w:spacing w:val="-1"/>
        </w:rPr>
        <w:t>innefattas</w:t>
      </w:r>
      <w:r w:rsidRPr="00F5651A" w:rsidR="00535DA5">
        <w:rPr>
          <w:spacing w:val="-1"/>
        </w:rPr>
        <w:t xml:space="preserve"> att det ska handla om högkvali</w:t>
      </w:r>
      <w:r w:rsidRPr="00F5651A" w:rsidR="00F5651A">
        <w:rPr>
          <w:spacing w:val="-1"/>
        </w:rPr>
        <w:softHyphen/>
      </w:r>
      <w:r w:rsidRPr="00F5651A" w:rsidR="00535DA5">
        <w:rPr>
          <w:spacing w:val="-1"/>
        </w:rPr>
        <w:t xml:space="preserve">ficerade </w:t>
      </w:r>
      <w:r w:rsidRPr="00F5651A" w:rsidR="00E11300">
        <w:rPr>
          <w:spacing w:val="-1"/>
        </w:rPr>
        <w:t>anställningar</w:t>
      </w:r>
      <w:r w:rsidRPr="00001CBC" w:rsidR="00535DA5">
        <w:t>.</w:t>
      </w:r>
      <w:r w:rsidRPr="00001CBC" w:rsidR="00E11300">
        <w:t xml:space="preserve"> </w:t>
      </w:r>
      <w:r w:rsidRPr="00001CBC" w:rsidR="00924D2B">
        <w:t xml:space="preserve">Även om det </w:t>
      </w:r>
      <w:r w:rsidRPr="00001CBC" w:rsidR="00E11300">
        <w:t xml:space="preserve">vanligtvis </w:t>
      </w:r>
      <w:r w:rsidRPr="00001CBC" w:rsidR="00924D2B">
        <w:t>torde röra sig om personer som är efter</w:t>
      </w:r>
      <w:r w:rsidR="00F5651A">
        <w:softHyphen/>
      </w:r>
      <w:r w:rsidRPr="00001CBC" w:rsidR="00924D2B">
        <w:t xml:space="preserve">traktade på arbetsmarknaden </w:t>
      </w:r>
      <w:r w:rsidRPr="00001CBC" w:rsidR="00535DA5">
        <w:t xml:space="preserve">kan det inte uteslutas att kompetensen </w:t>
      </w:r>
      <w:r w:rsidR="00383172">
        <w:t>hos</w:t>
      </w:r>
      <w:r w:rsidRPr="00001CBC" w:rsidR="00383172">
        <w:t xml:space="preserve"> </w:t>
      </w:r>
      <w:r w:rsidRPr="00001CBC" w:rsidR="00535DA5">
        <w:t xml:space="preserve">de som beviljas tillstånd </w:t>
      </w:r>
      <w:r w:rsidRPr="00001CBC" w:rsidR="00C410CE">
        <w:t xml:space="preserve">på den aktuella grunden </w:t>
      </w:r>
      <w:r w:rsidRPr="00001CBC" w:rsidR="00535DA5">
        <w:t>kommer att variera</w:t>
      </w:r>
      <w:r w:rsidR="00383172">
        <w:t>, d</w:t>
      </w:r>
      <w:r w:rsidRPr="00001CBC" w:rsidR="00535DA5">
        <w:t xml:space="preserve">etta eftersom utbildningsnivå är ett kriterium som förvisso är lätt att tillämpa men </w:t>
      </w:r>
      <w:r w:rsidRPr="00001CBC" w:rsidR="00281F14">
        <w:t xml:space="preserve">inte </w:t>
      </w:r>
      <w:r w:rsidRPr="00001CBC" w:rsidR="00535DA5">
        <w:t>nödvändigtvis säger något om personens förutsättningar att komma i</w:t>
      </w:r>
      <w:r w:rsidR="00383172">
        <w:t xml:space="preserve"> </w:t>
      </w:r>
      <w:r w:rsidRPr="00001CBC" w:rsidR="00535DA5">
        <w:t>fråga för en högkvalificerad anställning i Sverige.</w:t>
      </w:r>
      <w:r w:rsidRPr="00001CBC" w:rsidR="00D72831">
        <w:t xml:space="preserve"> Även med en remittering av utbildningsbevis till UHR för bedömning av utbildnings</w:t>
      </w:r>
      <w:r w:rsidR="00F5651A">
        <w:softHyphen/>
      </w:r>
      <w:r w:rsidRPr="00001CBC" w:rsidR="00D72831">
        <w:t>nivå och äkthet finns en risk att uppehållstillstånd för att söka arbete eller undersöka förutsättningarna för att starta näringsverksamhet i Sverige kan komma att beviljas baserat på falska handlingar</w:t>
      </w:r>
      <w:r w:rsidRPr="00001CBC" w:rsidR="00281F14">
        <w:t xml:space="preserve"> eller en äkta handling utfärdad på falska premisser</w:t>
      </w:r>
      <w:r w:rsidRPr="00001CBC" w:rsidR="00D72831">
        <w:t xml:space="preserve">. </w:t>
      </w:r>
    </w:p>
    <w:p xmlns:w14="http://schemas.microsoft.com/office/word/2010/wordml" w:rsidRPr="00001CBC" w:rsidR="00D50F23" w:rsidP="00F5651A" w:rsidRDefault="00924D2B" w14:paraId="12C24281" w14:textId="75139CA9">
      <w:r w:rsidRPr="00001CBC">
        <w:t xml:space="preserve">Moderaterna anser att det </w:t>
      </w:r>
      <w:r w:rsidRPr="00001CBC" w:rsidR="003B12DE">
        <w:t xml:space="preserve">är </w:t>
      </w:r>
      <w:r w:rsidRPr="00001CBC">
        <w:t>viktigt att reglerna inte öppna</w:t>
      </w:r>
      <w:r w:rsidRPr="00001CBC" w:rsidR="00281F14">
        <w:t>r</w:t>
      </w:r>
      <w:r w:rsidRPr="00001CBC">
        <w:t xml:space="preserve"> upp f</w:t>
      </w:r>
      <w:r w:rsidRPr="00001CBC" w:rsidR="004447E7">
        <w:t xml:space="preserve">ör missbruk. </w:t>
      </w:r>
      <w:r w:rsidRPr="00001CBC" w:rsidR="00452DBD">
        <w:t xml:space="preserve">Risken att </w:t>
      </w:r>
      <w:r w:rsidRPr="00001CBC" w:rsidR="00E54FFA">
        <w:t>högkvalificerade arbetstagare är</w:t>
      </w:r>
      <w:r w:rsidRPr="00001CBC" w:rsidR="00452DBD">
        <w:t xml:space="preserve"> beredd</w:t>
      </w:r>
      <w:r w:rsidR="00383172">
        <w:t>a</w:t>
      </w:r>
      <w:r w:rsidRPr="00001CBC" w:rsidR="00452DBD">
        <w:t xml:space="preserve"> att ta ett arbete inom ett lågkvalificerat yrke för att kunna stanna i landet </w:t>
      </w:r>
      <w:r w:rsidRPr="00001CBC" w:rsidR="00E54FFA">
        <w:t xml:space="preserve">lyfts </w:t>
      </w:r>
      <w:r w:rsidRPr="00001CBC" w:rsidR="00C410CE">
        <w:t xml:space="preserve">också </w:t>
      </w:r>
      <w:r w:rsidRPr="00001CBC" w:rsidR="00452DBD">
        <w:t xml:space="preserve">av remissinstanser. </w:t>
      </w:r>
      <w:r w:rsidRPr="00001CBC" w:rsidR="00D50F23">
        <w:t>De</w:t>
      </w:r>
      <w:r w:rsidRPr="00001CBC" w:rsidR="00D72831">
        <w:t>tta</w:t>
      </w:r>
      <w:r w:rsidRPr="00001CBC" w:rsidR="00D50F23">
        <w:t xml:space="preserve"> </w:t>
      </w:r>
      <w:r w:rsidRPr="00001CBC" w:rsidR="00D72831">
        <w:t xml:space="preserve">är en </w:t>
      </w:r>
      <w:r w:rsidRPr="00001CBC" w:rsidR="00D50F23">
        <w:t>risk</w:t>
      </w:r>
      <w:r w:rsidRPr="00001CBC" w:rsidR="00D72831">
        <w:t xml:space="preserve"> som </w:t>
      </w:r>
      <w:r w:rsidRPr="00001CBC" w:rsidR="00D72831">
        <w:lastRenderedPageBreak/>
        <w:t>reger</w:t>
      </w:r>
      <w:r w:rsidR="00F5651A">
        <w:softHyphen/>
      </w:r>
      <w:r w:rsidRPr="00001CBC" w:rsidR="00D72831">
        <w:t xml:space="preserve">ingen </w:t>
      </w:r>
      <w:r w:rsidRPr="00001CBC" w:rsidR="00281F14">
        <w:t xml:space="preserve">enligt Moderaterna </w:t>
      </w:r>
      <w:r w:rsidRPr="00001CBC" w:rsidR="003B12DE">
        <w:t>allt</w:t>
      </w:r>
      <w:r w:rsidRPr="00001CBC" w:rsidR="00D72831">
        <w:t xml:space="preserve">för lättvindigt avfärdar </w:t>
      </w:r>
      <w:r w:rsidRPr="00001CBC" w:rsidR="00D50F23">
        <w:t>med hänvisning till att de som kan komma i</w:t>
      </w:r>
      <w:r w:rsidR="00383172">
        <w:t xml:space="preserve"> </w:t>
      </w:r>
      <w:r w:rsidRPr="00001CBC" w:rsidR="00D50F23">
        <w:t>fråga för det nya uppehållstillståndet är högkvalificerade personer och att det mest sannolika därmed bör vara att de kommer att välja att söka sig till en anställning eller etablera en verksamhet som ligger i linje med den utbildning de har, se prop</w:t>
      </w:r>
      <w:r w:rsidR="00383172">
        <w:t>osition</w:t>
      </w:r>
      <w:r w:rsidRPr="00001CBC" w:rsidR="00D50F23">
        <w:t xml:space="preserve"> 2021/22:134 s</w:t>
      </w:r>
      <w:r w:rsidRPr="00001CBC" w:rsidR="00281F14">
        <w:t>.</w:t>
      </w:r>
      <w:r w:rsidR="00383172">
        <w:t> </w:t>
      </w:r>
      <w:r w:rsidRPr="00001CBC" w:rsidR="00D50F23">
        <w:t>41.</w:t>
      </w:r>
      <w:r w:rsidRPr="00001CBC" w:rsidR="00352664">
        <w:t xml:space="preserve"> Dessutom är det, som Migrationsverket påpekar, i många länder lätt att förfalska universitetsintyg alternativt köpa sig ett äkta intyg utan att faktiskt ha genomgått utbildningen i fråga. </w:t>
      </w:r>
    </w:p>
    <w:p xmlns:w14="http://schemas.microsoft.com/office/word/2010/wordml" w:rsidRPr="00001CBC" w:rsidR="00A24ADE" w:rsidP="00F5651A" w:rsidRDefault="00D50F23" w14:paraId="417E1AEA" w14:textId="14713ADD">
      <w:r w:rsidRPr="00001CBC">
        <w:t>Vidare pekar regeringen på att det i dag inte finns något krav på att en utlänning ska söka en viss typ av arbete för att beviljas ett tidsbegränsat uppehållstillstånd för arbete.</w:t>
      </w:r>
      <w:r w:rsidRPr="00001CBC" w:rsidR="0093030E">
        <w:t xml:space="preserve"> Syftet bakom den nu föreslagna bestämmelsen gör dock att det finns skäl att här över</w:t>
      </w:r>
      <w:r w:rsidR="00F5651A">
        <w:softHyphen/>
      </w:r>
      <w:r w:rsidRPr="00001CBC" w:rsidR="0093030E">
        <w:t>väga ett annat synsätt</w:t>
      </w:r>
      <w:r w:rsidRPr="00001CBC" w:rsidR="00366B71">
        <w:t xml:space="preserve">. </w:t>
      </w:r>
      <w:r w:rsidRPr="00001CBC" w:rsidR="003B12DE">
        <w:t>Det b</w:t>
      </w:r>
      <w:r w:rsidRPr="00001CBC" w:rsidR="00E7119F">
        <w:t>ö</w:t>
      </w:r>
      <w:r w:rsidRPr="00001CBC" w:rsidR="003B12DE">
        <w:t>r tydliggöras</w:t>
      </w:r>
      <w:r w:rsidRPr="00001CBC" w:rsidR="00281F14">
        <w:t xml:space="preserve"> att avsikten är att de arbeten </w:t>
      </w:r>
      <w:r w:rsidRPr="00001CBC" w:rsidR="00452DBD">
        <w:t xml:space="preserve">utlänningen ska söka </w:t>
      </w:r>
      <w:r w:rsidRPr="00001CBC" w:rsidR="007D6985">
        <w:t xml:space="preserve">med stöd av detta uppehållstillstånd </w:t>
      </w:r>
      <w:r w:rsidRPr="00001CBC" w:rsidR="00452DBD">
        <w:t>s</w:t>
      </w:r>
      <w:r w:rsidRPr="00001CBC" w:rsidR="004447E7">
        <w:t>ka vara högkvalificera</w:t>
      </w:r>
      <w:r w:rsidRPr="00001CBC" w:rsidR="00C410CE">
        <w:t>de</w:t>
      </w:r>
      <w:r w:rsidRPr="00001CBC" w:rsidR="004447E7">
        <w:t xml:space="preserve">. </w:t>
      </w:r>
      <w:r w:rsidRPr="00001CBC" w:rsidR="00366B71">
        <w:t xml:space="preserve">En möjlig lösning är att den som har uppehållstillstånd för att kunna söka arbete i Sverige kan dra nytta av möjligheten att ansöka om uppehållstillstånd för arbete inifrån landet först om ansökan avser ett kvalificerat arbete. </w:t>
      </w:r>
      <w:r w:rsidRPr="00001CBC" w:rsidR="00A24ADE">
        <w:t>I och med att Moderaterna förespråkar att möjligheten till spårbyte</w:t>
      </w:r>
      <w:r w:rsidR="00383172">
        <w:t xml:space="preserve"> i</w:t>
      </w:r>
      <w:r w:rsidRPr="00001CBC" w:rsidR="00A24ADE">
        <w:t xml:space="preserve"> 5</w:t>
      </w:r>
      <w:r w:rsidR="00383172">
        <w:t> </w:t>
      </w:r>
      <w:r w:rsidRPr="00001CBC" w:rsidR="00A24ADE">
        <w:t>kap. 15</w:t>
      </w:r>
      <w:r w:rsidR="00383172">
        <w:t> </w:t>
      </w:r>
      <w:r w:rsidRPr="00001CBC" w:rsidR="00A24ADE">
        <w:t>a</w:t>
      </w:r>
      <w:r w:rsidR="00383172">
        <w:t> </w:t>
      </w:r>
      <w:r w:rsidRPr="00001CBC" w:rsidR="00A24ADE">
        <w:t xml:space="preserve">§ utlänningslagen </w:t>
      </w:r>
      <w:r w:rsidRPr="00001CBC" w:rsidR="00281F14">
        <w:t xml:space="preserve">tas bort </w:t>
      </w:r>
      <w:r w:rsidRPr="00001CBC" w:rsidR="00A24ADE">
        <w:t xml:space="preserve">skulle det för den som inte hittar ett högkvalificerat arbete </w:t>
      </w:r>
      <w:r w:rsidRPr="00001CBC" w:rsidR="00187BDB">
        <w:t xml:space="preserve">inte vara möjligt att den </w:t>
      </w:r>
      <w:r w:rsidRPr="00001CBC" w:rsidR="00A24ADE">
        <w:t>vägen kunna stanna i Sverige för ett arbete som inte svarar mot utlänningens utbildningsnivå.</w:t>
      </w:r>
    </w:p>
    <w:p xmlns:w14="http://schemas.microsoft.com/office/word/2010/wordml" w:rsidRPr="00001CBC" w:rsidR="00326CBF" w:rsidP="00F5651A" w:rsidRDefault="007D6985" w14:paraId="1DDB6ADC" w14:textId="703AB26C">
      <w:r w:rsidRPr="00001CBC">
        <w:t xml:space="preserve">Mot denna bakgrund anser Moderaterna att regeringen snarast </w:t>
      </w:r>
      <w:r w:rsidRPr="00001CBC" w:rsidR="00790660">
        <w:t xml:space="preserve">bör </w:t>
      </w:r>
      <w:r w:rsidRPr="00001CBC">
        <w:t>bered</w:t>
      </w:r>
      <w:r w:rsidRPr="00001CBC" w:rsidR="00790660">
        <w:t>a</w:t>
      </w:r>
      <w:r w:rsidRPr="00001CBC">
        <w:t xml:space="preserve"> frågan </w:t>
      </w:r>
      <w:r w:rsidRPr="00001CBC" w:rsidR="00790660">
        <w:t xml:space="preserve">om </w:t>
      </w:r>
      <w:r w:rsidRPr="00001CBC" w:rsidR="00F96002">
        <w:t xml:space="preserve">ett krav på </w:t>
      </w:r>
      <w:r w:rsidRPr="00001CBC" w:rsidR="003F1ADD">
        <w:t xml:space="preserve">att den person som beviljas uppehållstillstånd för att söka arbete i Sverige måste </w:t>
      </w:r>
      <w:r w:rsidRPr="00001CBC" w:rsidR="003F0587">
        <w:t>söka</w:t>
      </w:r>
      <w:r w:rsidRPr="00001CBC" w:rsidR="003F1ADD">
        <w:t xml:space="preserve"> ett </w:t>
      </w:r>
      <w:r w:rsidR="00383172">
        <w:t>s.k.</w:t>
      </w:r>
      <w:r w:rsidRPr="00001CBC" w:rsidR="003F1ADD">
        <w:t xml:space="preserve"> högkvalificerat</w:t>
      </w:r>
      <w:r w:rsidRPr="00001CBC" w:rsidR="00790660">
        <w:t xml:space="preserve"> arbete.</w:t>
      </w:r>
      <w:r w:rsidRPr="00001CBC" w:rsidR="00D72831">
        <w:t xml:space="preserve"> Likaså anser </w:t>
      </w:r>
      <w:r w:rsidRPr="00001CBC" w:rsidR="001C3242">
        <w:t>Moderaterna</w:t>
      </w:r>
      <w:r w:rsidRPr="00001CBC" w:rsidR="00D72831">
        <w:t xml:space="preserve"> </w:t>
      </w:r>
      <w:bookmarkStart w:name="_Hlk97639823" w:id="1"/>
      <w:r w:rsidRPr="00001CBC" w:rsidR="00D72831">
        <w:t>att det inom två år efter att den nya lagstiftningen trätt i kraft ska utvärder</w:t>
      </w:r>
      <w:r w:rsidRPr="00001CBC" w:rsidR="00E54FFA">
        <w:t>as</w:t>
      </w:r>
      <w:r w:rsidRPr="00001CBC" w:rsidR="00D72831">
        <w:t xml:space="preserve"> om och i så fall på vilket sätt införandet av en möjlighet att beviljas uppehållstillstånd för att söka arbete i Sverige missbrukas.</w:t>
      </w:r>
      <w:r w:rsidRPr="00001CBC" w:rsidR="00326CBF">
        <w:t xml:space="preserve"> Vid behov ska en sådan utvärdering mynna ut i förslag på förändringar</w:t>
      </w:r>
      <w:bookmarkEnd w:id="1"/>
      <w:r w:rsidRPr="00001CBC" w:rsidR="00326CBF">
        <w:t>.</w:t>
      </w:r>
    </w:p>
    <w:p xmlns:w14="http://schemas.microsoft.com/office/word/2010/wordml" w:rsidRPr="00001CBC" w:rsidR="006E0FAE" w:rsidP="00F5651A" w:rsidRDefault="00D72831" w14:paraId="059F4A53" w14:textId="31A78BDC">
      <w:r w:rsidRPr="00001CBC">
        <w:t xml:space="preserve">Vad gäller </w:t>
      </w:r>
      <w:r w:rsidRPr="00001CBC" w:rsidR="00CD4A07">
        <w:t xml:space="preserve">uppehållstillstånd för att starta näringsverksamhet ser Moderaterna i nuläget inte samma behov av förtydligande likt ovan. </w:t>
      </w:r>
      <w:r w:rsidRPr="00001CBC" w:rsidR="00282FAC">
        <w:t>O</w:t>
      </w:r>
      <w:r w:rsidRPr="00001CBC" w:rsidR="00CD4A07">
        <w:t xml:space="preserve">avsett inom vilket område näringsverksamheten startas bidrar den på ett annat sätt till Sveriges välstånd. </w:t>
      </w:r>
    </w:p>
    <w:p xmlns:w14="http://schemas.microsoft.com/office/word/2010/wordml" w:rsidRPr="00001CBC" w:rsidR="001C3242" w:rsidP="00F5651A" w:rsidRDefault="003D1CAA" w14:paraId="4AF301CE" w14:textId="0F296861">
      <w:r w:rsidRPr="00001CBC">
        <w:t>En annan aspekt</w:t>
      </w:r>
      <w:r w:rsidRPr="00001CBC" w:rsidR="006E0FAE">
        <w:t>, som också lyfts av flera remissinstanser,</w:t>
      </w:r>
      <w:r w:rsidRPr="00001CBC">
        <w:t xml:space="preserve"> är hur väl kravet på en viss utbildningsnivå är anpassat för att locka personer som vill driva näringsverksamhet till Sverige. Moderaterna har förståelse för regeringens ståndpunkt att handläggningen underlättas betydligt om det grundläggande kriteriet för de båda kategorierna </w:t>
      </w:r>
      <w:r w:rsidRPr="00001CBC" w:rsidR="00CD5A03">
        <w:t>är de</w:t>
      </w:r>
      <w:r w:rsidR="00383172">
        <w:t>t</w:t>
      </w:r>
      <w:r w:rsidR="00F5651A">
        <w:softHyphen/>
      </w:r>
      <w:r w:rsidRPr="00001CBC" w:rsidR="00CD5A03">
        <w:t>samma. Samtidigt kan strävan efter att förenkla handläggningen inte gå så långt att det riskerar</w:t>
      </w:r>
      <w:r w:rsidR="00383172">
        <w:t xml:space="preserve"> att</w:t>
      </w:r>
      <w:r w:rsidRPr="00001CBC" w:rsidR="00CD5A03">
        <w:t xml:space="preserve"> förta syftet att attrahera personer som har förutsättningar att bedriva närings</w:t>
      </w:r>
      <w:r w:rsidR="00F5651A">
        <w:softHyphen/>
      </w:r>
      <w:r w:rsidRPr="00001CBC" w:rsidR="00CD5A03">
        <w:t xml:space="preserve">verksamhet </w:t>
      </w:r>
      <w:r w:rsidRPr="00001CBC" w:rsidR="00790660">
        <w:t>t</w:t>
      </w:r>
      <w:r w:rsidRPr="00001CBC" w:rsidR="00CD5A03">
        <w:t>i</w:t>
      </w:r>
      <w:r w:rsidRPr="00001CBC" w:rsidR="00790660">
        <w:t>ll</w:t>
      </w:r>
      <w:r w:rsidRPr="00001CBC" w:rsidR="00CD5A03">
        <w:t xml:space="preserve"> Sverige. Risken </w:t>
      </w:r>
      <w:r w:rsidRPr="00001CBC" w:rsidR="001C3242">
        <w:t xml:space="preserve">för att </w:t>
      </w:r>
      <w:r w:rsidRPr="00001CBC" w:rsidR="00790660">
        <w:t xml:space="preserve">så </w:t>
      </w:r>
      <w:r w:rsidRPr="00001CBC" w:rsidR="001C3242">
        <w:t xml:space="preserve">blir fallet är stor. Därför bör regeringen inom två år efter att den nya lagstiftningen trätt i kraft utvärdera om införandet av en </w:t>
      </w:r>
      <w:r w:rsidRPr="00001CBC" w:rsidR="001C3242">
        <w:lastRenderedPageBreak/>
        <w:t>möjlig</w:t>
      </w:r>
      <w:r w:rsidR="00F5651A">
        <w:softHyphen/>
      </w:r>
      <w:r w:rsidRPr="00001CBC" w:rsidR="001C3242">
        <w:t xml:space="preserve">het att beviljas uppehållstillstånd för att starta näringsverksamhet i Sverige leder till att fler entreprenörer söker sig till Sverige för att starta företag och om det finns behov av att ändra </w:t>
      </w:r>
      <w:r w:rsidRPr="00001CBC" w:rsidR="006E0FAE">
        <w:t>lagstiftningen</w:t>
      </w:r>
      <w:r w:rsidRPr="00001CBC" w:rsidR="001C3242">
        <w:t xml:space="preserve">. En sådan utvärdering bör ingå i en större utredning om </w:t>
      </w:r>
      <w:r w:rsidRPr="00001CBC" w:rsidR="000576B3">
        <w:t>hur väl reglerna kring uppehållstillstånd för att bedriva näringsverksamhet i Sverige bidrar till att göra Sverige attraktivt för entreprenörer och näringsidkare (se nedan).</w:t>
      </w:r>
    </w:p>
    <w:p xmlns:w14="http://schemas.microsoft.com/office/word/2010/wordml" w:rsidRPr="00001CBC" w:rsidR="00945B9E" w:rsidP="003D1088" w:rsidRDefault="00ED0B64" w14:paraId="679929C1" w14:textId="77777777">
      <w:pPr>
        <w:pStyle w:val="Rubrik2"/>
      </w:pPr>
      <w:r w:rsidRPr="00001CBC">
        <w:t>Förtydligande</w:t>
      </w:r>
      <w:r w:rsidRPr="00001CBC" w:rsidR="00E17A68">
        <w:t xml:space="preserve"> av regleringen av uppehållstillstånd för att </w:t>
      </w:r>
      <w:r w:rsidRPr="00001CBC">
        <w:t>bedriva</w:t>
      </w:r>
      <w:r w:rsidRPr="00001CBC" w:rsidR="00E17A68">
        <w:t xml:space="preserve"> </w:t>
      </w:r>
      <w:r w:rsidRPr="00001CBC">
        <w:t xml:space="preserve">näringsverksamhet </w:t>
      </w:r>
    </w:p>
    <w:p xmlns:w14="http://schemas.microsoft.com/office/word/2010/wordml" w:rsidRPr="00001CBC" w:rsidR="00945B9E" w:rsidP="00F5651A" w:rsidRDefault="00CB2DF0" w14:paraId="30D12568" w14:textId="60D040F5">
      <w:pPr>
        <w:pStyle w:val="Normalutanindragellerluft"/>
      </w:pPr>
      <w:r w:rsidRPr="00001CBC">
        <w:t xml:space="preserve">Det är välkommet att reglerna för uppehållstillstånd för att bedriva näringsverksamhet förtydligas. </w:t>
      </w:r>
      <w:r w:rsidRPr="00001CBC" w:rsidR="001A376C">
        <w:t>Samtidigt saknas en omfattande analys av vilka åtgärder som behöver vidtas för att få ett regelverk som är attraktivt för entreprenörer att söka sig till Sverige för att bedriva näringsverksamhet. Förviss</w:t>
      </w:r>
      <w:r w:rsidRPr="00001CBC" w:rsidR="00106B57">
        <w:t>o</w:t>
      </w:r>
      <w:r w:rsidRPr="00001CBC" w:rsidR="001A376C">
        <w:t xml:space="preserve"> finns i utredningen en internationell utblick</w:t>
      </w:r>
      <w:r w:rsidR="00383172">
        <w:t>,</w:t>
      </w:r>
      <w:r w:rsidRPr="00001CBC" w:rsidR="001A376C">
        <w:t xml:space="preserve"> men det som framkommer där beaktas inte i kapitlet om näringsverksamhet. Snarare </w:t>
      </w:r>
      <w:r w:rsidRPr="00001CBC" w:rsidR="006E0FAE">
        <w:t xml:space="preserve">är det </w:t>
      </w:r>
      <w:r w:rsidRPr="00001CBC" w:rsidR="001A376C">
        <w:t xml:space="preserve">statistik och genomgång av ett antal beslut </w:t>
      </w:r>
      <w:r w:rsidRPr="00001CBC" w:rsidR="00285BB0">
        <w:t xml:space="preserve">från Migrationsverket </w:t>
      </w:r>
      <w:r w:rsidRPr="00001CBC" w:rsidR="006E0FAE">
        <w:t xml:space="preserve">som </w:t>
      </w:r>
      <w:r w:rsidRPr="00001CBC" w:rsidR="00285BB0">
        <w:t>legat till grund för slutsatsen att regelverket för den som vill bedriva näringsverksamhet i Sverige är ändamålsenligt och att det därför inte behöver ske några stora förändringar av regel</w:t>
      </w:r>
      <w:r w:rsidR="00F5651A">
        <w:softHyphen/>
      </w:r>
      <w:r w:rsidRPr="00001CBC" w:rsidR="00285BB0">
        <w:t xml:space="preserve">verket, se betänkandet </w:t>
      </w:r>
      <w:r w:rsidRPr="00EF0AB1" w:rsidR="00285BB0">
        <w:t>Ett förbättrat system för arbetskraftsinvandring</w:t>
      </w:r>
      <w:r w:rsidRPr="00001CBC" w:rsidR="00285BB0">
        <w:t xml:space="preserve"> </w:t>
      </w:r>
      <w:r w:rsidR="00383172">
        <w:t>(</w:t>
      </w:r>
      <w:r w:rsidRPr="00001CBC" w:rsidR="00285BB0">
        <w:t>SOU 2021:5 s</w:t>
      </w:r>
      <w:r w:rsidR="00383172">
        <w:t>. </w:t>
      </w:r>
      <w:r w:rsidRPr="00001CBC" w:rsidR="00285BB0">
        <w:t>115</w:t>
      </w:r>
      <w:r w:rsidR="00383172">
        <w:t>–</w:t>
      </w:r>
      <w:r w:rsidRPr="00001CBC" w:rsidR="00285BB0">
        <w:t>119</w:t>
      </w:r>
      <w:r w:rsidR="00383172">
        <w:t>)</w:t>
      </w:r>
      <w:r w:rsidRPr="00001CBC" w:rsidR="00285BB0">
        <w:t>.</w:t>
      </w:r>
      <w:r w:rsidRPr="00001CBC" w:rsidR="007B10C9">
        <w:t xml:space="preserve"> </w:t>
      </w:r>
      <w:r w:rsidRPr="00001CBC" w:rsidR="00F848AF">
        <w:t>Flera remissinstanser efterfrågar också en bredare analys. Mot denna bak</w:t>
      </w:r>
      <w:r w:rsidR="00F5651A">
        <w:softHyphen/>
      </w:r>
      <w:r w:rsidRPr="00001CBC" w:rsidR="00F848AF">
        <w:t xml:space="preserve">grund anser </w:t>
      </w:r>
      <w:r w:rsidRPr="00001CBC" w:rsidR="007B10C9">
        <w:t>Moderaterna att regeringen bör tillsätta en utredning som tar ett helhets</w:t>
      </w:r>
      <w:r w:rsidR="00F5651A">
        <w:softHyphen/>
      </w:r>
      <w:r w:rsidRPr="00001CBC" w:rsidR="007B10C9">
        <w:t xml:space="preserve">grepp på frågan hur väl reglerna kring uppehållstillstånd för </w:t>
      </w:r>
      <w:r w:rsidRPr="00001CBC" w:rsidR="00FB6FD8">
        <w:t xml:space="preserve">att </w:t>
      </w:r>
      <w:r w:rsidRPr="00001CBC" w:rsidR="007B10C9">
        <w:t>bedriva näringsverksam</w:t>
      </w:r>
      <w:r w:rsidR="00F5651A">
        <w:softHyphen/>
      </w:r>
      <w:r w:rsidRPr="00001CBC" w:rsidR="007B10C9">
        <w:t>het i Sverige</w:t>
      </w:r>
      <w:r w:rsidRPr="00001CBC" w:rsidR="00FB6FD8">
        <w:t xml:space="preserve"> bidrar till att göra Sverige attraktivt för entreprenörer och näringsidkare. En sådan utredning bör även </w:t>
      </w:r>
      <w:r w:rsidRPr="00001CBC" w:rsidR="00016F26">
        <w:t xml:space="preserve">innefatta en möjlighet att </w:t>
      </w:r>
      <w:r w:rsidRPr="00001CBC" w:rsidR="00945B9E">
        <w:t>återkall</w:t>
      </w:r>
      <w:r w:rsidRPr="00001CBC" w:rsidR="00016F26">
        <w:t>a</w:t>
      </w:r>
      <w:r w:rsidRPr="00001CBC" w:rsidR="00945B9E">
        <w:t xml:space="preserve"> </w:t>
      </w:r>
      <w:r w:rsidRPr="00001CBC" w:rsidR="00016F26">
        <w:t xml:space="preserve">ett </w:t>
      </w:r>
      <w:r w:rsidRPr="00001CBC" w:rsidR="00945B9E">
        <w:t xml:space="preserve">uppehållstillstånd </w:t>
      </w:r>
      <w:r w:rsidRPr="00001CBC" w:rsidR="00016F26">
        <w:t xml:space="preserve">för att bedriva näringsverksamhet, </w:t>
      </w:r>
      <w:r w:rsidRPr="00001CBC" w:rsidR="00945B9E">
        <w:t xml:space="preserve">exempelvis för de fall </w:t>
      </w:r>
      <w:r w:rsidRPr="00001CBC" w:rsidR="00016F26">
        <w:t>förutsättningarna</w:t>
      </w:r>
      <w:r w:rsidRPr="00001CBC" w:rsidR="00945B9E">
        <w:t xml:space="preserve"> för tillståndet inte längre är uppfyllda.</w:t>
      </w:r>
    </w:p>
    <w:p xmlns:w14="http://schemas.microsoft.com/office/word/2010/wordml" w:rsidRPr="00001CBC" w:rsidR="00602EBC" w:rsidP="003D1088" w:rsidRDefault="00ED0B64" w14:paraId="6294C665" w14:textId="77777777">
      <w:pPr>
        <w:pStyle w:val="Rubrik2"/>
      </w:pPr>
      <w:r w:rsidRPr="00001CBC">
        <w:t>Åtgärder</w:t>
      </w:r>
      <w:r w:rsidRPr="00001CBC" w:rsidR="00602EBC">
        <w:t xml:space="preserve"> för att motverka kompetensutvisningar</w:t>
      </w:r>
    </w:p>
    <w:p xmlns:w14="http://schemas.microsoft.com/office/word/2010/wordml" w:rsidRPr="00001CBC" w:rsidR="00602EBC" w:rsidP="00F5651A" w:rsidRDefault="00674243" w14:paraId="008BF2B4" w14:textId="218D7D77">
      <w:pPr>
        <w:pStyle w:val="Normalutanindragellerluft"/>
      </w:pPr>
      <w:r w:rsidRPr="00001CBC">
        <w:t xml:space="preserve">Moderaterna välkomnar förslagen </w:t>
      </w:r>
      <w:r w:rsidRPr="00001CBC" w:rsidR="00502036">
        <w:t>i propositionen</w:t>
      </w:r>
      <w:r w:rsidRPr="00001CBC" w:rsidR="00A25F87">
        <w:t xml:space="preserve"> och konstaterar att det är tack vare att Moderaterna tog initiativ till skärpta direktiv till utredningen som förslagen nu också kan läggas.</w:t>
      </w:r>
    </w:p>
    <w:p xmlns:w14="http://schemas.microsoft.com/office/word/2010/wordml" w:rsidRPr="00001CBC" w:rsidR="00094207" w:rsidP="003D1088" w:rsidRDefault="00094207" w14:paraId="13EA86FC" w14:textId="77777777">
      <w:pPr>
        <w:pStyle w:val="Rubrik2"/>
      </w:pPr>
      <w:r w:rsidRPr="00001CBC">
        <w:t>Förlängning av tillståndstiden</w:t>
      </w:r>
    </w:p>
    <w:p xmlns:w14="http://schemas.microsoft.com/office/word/2010/wordml" w:rsidRPr="00001CBC" w:rsidR="005E3A53" w:rsidP="00F5651A" w:rsidRDefault="00E424EE" w14:paraId="3DB941DC" w14:textId="0F2B4EC8">
      <w:pPr>
        <w:pStyle w:val="Normalutanindragellerluft"/>
      </w:pPr>
      <w:r w:rsidRPr="00001CBC">
        <w:t xml:space="preserve">Utgångspunkten för Migrationsverkets prövning ska vara om anställningen framöver bedöms uppfylla kraven för arbetstillstånd. Om så bedöms vara fallet anser regeringen att Migrationsverket inte regelmässigt ska behöva eftersöka avvikelser under tidigare </w:t>
      </w:r>
      <w:r w:rsidRPr="00001CBC">
        <w:lastRenderedPageBreak/>
        <w:t xml:space="preserve">tillståndsperiod i alla ärenden. </w:t>
      </w:r>
      <w:r w:rsidRPr="00001CBC" w:rsidR="006B5E80">
        <w:t xml:space="preserve">I propositionen tas </w:t>
      </w:r>
      <w:r w:rsidRPr="00001CBC" w:rsidR="00113E2D">
        <w:t xml:space="preserve">dock </w:t>
      </w:r>
      <w:r w:rsidRPr="00001CBC" w:rsidR="006B5E80">
        <w:t>upp att Migrationsverket bör kunna göra stickprovskontroller i ett visst antal ärenden, i vissa branscher eller på annat sätt som verket bedömer lämpligt, se s</w:t>
      </w:r>
      <w:r w:rsidR="00383172">
        <w:t>. </w:t>
      </w:r>
      <w:r w:rsidRPr="00001CBC" w:rsidR="006B5E80">
        <w:t xml:space="preserve">65. </w:t>
      </w:r>
      <w:r w:rsidRPr="00001CBC" w:rsidR="00616AC5">
        <w:t xml:space="preserve">Moderaterna betonar </w:t>
      </w:r>
      <w:r w:rsidRPr="00001CBC" w:rsidR="006B5E80">
        <w:t xml:space="preserve">vikten av att regeringen </w:t>
      </w:r>
      <w:r w:rsidRPr="00001CBC" w:rsidR="005E3A53">
        <w:t xml:space="preserve">genom </w:t>
      </w:r>
      <w:r w:rsidRPr="00001CBC" w:rsidR="00616AC5">
        <w:t>styrning</w:t>
      </w:r>
      <w:r w:rsidRPr="00001CBC" w:rsidR="005E3A53">
        <w:t xml:space="preserve"> av myndigheten säkerställer att </w:t>
      </w:r>
      <w:r w:rsidRPr="00001CBC" w:rsidR="006B5E80">
        <w:t xml:space="preserve">så kommer </w:t>
      </w:r>
      <w:r w:rsidR="00383172">
        <w:t xml:space="preserve">att </w:t>
      </w:r>
      <w:r w:rsidRPr="00001CBC" w:rsidR="006B5E80">
        <w:t xml:space="preserve">ske. </w:t>
      </w:r>
    </w:p>
    <w:p xmlns:w14="http://schemas.microsoft.com/office/word/2010/wordml" w:rsidRPr="00001CBC" w:rsidR="00746155" w:rsidP="00F5651A" w:rsidRDefault="00A27808" w14:paraId="56C4F161" w14:textId="7C530C49">
      <w:r w:rsidRPr="00001CBC">
        <w:t xml:space="preserve">Regeringen </w:t>
      </w:r>
      <w:r w:rsidRPr="00001CBC" w:rsidR="00746155">
        <w:t xml:space="preserve">finner i propositionen att den nuvarande kvalificeringsperioden för </w:t>
      </w:r>
      <w:r w:rsidRPr="00001CBC">
        <w:t>per</w:t>
      </w:r>
      <w:r w:rsidR="00F5651A">
        <w:t>-</w:t>
      </w:r>
      <w:r w:rsidRPr="00001CBC">
        <w:t xml:space="preserve">manent uppehållstillstånd </w:t>
      </w:r>
      <w:r w:rsidRPr="00001CBC" w:rsidR="00746155">
        <w:t xml:space="preserve">är väl avvägd och att </w:t>
      </w:r>
      <w:r w:rsidR="00383172">
        <w:t xml:space="preserve">det </w:t>
      </w:r>
      <w:r w:rsidRPr="00001CBC" w:rsidR="00746155">
        <w:t>s</w:t>
      </w:r>
      <w:r w:rsidRPr="00001CBC">
        <w:t xml:space="preserve">aknas skäl att ändra </w:t>
      </w:r>
      <w:r w:rsidRPr="00001CBC" w:rsidR="00746155">
        <w:t>reglerna om att permanent uppehållstillstånd får beviljas en utlänning som i sammanlagt fyra år under de senaste sju åren har haft uppehållstillstånd för arbete. Moderaterna saknar här ett resonemang om hur denna tidsperiod kan förändras som ett led i att göra Sverige mer attraktivt för högkvalificerad arbetskraft</w:t>
      </w:r>
      <w:r w:rsidR="00383172">
        <w:t>.</w:t>
      </w:r>
      <w:r w:rsidRPr="00001CBC" w:rsidR="00746155">
        <w:t xml:space="preserve"> Moderaterna anser att högkvalificerade arbets</w:t>
      </w:r>
      <w:r w:rsidR="00F5651A">
        <w:softHyphen/>
      </w:r>
      <w:r w:rsidRPr="00001CBC" w:rsidR="00746155">
        <w:t>kraftsinvandrare ska kunna beviljas permanent uppehållstillstånd tidigare än vad som är fallet i</w:t>
      </w:r>
      <w:r w:rsidR="00383172">
        <w:t xml:space="preserve"> </w:t>
      </w:r>
      <w:r w:rsidRPr="00001CBC" w:rsidR="00746155">
        <w:t xml:space="preserve">dag. Det kan </w:t>
      </w:r>
      <w:r w:rsidR="00383172">
        <w:t>t.ex.</w:t>
      </w:r>
      <w:r w:rsidRPr="00001CBC" w:rsidR="00746155">
        <w:t xml:space="preserve"> röra sig om efter tre år i</w:t>
      </w:r>
      <w:r w:rsidRPr="00001CBC" w:rsidR="008623A2">
        <w:t xml:space="preserve"> </w:t>
      </w:r>
      <w:r w:rsidRPr="00001CBC" w:rsidR="00746155">
        <w:t>ställe</w:t>
      </w:r>
      <w:r w:rsidRPr="00001CBC" w:rsidR="008623A2">
        <w:t>t</w:t>
      </w:r>
      <w:r w:rsidRPr="00001CBC" w:rsidR="00746155">
        <w:t xml:space="preserve"> för efter fyra år. </w:t>
      </w:r>
      <w:r w:rsidRPr="00001CBC" w:rsidR="004A042C">
        <w:t>Regeringen bör snarast se över denna möjlighet.</w:t>
      </w:r>
      <w:r w:rsidRPr="00001CBC" w:rsidR="00746155">
        <w:t xml:space="preserve"> </w:t>
      </w:r>
    </w:p>
    <w:p xmlns:w14="http://schemas.microsoft.com/office/word/2010/wordml" w:rsidRPr="00001CBC" w:rsidR="00746155" w:rsidP="00F5651A" w:rsidRDefault="00746155" w14:paraId="5C6CE8F5" w14:textId="62B8B925">
      <w:r w:rsidRPr="00001CBC">
        <w:t xml:space="preserve">För att anses som högkvalificerad arbetskraftsinvandrare i detta avseende bör som huvudregel ställas krav på universitets-/högskoleexamen samt på en lön på en viss nivå. Vid en ytterligare högre lönenivå behöver kravet på universitets-/högskoleexamen inte vara uppfyllt. Det handlar då om en särskilt eftertraktad kompetens. </w:t>
      </w:r>
    </w:p>
    <w:p xmlns:w14="http://schemas.microsoft.com/office/word/2010/wordml" w:rsidRPr="00001CBC" w:rsidR="00602EBC" w:rsidP="00746155" w:rsidRDefault="00602EBC" w14:paraId="5931ED39" w14:textId="77777777">
      <w:pPr>
        <w:pStyle w:val="Rubrik2"/>
      </w:pPr>
      <w:r w:rsidRPr="00001CBC">
        <w:t>Utökade möjligheter till rörlighet mellan olika tillstånd</w:t>
      </w:r>
    </w:p>
    <w:p xmlns:w14="http://schemas.microsoft.com/office/word/2010/wordml" w:rsidRPr="00001CBC" w:rsidR="00485ADA" w:rsidP="00F5651A" w:rsidRDefault="00485ADA" w14:paraId="6B6684F6" w14:textId="052E6440">
      <w:pPr>
        <w:pStyle w:val="Normalutanindragellerluft"/>
      </w:pPr>
      <w:r w:rsidRPr="00001CBC">
        <w:t>Moderaterna beklagar det begränsade uppdrag som utredaren haft när det kommer till att se över möjligheten till spårbyte med stöd av 5</w:t>
      </w:r>
      <w:r w:rsidR="00383172">
        <w:t> </w:t>
      </w:r>
      <w:r w:rsidRPr="00001CBC">
        <w:t>kap</w:t>
      </w:r>
      <w:r w:rsidRPr="00001CBC" w:rsidR="009B5EC7">
        <w:t>.</w:t>
      </w:r>
      <w:r w:rsidRPr="00001CBC">
        <w:t xml:space="preserve"> 15</w:t>
      </w:r>
      <w:r w:rsidR="00383172">
        <w:t> </w:t>
      </w:r>
      <w:r w:rsidRPr="00001CBC">
        <w:t>a</w:t>
      </w:r>
      <w:r w:rsidR="00383172">
        <w:t> </w:t>
      </w:r>
      <w:r w:rsidRPr="00001CBC">
        <w:t xml:space="preserve">§ utlänningslagen. </w:t>
      </w:r>
      <w:r w:rsidRPr="00001CBC" w:rsidR="008671B6">
        <w:t>Reger</w:t>
      </w:r>
      <w:r w:rsidR="00F5651A">
        <w:softHyphen/>
      </w:r>
      <w:r w:rsidRPr="00001CBC" w:rsidR="008671B6">
        <w:t xml:space="preserve">ingen </w:t>
      </w:r>
      <w:r w:rsidRPr="00001CBC" w:rsidR="00FD4D62">
        <w:t xml:space="preserve">noterar i propositionen </w:t>
      </w:r>
      <w:r w:rsidRPr="00001CBC" w:rsidR="001F38FA">
        <w:t>att Riksrevisionen beslutat att genomföra en granskning av systemet med spå</w:t>
      </w:r>
      <w:r w:rsidRPr="00001CBC" w:rsidR="00FD4D62">
        <w:t>r</w:t>
      </w:r>
      <w:r w:rsidRPr="00001CBC" w:rsidR="001F38FA">
        <w:t xml:space="preserve">byte från asyl- till </w:t>
      </w:r>
      <w:r w:rsidRPr="00001CBC" w:rsidR="00B5146E">
        <w:t>arbetskraftsinvandring</w:t>
      </w:r>
      <w:r w:rsidRPr="00001CBC" w:rsidR="00FD4D62">
        <w:t xml:space="preserve">. </w:t>
      </w:r>
      <w:r w:rsidRPr="00001CBC" w:rsidR="00231FE0">
        <w:t xml:space="preserve">Riksrevisionens </w:t>
      </w:r>
      <w:r w:rsidRPr="00001CBC" w:rsidR="009B5EC7">
        <w:t xml:space="preserve">oberoende </w:t>
      </w:r>
      <w:r w:rsidRPr="00001CBC" w:rsidR="00231FE0">
        <w:t>granskning</w:t>
      </w:r>
      <w:r w:rsidRPr="00001CBC" w:rsidR="00FD4D62">
        <w:t xml:space="preserve"> ska svara på om systemet med spårbyte från asyl- till arbetskraftsinvandring fungerar effektivt. Granskningen avser dock i huvudsak Migrationsverkets rutiner och kontrollsystem, liksom regeringens styrning. Moderaterna anser att det redan nu finns goda grunder för att slopa möjligheten till spårbyte från asyl- till arbetskraftsinvandring. Regeringen bör därför omgående återkomma med ett sådant förslag.</w:t>
      </w:r>
    </w:p>
    <w:p xmlns:w14="http://schemas.microsoft.com/office/word/2010/wordml" w:rsidRPr="00001CBC" w:rsidR="00231FE0" w:rsidP="003D1088" w:rsidRDefault="00231FE0" w14:paraId="5707C8BA" w14:textId="77777777">
      <w:pPr>
        <w:pStyle w:val="Rubrik2"/>
      </w:pPr>
      <w:r w:rsidRPr="00001CBC">
        <w:t>En möjlighet att återkalla ett tillstånd för att snabbare beviljas ett nytt</w:t>
      </w:r>
    </w:p>
    <w:p xmlns:w14="http://schemas.microsoft.com/office/word/2010/wordml" w:rsidRPr="00001CBC" w:rsidR="00231FE0" w:rsidP="00F5651A" w:rsidRDefault="00231FE0" w14:paraId="60AC6F0B" w14:textId="2F304F3A">
      <w:pPr>
        <w:pStyle w:val="Normalutanindragellerluft"/>
      </w:pPr>
      <w:r w:rsidRPr="00001CBC">
        <w:t xml:space="preserve">Moderaterna har blivit uppmärksammade på hur </w:t>
      </w:r>
      <w:r w:rsidRPr="00001CBC" w:rsidR="00030450">
        <w:t xml:space="preserve">forskare och </w:t>
      </w:r>
      <w:r w:rsidRPr="00001CBC" w:rsidR="00F61D85">
        <w:t>personer som bedriver studier på forskarnivå</w:t>
      </w:r>
      <w:r w:rsidRPr="00001CBC" w:rsidR="00030450">
        <w:t xml:space="preserve"> </w:t>
      </w:r>
      <w:r w:rsidRPr="00001CBC" w:rsidR="00D30ABE">
        <w:t xml:space="preserve">kan drabbas av att det inte finns någon möjlighet att återkalla ett </w:t>
      </w:r>
      <w:r w:rsidRPr="00001CBC" w:rsidR="00D30ABE">
        <w:lastRenderedPageBreak/>
        <w:t>ti</w:t>
      </w:r>
      <w:r w:rsidRPr="00001CBC" w:rsidR="00CC1C93">
        <w:t>dsbegränsat</w:t>
      </w:r>
      <w:r w:rsidRPr="00001CBC" w:rsidR="00D30ABE">
        <w:t xml:space="preserve"> uppehållstillstånd om de uppfyller kriterierna för permanent uppehålls</w:t>
      </w:r>
      <w:r w:rsidR="00F5651A">
        <w:softHyphen/>
      </w:r>
      <w:r w:rsidRPr="00001CBC" w:rsidR="00D30ABE">
        <w:t xml:space="preserve">tillstånd och önskar ansöka </w:t>
      </w:r>
      <w:r w:rsidRPr="00001CBC" w:rsidR="006E0FAE">
        <w:t>där</w:t>
      </w:r>
      <w:r w:rsidRPr="00001CBC" w:rsidR="00D30ABE">
        <w:t xml:space="preserve">om. Med beaktande av värdet för Sverige </w:t>
      </w:r>
      <w:r w:rsidR="00383172">
        <w:t xml:space="preserve">i </w:t>
      </w:r>
      <w:r w:rsidRPr="00001CBC" w:rsidR="00D30ABE">
        <w:t xml:space="preserve">att kunna behålla högkvalificerade personer </w:t>
      </w:r>
      <w:r w:rsidRPr="00001CBC" w:rsidR="00CC1C93">
        <w:t xml:space="preserve">i landet </w:t>
      </w:r>
      <w:r w:rsidRPr="00001CBC" w:rsidR="00D30ABE">
        <w:t xml:space="preserve">bör regeringen se över möjligheten att </w:t>
      </w:r>
      <w:r w:rsidRPr="00001CBC" w:rsidR="00CC1C93">
        <w:t>åter</w:t>
      </w:r>
      <w:r w:rsidR="00F5651A">
        <w:softHyphen/>
      </w:r>
      <w:r w:rsidRPr="00001CBC" w:rsidR="00CC1C93">
        <w:t xml:space="preserve">kalla ett tidsbegränsat uppehållstillstånd för forskning eller studier på </w:t>
      </w:r>
      <w:r w:rsidRPr="00001CBC" w:rsidR="00D86E2F">
        <w:t>forskarnivå</w:t>
      </w:r>
      <w:r w:rsidRPr="00001CBC" w:rsidR="00CC1C93">
        <w:t xml:space="preserve"> </w:t>
      </w:r>
      <w:r w:rsidRPr="00001CBC" w:rsidR="006E0FAE">
        <w:t xml:space="preserve">för de som önskar ansöka om </w:t>
      </w:r>
      <w:r w:rsidRPr="00001CBC" w:rsidR="00CC1C93">
        <w:t xml:space="preserve">permanent uppehållstillstånd.  </w:t>
      </w:r>
    </w:p>
    <w:p xmlns:w14="http://schemas.microsoft.com/office/word/2010/wordml" w:rsidRPr="00001CBC" w:rsidR="00602EBC" w:rsidP="003D1088" w:rsidRDefault="00602EBC" w14:paraId="522CF347" w14:textId="77777777">
      <w:pPr>
        <w:pStyle w:val="Rubrik2"/>
      </w:pPr>
      <w:r w:rsidRPr="00001CBC">
        <w:t>Resa under handläggningstiden</w:t>
      </w:r>
    </w:p>
    <w:p xmlns:w14="http://schemas.microsoft.com/office/word/2010/wordml" w:rsidRPr="00001CBC" w:rsidR="00D86E2F" w:rsidP="00F5651A" w:rsidRDefault="00C87321" w14:paraId="73712F8D" w14:textId="50C382DF">
      <w:pPr>
        <w:pStyle w:val="Normalutanindragellerluft"/>
      </w:pPr>
      <w:r w:rsidRPr="00001CBC">
        <w:t xml:space="preserve">I </w:t>
      </w:r>
      <w:r w:rsidRPr="00001CBC" w:rsidR="00D86E2F">
        <w:t>propositionen lämnas förslag som möjliggör för en utlänning som ansöker om förläng</w:t>
      </w:r>
      <w:r w:rsidR="00F5651A">
        <w:softHyphen/>
      </w:r>
      <w:r w:rsidRPr="00001CBC" w:rsidR="00D86E2F">
        <w:t xml:space="preserve">ning av sitt uppehållstillstånd för arbete </w:t>
      </w:r>
      <w:r w:rsidRPr="00001CBC" w:rsidR="006E0FAE">
        <w:t xml:space="preserve">att </w:t>
      </w:r>
      <w:r w:rsidRPr="00001CBC" w:rsidR="00D86E2F">
        <w:t>inifrån landet ansöka om en nationell viser</w:t>
      </w:r>
      <w:r w:rsidR="001E158C">
        <w:softHyphen/>
      </w:r>
      <w:r w:rsidRPr="00001CBC" w:rsidR="00D86E2F">
        <w:t xml:space="preserve">ing. Moderaterna är </w:t>
      </w:r>
      <w:r w:rsidRPr="00001CBC" w:rsidR="003A4CFD">
        <w:t>positiva</w:t>
      </w:r>
      <w:r w:rsidRPr="00001CBC" w:rsidR="00D86E2F">
        <w:t xml:space="preserve"> till förslaget men anser att det finns skäl att</w:t>
      </w:r>
      <w:r w:rsidRPr="00001CBC" w:rsidR="008623A2">
        <w:t>,</w:t>
      </w:r>
      <w:r w:rsidRPr="00001CBC" w:rsidR="00D86E2F">
        <w:t xml:space="preserve"> som flera </w:t>
      </w:r>
      <w:r w:rsidRPr="00001CBC" w:rsidR="003A4CFD">
        <w:t>remissinstanser</w:t>
      </w:r>
      <w:r w:rsidRPr="00001CBC" w:rsidR="00D86E2F">
        <w:t xml:space="preserve"> lyfter, </w:t>
      </w:r>
      <w:r w:rsidRPr="001E158C" w:rsidR="00294E3F">
        <w:rPr>
          <w:spacing w:val="-1"/>
        </w:rPr>
        <w:t xml:space="preserve">se över möjligheten att </w:t>
      </w:r>
      <w:r w:rsidRPr="001E158C" w:rsidR="00D86E2F">
        <w:rPr>
          <w:spacing w:val="-1"/>
        </w:rPr>
        <w:t>utvidga förslaget till andra än arbetskrafts</w:t>
      </w:r>
      <w:r w:rsidRPr="001E158C" w:rsidR="00F5651A">
        <w:rPr>
          <w:spacing w:val="-1"/>
        </w:rPr>
        <w:softHyphen/>
      </w:r>
      <w:r w:rsidRPr="001E158C" w:rsidR="00D86E2F">
        <w:rPr>
          <w:spacing w:val="-1"/>
        </w:rPr>
        <w:t>invandrare</w:t>
      </w:r>
      <w:r w:rsidRPr="00001CBC" w:rsidR="00D86E2F">
        <w:t xml:space="preserve">, exempelvis personer som </w:t>
      </w:r>
      <w:r w:rsidRPr="00001CBC" w:rsidR="00294E3F">
        <w:t xml:space="preserve">ansöker om förlängning av </w:t>
      </w:r>
      <w:r w:rsidRPr="00001CBC" w:rsidR="003A4CFD">
        <w:t>uppehållstillstånd</w:t>
      </w:r>
      <w:r w:rsidRPr="00001CBC" w:rsidR="00D86E2F">
        <w:t xml:space="preserve"> för forskning eller studier på forskarnivå.</w:t>
      </w:r>
    </w:p>
    <w:p xmlns:w14="http://schemas.microsoft.com/office/word/2010/wordml" w:rsidRPr="00001CBC" w:rsidR="00602EBC" w:rsidP="003D1088" w:rsidRDefault="00602EBC" w14:paraId="583A3194" w14:textId="77777777">
      <w:pPr>
        <w:pStyle w:val="Rubrik2"/>
      </w:pPr>
      <w:r w:rsidRPr="00001CBC">
        <w:t>Anställningsavtal vid ansökan om arbetstillstånd</w:t>
      </w:r>
    </w:p>
    <w:p xmlns:w14="http://schemas.microsoft.com/office/word/2010/wordml" w:rsidRPr="00001CBC" w:rsidR="00602EBC" w:rsidP="00F5651A" w:rsidRDefault="00DA352A" w14:paraId="4B8CD042" w14:textId="77777777">
      <w:pPr>
        <w:pStyle w:val="Normalutanindragellerluft"/>
      </w:pPr>
      <w:r w:rsidRPr="00001CBC">
        <w:t xml:space="preserve">Moderaterna, som bidrog till att utredningsdirektiven utvidgades till att omfatta </w:t>
      </w:r>
      <w:r w:rsidRPr="00001CBC" w:rsidR="00C86220">
        <w:t xml:space="preserve">frågan </w:t>
      </w:r>
      <w:r w:rsidRPr="00001CBC">
        <w:t>om anställningsavtal vid ansökan om arbetstillstånd, är positiva till förslaget.</w:t>
      </w:r>
    </w:p>
    <w:p xmlns:w14="http://schemas.microsoft.com/office/word/2010/wordml" w:rsidRPr="00001CBC" w:rsidR="00C86220" w:rsidP="00F5651A" w:rsidRDefault="00DA352A" w14:paraId="741E577A" w14:textId="778077F4">
      <w:r w:rsidRPr="00001CBC">
        <w:t>Som påtalas av regeringen i propositionen innebär korta handläggningstider att arbetsgivaren inte behöver ingå ett anställningsavtal med arbetskraftsinvandraren lång tid före det att arbetet ska påbörjas, se s.</w:t>
      </w:r>
      <w:r w:rsidR="00383172">
        <w:t> </w:t>
      </w:r>
      <w:r w:rsidRPr="00001CBC">
        <w:t>93.</w:t>
      </w:r>
      <w:r w:rsidRPr="00001CBC" w:rsidR="001C33D8">
        <w:t xml:space="preserve"> Även om den författningsstyrda handlägg</w:t>
      </w:r>
      <w:r w:rsidR="001E158C">
        <w:softHyphen/>
      </w:r>
      <w:r w:rsidRPr="00001CBC" w:rsidR="001C33D8">
        <w:t xml:space="preserve">ningstiden om fyra månader hålls </w:t>
      </w:r>
      <w:r w:rsidRPr="00001CBC" w:rsidR="00DB27E4">
        <w:t xml:space="preserve">kan det vara </w:t>
      </w:r>
      <w:r w:rsidRPr="00001CBC" w:rsidR="001C33D8">
        <w:t>en relativt lång tid</w:t>
      </w:r>
      <w:r w:rsidRPr="00001CBC" w:rsidR="00DB27E4">
        <w:t xml:space="preserve"> i sammanhanget</w:t>
      </w:r>
      <w:r w:rsidRPr="00001CBC" w:rsidR="001C33D8">
        <w:t>.</w:t>
      </w:r>
      <w:r w:rsidRPr="00001CBC" w:rsidR="00C86220">
        <w:t xml:space="preserve"> </w:t>
      </w:r>
      <w:r w:rsidRPr="00001CBC" w:rsidR="001C33D8">
        <w:t xml:space="preserve">Korta handläggningstider är dessutom generellt en viktig förutsättning för att attrahera kompetent arbetskraft. </w:t>
      </w:r>
    </w:p>
    <w:p xmlns:w14="http://schemas.microsoft.com/office/word/2010/wordml" w:rsidRPr="00001CBC" w:rsidR="001C33D8" w:rsidP="00F5651A" w:rsidRDefault="001C33D8" w14:paraId="4B0EEBEA" w14:textId="2F7F2C10">
      <w:r w:rsidRPr="00001CBC">
        <w:t>Erfarenheten från tillfällen när söktrycket ökat på Migrationsverket är att det ten</w:t>
      </w:r>
      <w:r w:rsidR="001E158C">
        <w:softHyphen/>
      </w:r>
      <w:r w:rsidRPr="00001CBC">
        <w:t xml:space="preserve">derar </w:t>
      </w:r>
      <w:r w:rsidR="00383172">
        <w:t xml:space="preserve">att </w:t>
      </w:r>
      <w:r w:rsidRPr="00001CBC">
        <w:t xml:space="preserve">ta resurser från arbetstillståndshanteringen. </w:t>
      </w:r>
      <w:r w:rsidRPr="00001CBC" w:rsidR="00F449DA">
        <w:t>Moderaterna anser därför att e</w:t>
      </w:r>
      <w:r w:rsidRPr="00001CBC">
        <w:t>n 30</w:t>
      </w:r>
      <w:r w:rsidR="00383172">
        <w:noBreakHyphen/>
      </w:r>
      <w:r w:rsidRPr="00001CBC">
        <w:t xml:space="preserve">dagarsgaranti hos Migrationsverket vid komplett ansökan, </w:t>
      </w:r>
      <w:r w:rsidR="00383172">
        <w:t>dvs.</w:t>
      </w:r>
      <w:r w:rsidRPr="00001CBC">
        <w:t xml:space="preserve"> vid en ansökan som inte kräver kompletteringar, bör införas. 30</w:t>
      </w:r>
      <w:r w:rsidR="00383172">
        <w:noBreakHyphen/>
      </w:r>
      <w:r w:rsidRPr="00001CBC">
        <w:t>dagarsgarantin ska också gälla vid ansökan om förlängning. Kravet på kort handläggningstid för arbetstillstånd bör dessutom skrivas in som ett särskilt uppdrag i regleringsbrevet för Migrationsverket.</w:t>
      </w:r>
    </w:p>
    <w:p xmlns:w14="http://schemas.microsoft.com/office/word/2010/wordml" w:rsidRPr="00001CBC" w:rsidR="00602EBC" w:rsidP="003D1088" w:rsidRDefault="00602EBC" w14:paraId="167D4EF2" w14:textId="77777777">
      <w:pPr>
        <w:pStyle w:val="Rubrik2"/>
      </w:pPr>
      <w:r w:rsidRPr="00001CBC">
        <w:t xml:space="preserve">Straffsanktionerad </w:t>
      </w:r>
      <w:r w:rsidRPr="00001CBC" w:rsidR="003D1088">
        <w:t>anmälningsskyldighet</w:t>
      </w:r>
    </w:p>
    <w:p xmlns:w14="http://schemas.microsoft.com/office/word/2010/wordml" w:rsidRPr="00001CBC" w:rsidR="00602EBC" w:rsidP="00F5651A" w:rsidRDefault="00F449DA" w14:paraId="27AD1CF4" w14:textId="3CCA3C40">
      <w:pPr>
        <w:pStyle w:val="Normalutanindragellerluft"/>
      </w:pPr>
      <w:r w:rsidRPr="00001CBC">
        <w:t>Moderaterna ställer sig positiva till förslaget</w:t>
      </w:r>
      <w:r w:rsidRPr="00001CBC" w:rsidR="004B0F21">
        <w:t xml:space="preserve"> att</w:t>
      </w:r>
      <w:r w:rsidRPr="00001CBC">
        <w:t xml:space="preserve"> </w:t>
      </w:r>
      <w:r w:rsidRPr="00001CBC" w:rsidR="004B0F21">
        <w:t xml:space="preserve">införa en </w:t>
      </w:r>
      <w:r w:rsidRPr="00001CBC" w:rsidR="008B048E">
        <w:t>straffsanktionerad</w:t>
      </w:r>
      <w:r w:rsidR="00383172">
        <w:t xml:space="preserve"> </w:t>
      </w:r>
      <w:r w:rsidRPr="00001CBC" w:rsidR="004B0F21">
        <w:t xml:space="preserve">skyldighet för arbetsgivare att anmäla om något av de villkor som gäller för utlänningens </w:t>
      </w:r>
      <w:r w:rsidRPr="00001CBC" w:rsidR="004B0F21">
        <w:lastRenderedPageBreak/>
        <w:t>anställ</w:t>
      </w:r>
      <w:r w:rsidR="001E158C">
        <w:softHyphen/>
      </w:r>
      <w:r w:rsidRPr="00001CBC" w:rsidR="004B0F21">
        <w:t xml:space="preserve">ning ändras till det sämre i förhållande till de uppgifter som legat till grund för beslutet om arbetstillstånd. </w:t>
      </w:r>
    </w:p>
    <w:p xmlns:w14="http://schemas.microsoft.com/office/word/2010/wordml" w:rsidRPr="001E158C" w:rsidR="00F449DA" w:rsidP="00F5651A" w:rsidRDefault="00F449DA" w14:paraId="373C748A" w14:textId="5754545A">
      <w:pPr>
        <w:rPr>
          <w:spacing w:val="-1"/>
        </w:rPr>
      </w:pPr>
      <w:r w:rsidRPr="001E158C">
        <w:t>Den närmare utformningen av Migrationsverkets handläggning av ärenden om anmälningsskyldighet, inklusive vilka Migrationsverket bör samråda med vid urvalet av</w:t>
      </w:r>
      <w:r w:rsidRPr="001E158C">
        <w:rPr>
          <w:spacing w:val="-1"/>
        </w:rPr>
        <w:t xml:space="preserve"> vilka arbetsgivare som ska kontrolleras</w:t>
      </w:r>
      <w:r w:rsidRPr="001E158C" w:rsidR="00383172">
        <w:rPr>
          <w:spacing w:val="-1"/>
        </w:rPr>
        <w:t>,</w:t>
      </w:r>
      <w:r w:rsidRPr="001E158C">
        <w:rPr>
          <w:spacing w:val="-1"/>
        </w:rPr>
        <w:t xml:space="preserve"> ska reglera</w:t>
      </w:r>
      <w:r w:rsidRPr="001E158C" w:rsidR="008623A2">
        <w:rPr>
          <w:spacing w:val="-1"/>
        </w:rPr>
        <w:t>s</w:t>
      </w:r>
      <w:r w:rsidRPr="001E158C">
        <w:rPr>
          <w:spacing w:val="-1"/>
        </w:rPr>
        <w:t xml:space="preserve"> på annat sätt än i lag, se s.</w:t>
      </w:r>
      <w:r w:rsidRPr="001E158C" w:rsidR="00383172">
        <w:rPr>
          <w:spacing w:val="-1"/>
        </w:rPr>
        <w:t> </w:t>
      </w:r>
      <w:r w:rsidRPr="001E158C">
        <w:rPr>
          <w:spacing w:val="-1"/>
        </w:rPr>
        <w:t xml:space="preserve">98. Moderaterna vill här betona vikten av att samråd sker med företrädare för olika intressen. </w:t>
      </w:r>
    </w:p>
    <w:p xmlns:w14="http://schemas.microsoft.com/office/word/2010/wordml" w:rsidRPr="00001CBC" w:rsidR="00602EBC" w:rsidP="003D1088" w:rsidRDefault="003D1088" w14:paraId="254F98F1" w14:textId="77777777">
      <w:pPr>
        <w:pStyle w:val="Rubrik2"/>
      </w:pPr>
      <w:r w:rsidRPr="00001CBC">
        <w:t>Uppgiftsskyldighet</w:t>
      </w:r>
      <w:r w:rsidRPr="00001CBC" w:rsidR="00602EBC">
        <w:t xml:space="preserve"> för arbetsgivare</w:t>
      </w:r>
    </w:p>
    <w:p xmlns:w14="http://schemas.microsoft.com/office/word/2010/wordml" w:rsidRPr="00001CBC" w:rsidR="00E7483A" w:rsidP="00F5651A" w:rsidRDefault="005E3A53" w14:paraId="35435826" w14:textId="309BDD8D">
      <w:pPr>
        <w:pStyle w:val="Normalutanindragellerluft"/>
      </w:pPr>
      <w:r w:rsidRPr="00001CBC">
        <w:t>Som framgår av såväl propositionen som Migrationsverkets eget remissvar har myndig</w:t>
      </w:r>
      <w:r w:rsidR="001E158C">
        <w:softHyphen/>
      </w:r>
      <w:r w:rsidRPr="00001CBC">
        <w:t>heten inte gjort några systematiska efterkontroller de senaste åren, trots den uppgifts</w:t>
      </w:r>
      <w:r w:rsidR="001E158C">
        <w:softHyphen/>
      </w:r>
      <w:r w:rsidRPr="00001CBC">
        <w:t xml:space="preserve">skyldighet för arbetsgivare som </w:t>
      </w:r>
      <w:r w:rsidRPr="00001CBC" w:rsidR="008B048E">
        <w:t xml:space="preserve">finns i </w:t>
      </w:r>
      <w:r w:rsidRPr="00001CBC">
        <w:t xml:space="preserve">gällande lagstiftning. </w:t>
      </w:r>
      <w:r w:rsidRPr="00001CBC" w:rsidR="006427F5">
        <w:t xml:space="preserve">Regeringen ska därför genom sin styrning av </w:t>
      </w:r>
      <w:r w:rsidRPr="00001CBC" w:rsidR="008B048E">
        <w:t>Migrationsverket</w:t>
      </w:r>
      <w:r w:rsidRPr="00001CBC" w:rsidR="006427F5">
        <w:t xml:space="preserve"> säkerställa att </w:t>
      </w:r>
      <w:r w:rsidRPr="00001CBC" w:rsidR="008B048E">
        <w:t xml:space="preserve">myndigheten </w:t>
      </w:r>
      <w:r w:rsidRPr="00001CBC" w:rsidR="006427F5">
        <w:t>använder möjlig</w:t>
      </w:r>
      <w:r w:rsidR="001E158C">
        <w:softHyphen/>
      </w:r>
      <w:r w:rsidRPr="00001CBC" w:rsidR="006427F5">
        <w:t xml:space="preserve">heten att förelägga en arbetsgivare att lämna </w:t>
      </w:r>
      <w:r w:rsidRPr="00001CBC" w:rsidR="00E7483A">
        <w:t>skriftlig uppgift om de villkor som gäller för utlänningens anställning.</w:t>
      </w:r>
    </w:p>
    <w:p xmlns:w14="http://schemas.microsoft.com/office/word/2010/wordml" w:rsidRPr="00001CBC" w:rsidR="00602EBC" w:rsidP="003D1088" w:rsidRDefault="00602EBC" w14:paraId="73998C08" w14:textId="77777777">
      <w:pPr>
        <w:pStyle w:val="Rubrik2"/>
      </w:pPr>
      <w:r w:rsidRPr="00001CBC">
        <w:t>Försörjningskrav vid anhöriginvandring</w:t>
      </w:r>
    </w:p>
    <w:p xmlns:w14="http://schemas.microsoft.com/office/word/2010/wordml" w:rsidRPr="00001CBC" w:rsidR="00B534D9" w:rsidP="00F5651A" w:rsidRDefault="00F473DE" w14:paraId="356D8C46" w14:textId="18EFE6CA">
      <w:pPr>
        <w:pStyle w:val="Normalutanindragellerluft"/>
      </w:pPr>
      <w:r w:rsidRPr="00001CBC">
        <w:t>Moderaterna, som länge efterfrågat ett försörjningskrav vid anhöriginvandring ko</w:t>
      </w:r>
      <w:r w:rsidRPr="00001CBC" w:rsidR="00461C3E">
        <w:t>pp</w:t>
      </w:r>
      <w:r w:rsidRPr="00001CBC">
        <w:t xml:space="preserve">lat till utländsk arbetskraft, välkomnar förslaget. Däremot anser Moderaterna att undantag från försörjningskravet bara ska kunna göras vid synnerliga skäl </w:t>
      </w:r>
      <w:r w:rsidR="00EF0AB1">
        <w:t>–</w:t>
      </w:r>
      <w:r w:rsidRPr="00001CBC">
        <w:t xml:space="preserve"> inte särskilda skäl. </w:t>
      </w:r>
      <w:r w:rsidRPr="00001CBC" w:rsidR="00B534D9">
        <w:t xml:space="preserve">Vidare anser </w:t>
      </w:r>
      <w:r w:rsidRPr="00001CBC">
        <w:t xml:space="preserve">Moderaterna </w:t>
      </w:r>
      <w:r w:rsidRPr="00001CBC" w:rsidR="00461C3E">
        <w:t>att försörjningskrav</w:t>
      </w:r>
      <w:r w:rsidRPr="00001CBC" w:rsidR="00B534D9">
        <w:t>et</w:t>
      </w:r>
      <w:r w:rsidRPr="00001CBC" w:rsidR="00461C3E">
        <w:t xml:space="preserve">, som ska utformas så likt det krav som gäller vid anhöriginvandring enligt de allmänna reglerna, är för lågt. </w:t>
      </w:r>
      <w:r w:rsidRPr="00001CBC" w:rsidR="00306573">
        <w:t>Enligt de allmänna reglerna om försörjningskrav vid anhöriginvandring framgår bl.a. att kravet på att kunna försörja sig är uppfyllt om anknytningspersonen har lön som efter avdrag för preliminär skatt uppgår till förbehållsbeloppet vid utmätning av lön enligt 7</w:t>
      </w:r>
      <w:r w:rsidR="00EF0AB1">
        <w:t> </w:t>
      </w:r>
      <w:r w:rsidRPr="00001CBC" w:rsidR="00306573">
        <w:t>kap. 5</w:t>
      </w:r>
      <w:r w:rsidR="00EF0AB1">
        <w:t> </w:t>
      </w:r>
      <w:r w:rsidRPr="00001CBC" w:rsidR="00306573">
        <w:t>§</w:t>
      </w:r>
      <w:r w:rsidR="00EF0AB1">
        <w:t xml:space="preserve"> </w:t>
      </w:r>
      <w:r w:rsidRPr="00001CBC" w:rsidR="00306573">
        <w:t>utsöknings</w:t>
      </w:r>
      <w:r w:rsidR="001E158C">
        <w:softHyphen/>
      </w:r>
      <w:bookmarkStart w:name="_GoBack" w:id="2"/>
      <w:bookmarkEnd w:id="2"/>
      <w:r w:rsidRPr="00001CBC" w:rsidR="00306573">
        <w:t>balken. Beräkningen ska göras med beaktande även av vad som behövs för försörjning av den anhörige (4</w:t>
      </w:r>
      <w:r w:rsidR="00EF0AB1">
        <w:t> </w:t>
      </w:r>
      <w:r w:rsidRPr="00001CBC" w:rsidR="00306573">
        <w:t>kap. 4</w:t>
      </w:r>
      <w:r w:rsidR="00EF0AB1">
        <w:t> </w:t>
      </w:r>
      <w:r w:rsidRPr="00001CBC" w:rsidR="00306573">
        <w:t>c</w:t>
      </w:r>
      <w:r w:rsidR="00EF0AB1">
        <w:t> </w:t>
      </w:r>
      <w:r w:rsidRPr="00001CBC" w:rsidR="00306573">
        <w:t xml:space="preserve">§ utlänningsförordningen). Förbehållsbeloppet fastställs med ledning av ett normalbelopp som ska anses innefatta alla vanliga levnadskostnader utom bostadskostnad, som beräknas särskilt och läggs till normalbeloppen. </w:t>
      </w:r>
    </w:p>
    <w:p xmlns:w14="http://schemas.microsoft.com/office/word/2010/wordml" w:rsidRPr="00001CBC" w:rsidR="005E3A53" w:rsidP="00F5651A" w:rsidRDefault="00461C3E" w14:paraId="46AB3883" w14:textId="37BECF49">
      <w:r w:rsidRPr="00001CBC">
        <w:t xml:space="preserve">Moderaterna </w:t>
      </w:r>
      <w:r w:rsidRPr="00001CBC" w:rsidR="00F33C57">
        <w:t>efterfrågar</w:t>
      </w:r>
      <w:r w:rsidRPr="00001CBC" w:rsidR="00F473DE">
        <w:t xml:space="preserve"> också ett krav på bostad av tillräcklig storlek och standard</w:t>
      </w:r>
      <w:r w:rsidRPr="00001CBC" w:rsidR="00306573">
        <w:t>, likt det som finns i 5</w:t>
      </w:r>
      <w:r w:rsidR="00EF0AB1">
        <w:t> </w:t>
      </w:r>
      <w:r w:rsidRPr="00001CBC" w:rsidR="00306573">
        <w:t>kap. 3</w:t>
      </w:r>
      <w:r w:rsidR="00EF0AB1">
        <w:t> </w:t>
      </w:r>
      <w:r w:rsidRPr="00001CBC" w:rsidR="00306573">
        <w:t>b</w:t>
      </w:r>
      <w:r w:rsidR="00EF0AB1">
        <w:t> </w:t>
      </w:r>
      <w:r w:rsidRPr="00001CBC" w:rsidR="00306573">
        <w:t xml:space="preserve">§ utlänningslagen. </w:t>
      </w:r>
      <w:r w:rsidRPr="00001CBC" w:rsidR="008A3137">
        <w:t xml:space="preserve">Sammantaget </w:t>
      </w:r>
      <w:r w:rsidRPr="00001CBC" w:rsidR="00D37612">
        <w:t xml:space="preserve">efterfrågar </w:t>
      </w:r>
      <w:r w:rsidRPr="00001CBC" w:rsidR="008A3137">
        <w:t xml:space="preserve">Moderaterna </w:t>
      </w:r>
      <w:r w:rsidRPr="00001CBC" w:rsidR="00D37612">
        <w:t xml:space="preserve">därför en uppstramning av försörjningskravet. </w:t>
      </w:r>
      <w:r w:rsidRPr="00001CBC" w:rsidR="00F473DE">
        <w:t xml:space="preserve"> </w:t>
      </w:r>
    </w:p>
    <w:p xmlns:w14="http://schemas.microsoft.com/office/word/2010/wordml" w:rsidRPr="00001CBC" w:rsidR="00602EBC" w:rsidP="003D1088" w:rsidRDefault="003D1088" w14:paraId="31A3E6B0" w14:textId="77777777">
      <w:pPr>
        <w:pStyle w:val="Rubrik2"/>
      </w:pPr>
      <w:r w:rsidRPr="00001CBC">
        <w:lastRenderedPageBreak/>
        <w:t>Utvidgning</w:t>
      </w:r>
      <w:r w:rsidRPr="00001CBC" w:rsidR="00602EBC">
        <w:t xml:space="preserve"> av brottet organiserande av </w:t>
      </w:r>
      <w:r w:rsidRPr="00001CBC">
        <w:t>människosmuggling</w:t>
      </w:r>
    </w:p>
    <w:p xmlns:w14="http://schemas.microsoft.com/office/word/2010/wordml" w:rsidRPr="00001CBC" w:rsidR="00602EBC" w:rsidP="00F5651A" w:rsidRDefault="00F473DE" w14:paraId="77D5B365" w14:textId="49589F35">
      <w:pPr>
        <w:pStyle w:val="Normalutanindragellerluft"/>
      </w:pPr>
      <w:r w:rsidRPr="00001CBC">
        <w:t>Moderaterna ställer sig positiva till förslaget</w:t>
      </w:r>
      <w:r w:rsidRPr="00001CBC" w:rsidR="0008461D">
        <w:t xml:space="preserve"> </w:t>
      </w:r>
      <w:r w:rsidRPr="00001CBC" w:rsidR="00BF2E00">
        <w:t xml:space="preserve">om </w:t>
      </w:r>
      <w:r w:rsidRPr="00001CBC" w:rsidR="005F27BD">
        <w:t>utvi</w:t>
      </w:r>
      <w:r w:rsidRPr="00001CBC" w:rsidR="00BF2E00">
        <w:t>dg</w:t>
      </w:r>
      <w:r w:rsidRPr="00001CBC" w:rsidR="005F27BD">
        <w:t xml:space="preserve">ning av brottet organiserande av människosmuggling </w:t>
      </w:r>
      <w:r w:rsidRPr="00001CBC" w:rsidR="0008461D">
        <w:t>men anser att straffen</w:t>
      </w:r>
      <w:r w:rsidRPr="00001CBC" w:rsidR="005F27BD">
        <w:t xml:space="preserve"> bör skärpas</w:t>
      </w:r>
      <w:r w:rsidRPr="00001CBC">
        <w:t>.</w:t>
      </w:r>
      <w:r w:rsidRPr="00001CBC" w:rsidR="0008461D">
        <w:t xml:space="preserve"> </w:t>
      </w:r>
    </w:p>
    <w:sdt>
      <w:sdtPr>
        <w:rPr>
          <w:i/>
          <w:noProof/>
        </w:rPr>
        <w:alias w:val="CC_Underskrifter"/>
        <w:tag w:val="CC_Underskrifter"/>
        <w:id w:val="583496634"/>
        <w:lock w:val="sdtContentLocked"/>
        <w:placeholder>
          <w:docPart w:val="5AFD2D01AC1B4DA3A1D88EA92D6D1EFD"/>
        </w:placeholder>
      </w:sdtPr>
      <w:sdtEndPr>
        <w:rPr>
          <w:i w:val="0"/>
          <w:noProof w:val="0"/>
        </w:rPr>
      </w:sdtEndPr>
      <w:sdtContent>
        <w:p xmlns:w14="http://schemas.microsoft.com/office/word/2010/wordml" w:rsidR="00001CBC" w:rsidP="00001CBC" w:rsidRDefault="00001CBC" w14:paraId="201D84F2" w14:textId="77777777"/>
        <w:p xmlns:w14="http://schemas.microsoft.com/office/word/2010/wordml" w:rsidRPr="008E0FE2" w:rsidR="004801AC" w:rsidP="00001CBC" w:rsidRDefault="001E158C" w14:paraId="7D75EC94" w14:textId="0A79840C"/>
      </w:sdtContent>
    </w:sdt>
    <w:tbl>
      <w:tblPr>
        <w:tblW w:w="5000" w:type="pct"/>
        <w:tblLook w:val="04a0"/>
        <w:tblCaption w:val="underskrifter"/>
      </w:tblPr>
      <w:tblGrid>
        <w:gridCol w:w="4252"/>
        <w:gridCol w:w="4252"/>
      </w:tblGrid>
      <w:tr xmlns:w14="http://schemas.microsoft.com/office/word/2010/wordml" w:rsidR="00D10EB2" w14:paraId="3794A157" w14:textId="77777777">
        <w:trPr>
          <w:cantSplit/>
        </w:trPr>
        <w:tc>
          <w:tcPr>
            <w:tcW w:w="50" w:type="pct"/>
            <w:vAlign w:val="bottom"/>
          </w:tcPr>
          <w:p w:rsidR="00D10EB2" w:rsidRDefault="00EF0AB1" w14:paraId="713D6C9D" w14:textId="77777777">
            <w:pPr>
              <w:pStyle w:val="Underskrifter"/>
            </w:pPr>
            <w:r>
              <w:t>Maria Malmer Stenergard (M)</w:t>
            </w:r>
          </w:p>
        </w:tc>
        <w:tc>
          <w:tcPr>
            <w:tcW w:w="50" w:type="pct"/>
            <w:vAlign w:val="bottom"/>
          </w:tcPr>
          <w:p w:rsidR="00D10EB2" w:rsidRDefault="00EF0AB1" w14:paraId="713D6C9D" w14:textId="77777777">
            <w:pPr>
              <w:pStyle w:val="Underskrifter"/>
            </w:pPr>
            <w:r>
              <w:t>Mattias Karlsson i Luleå (M)</w:t>
            </w:r>
          </w:p>
        </w:tc>
      </w:tr>
      <w:tr xmlns:w14="http://schemas.microsoft.com/office/word/2010/wordml" w:rsidR="00D10EB2" w14:paraId="3794A157" w14:textId="77777777">
        <w:trPr>
          <w:cantSplit/>
        </w:trPr>
        <w:tc>
          <w:tcPr>
            <w:tcW w:w="50" w:type="pct"/>
            <w:vAlign w:val="bottom"/>
          </w:tcPr>
          <w:p w:rsidR="00D10EB2" w:rsidRDefault="00EF0AB1" w14:paraId="713D6C9D" w14:textId="77777777">
            <w:pPr>
              <w:pStyle w:val="Underskrifter"/>
            </w:pPr>
            <w:r>
              <w:t>Katarina Brännström (M)</w:t>
            </w:r>
          </w:p>
        </w:tc>
        <w:tc>
          <w:tcPr>
            <w:tcW w:w="50" w:type="pct"/>
            <w:vAlign w:val="bottom"/>
          </w:tcPr>
          <w:p w:rsidR="00D10EB2" w:rsidRDefault="00EF0AB1" w14:paraId="713D6C9D" w14:textId="77777777">
            <w:pPr>
              <w:pStyle w:val="Underskrifter"/>
            </w:pPr>
            <w:r>
              <w:t>Arin Karapet (M)</w:t>
            </w:r>
          </w:p>
        </w:tc>
      </w:tr>
      <w:tr xmlns:w14="http://schemas.microsoft.com/office/word/2010/wordml" w:rsidR="00D10EB2" w14:paraId="3794A157" w14:textId="77777777">
        <w:trPr>
          <w:cantSplit/>
        </w:trPr>
        <w:tc>
          <w:tcPr>
            <w:tcW w:w="50" w:type="pct"/>
            <w:vAlign w:val="bottom"/>
          </w:tcPr>
          <w:p w:rsidR="00D10EB2" w:rsidRDefault="00EF0AB1" w14:paraId="713D6C9D" w14:textId="77777777">
            <w:pPr>
              <w:pStyle w:val="Underskrifter"/>
            </w:pPr>
            <w:r>
              <w:t>Ann-Sofie Alm (M)</w:t>
            </w:r>
          </w:p>
        </w:tc>
      </w:tr>
    </w:tbl>
    <w:p xmlns:w14="http://schemas.microsoft.com/office/word/2010/wordml" w:rsidR="0095415E" w:rsidRDefault="0095415E" w14:paraId="75FFDE36" w14:textId="77777777"/>
    <w:sectPr w:rsidR="0095415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AE88D" w14:textId="77777777" w:rsidR="00B0012A" w:rsidRDefault="00B0012A" w:rsidP="000C1CAD">
      <w:pPr>
        <w:spacing w:line="240" w:lineRule="auto"/>
      </w:pPr>
      <w:r>
        <w:separator/>
      </w:r>
    </w:p>
  </w:endnote>
  <w:endnote w:type="continuationSeparator" w:id="0">
    <w:p w14:paraId="68C57183" w14:textId="77777777" w:rsidR="00B0012A" w:rsidRDefault="00B00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6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6BE" w14:textId="1327A62C" w:rsidR="00262EA3" w:rsidRPr="00001CBC" w:rsidRDefault="00262EA3" w:rsidP="00001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059F" w14:textId="77777777" w:rsidR="00B0012A" w:rsidRDefault="00B0012A" w:rsidP="000C1CAD">
      <w:pPr>
        <w:spacing w:line="240" w:lineRule="auto"/>
      </w:pPr>
      <w:r>
        <w:separator/>
      </w:r>
    </w:p>
  </w:footnote>
  <w:footnote w:type="continuationSeparator" w:id="0">
    <w:p w14:paraId="30E93ED1" w14:textId="77777777" w:rsidR="00B0012A" w:rsidRDefault="00B001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138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1B2F1" wp14:anchorId="554F1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58C" w14:paraId="255BE65F" w14:textId="77777777">
                          <w:pPr>
                            <w:jc w:val="right"/>
                          </w:pPr>
                          <w:sdt>
                            <w:sdtPr>
                              <w:alias w:val="CC_Noformat_Partikod"/>
                              <w:tag w:val="CC_Noformat_Partikod"/>
                              <w:id w:val="-53464382"/>
                              <w:placeholder>
                                <w:docPart w:val="13F0FC069C1844D7986BAC90B1AD54BA"/>
                              </w:placeholder>
                              <w:text/>
                            </w:sdtPr>
                            <w:sdtEndPr/>
                            <w:sdtContent>
                              <w:r w:rsidR="00B0012A">
                                <w:t>M</w:t>
                              </w:r>
                            </w:sdtContent>
                          </w:sdt>
                          <w:sdt>
                            <w:sdtPr>
                              <w:alias w:val="CC_Noformat_Partinummer"/>
                              <w:tag w:val="CC_Noformat_Partinummer"/>
                              <w:id w:val="-1709555926"/>
                              <w:placeholder>
                                <w:docPart w:val="4D9A39370F4A412D89CD853B70254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F19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58C" w14:paraId="255BE65F" w14:textId="77777777">
                    <w:pPr>
                      <w:jc w:val="right"/>
                    </w:pPr>
                    <w:sdt>
                      <w:sdtPr>
                        <w:alias w:val="CC_Noformat_Partikod"/>
                        <w:tag w:val="CC_Noformat_Partikod"/>
                        <w:id w:val="-53464382"/>
                        <w:placeholder>
                          <w:docPart w:val="13F0FC069C1844D7986BAC90B1AD54BA"/>
                        </w:placeholder>
                        <w:text/>
                      </w:sdtPr>
                      <w:sdtEndPr/>
                      <w:sdtContent>
                        <w:r w:rsidR="00B0012A">
                          <w:t>M</w:t>
                        </w:r>
                      </w:sdtContent>
                    </w:sdt>
                    <w:sdt>
                      <w:sdtPr>
                        <w:alias w:val="CC_Noformat_Partinummer"/>
                        <w:tag w:val="CC_Noformat_Partinummer"/>
                        <w:id w:val="-1709555926"/>
                        <w:placeholder>
                          <w:docPart w:val="4D9A39370F4A412D89CD853B70254C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0AF1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D6B78E" w14:textId="77777777">
    <w:pPr>
      <w:jc w:val="right"/>
    </w:pPr>
  </w:p>
  <w:p w:rsidR="00262EA3" w:rsidP="00776B74" w:rsidRDefault="00262EA3" w14:paraId="114CA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158C" w14:paraId="2E223F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8C7472" wp14:anchorId="2E8A9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58C" w14:paraId="72EA2C1F" w14:textId="77777777">
    <w:pPr>
      <w:pStyle w:val="FSHNormal"/>
      <w:spacing w:before="40"/>
    </w:pPr>
    <w:sdt>
      <w:sdtPr>
        <w:alias w:val="CC_Noformat_Motionstyp"/>
        <w:tag w:val="CC_Noformat_Motionstyp"/>
        <w:id w:val="1162973129"/>
        <w:lock w:val="sdtContentLocked"/>
        <w15:appearance w15:val="hidden"/>
        <w:text/>
      </w:sdtPr>
      <w:sdtEndPr/>
      <w:sdtContent>
        <w:r w:rsidR="00001CBC">
          <w:t>Kommittémotion</w:t>
        </w:r>
      </w:sdtContent>
    </w:sdt>
    <w:r w:rsidR="00821B36">
      <w:t xml:space="preserve"> </w:t>
    </w:r>
    <w:sdt>
      <w:sdtPr>
        <w:alias w:val="CC_Noformat_Partikod"/>
        <w:tag w:val="CC_Noformat_Partikod"/>
        <w:id w:val="1471015553"/>
        <w:lock w:val="contentLocked"/>
        <w:text/>
      </w:sdtPr>
      <w:sdtEndPr/>
      <w:sdtContent>
        <w:r w:rsidR="00B0012A">
          <w:t>M</w:t>
        </w:r>
      </w:sdtContent>
    </w:sdt>
    <w:sdt>
      <w:sdtPr>
        <w:alias w:val="CC_Noformat_Partinummer"/>
        <w:tag w:val="CC_Noformat_Partinummer"/>
        <w:id w:val="-2014525982"/>
        <w:lock w:val="contentLocked"/>
        <w:placeholder>
          <w:docPart w:val="A47B2505151A4AE09377D8311AB08026"/>
        </w:placeholder>
        <w:showingPlcHdr/>
        <w:text/>
      </w:sdtPr>
      <w:sdtEndPr/>
      <w:sdtContent>
        <w:r w:rsidR="00821B36">
          <w:t xml:space="preserve"> </w:t>
        </w:r>
      </w:sdtContent>
    </w:sdt>
  </w:p>
  <w:p w:rsidRPr="008227B3" w:rsidR="00262EA3" w:rsidP="008227B3" w:rsidRDefault="001E158C" w14:paraId="1CAB84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58C" w14:paraId="7AFFF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CBC">
          <w:t>2021/22</w:t>
        </w:r>
      </w:sdtContent>
    </w:sdt>
    <w:sdt>
      <w:sdtPr>
        <w:rPr>
          <w:rStyle w:val="BeteckningChar"/>
        </w:rPr>
        <w:alias w:val="CC_Noformat_Partibet"/>
        <w:tag w:val="CC_Noformat_Partibet"/>
        <w:id w:val="405810658"/>
        <w:lock w:val="sdtContentLocked"/>
        <w:placeholder>
          <w:docPart w:val="4A9935AE36E64C7384A03447DB83394E"/>
        </w:placeholder>
        <w:showingPlcHdr/>
        <w15:appearance w15:val="hidden"/>
        <w:text/>
      </w:sdtPr>
      <w:sdtEndPr>
        <w:rPr>
          <w:rStyle w:val="Rubrik1Char"/>
          <w:rFonts w:asciiTheme="majorHAnsi" w:hAnsiTheme="majorHAnsi"/>
          <w:sz w:val="38"/>
        </w:rPr>
      </w:sdtEndPr>
      <w:sdtContent>
        <w:r w:rsidR="00001CBC">
          <w:t>:4441</w:t>
        </w:r>
      </w:sdtContent>
    </w:sdt>
  </w:p>
  <w:p w:rsidR="00262EA3" w:rsidP="00E03A3D" w:rsidRDefault="001E158C" w14:paraId="489B0695" w14:textId="77777777">
    <w:pPr>
      <w:pStyle w:val="Motionr"/>
    </w:pPr>
    <w:sdt>
      <w:sdtPr>
        <w:alias w:val="CC_Noformat_Avtext"/>
        <w:tag w:val="CC_Noformat_Avtext"/>
        <w:id w:val="-2020768203"/>
        <w:lock w:val="sdtContentLocked"/>
        <w15:appearance w15:val="hidden"/>
        <w:text/>
      </w:sdtPr>
      <w:sdtEndPr/>
      <w:sdtContent>
        <w:r w:rsidR="00001CBC">
          <w:t>av Maria Malmer Stenergard m.fl. (M)</w:t>
        </w:r>
      </w:sdtContent>
    </w:sdt>
  </w:p>
  <w:sdt>
    <w:sdtPr>
      <w:alias w:val="CC_Noformat_Rubtext"/>
      <w:tag w:val="CC_Noformat_Rubtext"/>
      <w:id w:val="-218060500"/>
      <w:lock w:val="sdtLocked"/>
      <w:text/>
    </w:sdtPr>
    <w:sdtEndPr/>
    <w:sdtContent>
      <w:p w:rsidR="00262EA3" w:rsidP="00283E0F" w:rsidRDefault="0060231D" w14:paraId="7E584FFA" w14:textId="77777777">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011F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A37891"/>
    <w:multiLevelType w:val="hybridMultilevel"/>
    <w:tmpl w:val="312CDD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012A"/>
    <w:rsid w:val="000000E0"/>
    <w:rsid w:val="00000761"/>
    <w:rsid w:val="000014AF"/>
    <w:rsid w:val="00001CB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5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B3"/>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1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207"/>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A8"/>
    <w:rsid w:val="00105DEF"/>
    <w:rsid w:val="00106455"/>
    <w:rsid w:val="00106B57"/>
    <w:rsid w:val="00106BFE"/>
    <w:rsid w:val="00106C22"/>
    <w:rsid w:val="00107B3A"/>
    <w:rsid w:val="00107DE7"/>
    <w:rsid w:val="00110680"/>
    <w:rsid w:val="0011115F"/>
    <w:rsid w:val="001112E7"/>
    <w:rsid w:val="00111C9F"/>
    <w:rsid w:val="00111D52"/>
    <w:rsid w:val="00111E99"/>
    <w:rsid w:val="00112283"/>
    <w:rsid w:val="001127BC"/>
    <w:rsid w:val="001128E4"/>
    <w:rsid w:val="00112A07"/>
    <w:rsid w:val="00113966"/>
    <w:rsid w:val="00113E2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CD"/>
    <w:rsid w:val="0012443D"/>
    <w:rsid w:val="00124543"/>
    <w:rsid w:val="001247ED"/>
    <w:rsid w:val="00124ACE"/>
    <w:rsid w:val="00124ED7"/>
    <w:rsid w:val="00130490"/>
    <w:rsid w:val="00130FEC"/>
    <w:rsid w:val="00131549"/>
    <w:rsid w:val="001332AB"/>
    <w:rsid w:val="00133BE2"/>
    <w:rsid w:val="0013458A"/>
    <w:rsid w:val="00135444"/>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EB"/>
    <w:rsid w:val="00176706"/>
    <w:rsid w:val="001769E6"/>
    <w:rsid w:val="0017746C"/>
    <w:rsid w:val="00177678"/>
    <w:rsid w:val="001776B8"/>
    <w:rsid w:val="0018024E"/>
    <w:rsid w:val="00182F4B"/>
    <w:rsid w:val="00182F7B"/>
    <w:rsid w:val="001839DB"/>
    <w:rsid w:val="001841A4"/>
    <w:rsid w:val="00184516"/>
    <w:rsid w:val="0018464C"/>
    <w:rsid w:val="00185B0C"/>
    <w:rsid w:val="00185D30"/>
    <w:rsid w:val="00185F89"/>
    <w:rsid w:val="001869FD"/>
    <w:rsid w:val="00186CE7"/>
    <w:rsid w:val="001878F9"/>
    <w:rsid w:val="00187BDB"/>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15"/>
    <w:rsid w:val="001B7753"/>
    <w:rsid w:val="001C0645"/>
    <w:rsid w:val="001C1DDA"/>
    <w:rsid w:val="001C2470"/>
    <w:rsid w:val="001C3242"/>
    <w:rsid w:val="001C33D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8C"/>
    <w:rsid w:val="001E189E"/>
    <w:rsid w:val="001E1962"/>
    <w:rsid w:val="001E1C98"/>
    <w:rsid w:val="001E1D05"/>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F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E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17"/>
    <w:rsid w:val="00244BF3"/>
    <w:rsid w:val="002453AE"/>
    <w:rsid w:val="002454BA"/>
    <w:rsid w:val="00245B13"/>
    <w:rsid w:val="00246FD0"/>
    <w:rsid w:val="002474C8"/>
    <w:rsid w:val="002477A3"/>
    <w:rsid w:val="00247FE0"/>
    <w:rsid w:val="0025056B"/>
    <w:rsid w:val="002510EB"/>
    <w:rsid w:val="002512C0"/>
    <w:rsid w:val="00251533"/>
    <w:rsid w:val="00251565"/>
    <w:rsid w:val="00251848"/>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F14"/>
    <w:rsid w:val="00282016"/>
    <w:rsid w:val="002822D1"/>
    <w:rsid w:val="00282565"/>
    <w:rsid w:val="002826D2"/>
    <w:rsid w:val="00282FAC"/>
    <w:rsid w:val="00283E0F"/>
    <w:rsid w:val="00283EAE"/>
    <w:rsid w:val="002842FF"/>
    <w:rsid w:val="00285BB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3F"/>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D08"/>
    <w:rsid w:val="002C3879"/>
    <w:rsid w:val="002C3D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11"/>
    <w:rsid w:val="0030446D"/>
    <w:rsid w:val="00304E25"/>
    <w:rsid w:val="0030531E"/>
    <w:rsid w:val="003053E0"/>
    <w:rsid w:val="0030562F"/>
    <w:rsid w:val="0030657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BF"/>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6C"/>
    <w:rsid w:val="00343927"/>
    <w:rsid w:val="003447BC"/>
    <w:rsid w:val="00347453"/>
    <w:rsid w:val="00347F27"/>
    <w:rsid w:val="003504DC"/>
    <w:rsid w:val="00350FCC"/>
    <w:rsid w:val="00351240"/>
    <w:rsid w:val="0035132E"/>
    <w:rsid w:val="0035148D"/>
    <w:rsid w:val="00351B38"/>
    <w:rsid w:val="003524A9"/>
    <w:rsid w:val="0035266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7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72"/>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F5"/>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FD"/>
    <w:rsid w:val="003A5093"/>
    <w:rsid w:val="003A50FA"/>
    <w:rsid w:val="003A517F"/>
    <w:rsid w:val="003A54B9"/>
    <w:rsid w:val="003A6283"/>
    <w:rsid w:val="003A63D3"/>
    <w:rsid w:val="003A69D1"/>
    <w:rsid w:val="003A6F73"/>
    <w:rsid w:val="003A70C6"/>
    <w:rsid w:val="003A7434"/>
    <w:rsid w:val="003A7543"/>
    <w:rsid w:val="003A7C19"/>
    <w:rsid w:val="003B0D95"/>
    <w:rsid w:val="003B12DE"/>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2E8"/>
    <w:rsid w:val="003D0371"/>
    <w:rsid w:val="003D0D72"/>
    <w:rsid w:val="003D1088"/>
    <w:rsid w:val="003D122F"/>
    <w:rsid w:val="003D1CAA"/>
    <w:rsid w:val="003D2C8C"/>
    <w:rsid w:val="003D3534"/>
    <w:rsid w:val="003D3D91"/>
    <w:rsid w:val="003D4127"/>
    <w:rsid w:val="003D47DF"/>
    <w:rsid w:val="003D4C5B"/>
    <w:rsid w:val="003D51A4"/>
    <w:rsid w:val="003D5855"/>
    <w:rsid w:val="003D69B6"/>
    <w:rsid w:val="003D7FDF"/>
    <w:rsid w:val="003E0A33"/>
    <w:rsid w:val="003E0F24"/>
    <w:rsid w:val="003E1690"/>
    <w:rsid w:val="003E19A1"/>
    <w:rsid w:val="003E19A8"/>
    <w:rsid w:val="003E1AAD"/>
    <w:rsid w:val="003E2067"/>
    <w:rsid w:val="003E2129"/>
    <w:rsid w:val="003E247C"/>
    <w:rsid w:val="003E2B46"/>
    <w:rsid w:val="003E2DDF"/>
    <w:rsid w:val="003E30EC"/>
    <w:rsid w:val="003E3AA5"/>
    <w:rsid w:val="003E3C81"/>
    <w:rsid w:val="003E4E86"/>
    <w:rsid w:val="003E61EB"/>
    <w:rsid w:val="003E65F8"/>
    <w:rsid w:val="003E6657"/>
    <w:rsid w:val="003E7028"/>
    <w:rsid w:val="003F0587"/>
    <w:rsid w:val="003F0C65"/>
    <w:rsid w:val="003F0DD3"/>
    <w:rsid w:val="003F11B3"/>
    <w:rsid w:val="003F1473"/>
    <w:rsid w:val="003F1AD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E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B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3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D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86"/>
    <w:rsid w:val="00495FA5"/>
    <w:rsid w:val="00497029"/>
    <w:rsid w:val="004972B7"/>
    <w:rsid w:val="004A042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21"/>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F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36"/>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A5"/>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60"/>
    <w:rsid w:val="005C5A53"/>
    <w:rsid w:val="005C5AA2"/>
    <w:rsid w:val="005C5E9C"/>
    <w:rsid w:val="005C63BF"/>
    <w:rsid w:val="005C6438"/>
    <w:rsid w:val="005C6940"/>
    <w:rsid w:val="005C6E36"/>
    <w:rsid w:val="005C7AF5"/>
    <w:rsid w:val="005C7C29"/>
    <w:rsid w:val="005C7E50"/>
    <w:rsid w:val="005D0863"/>
    <w:rsid w:val="005D17C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53"/>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B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1D"/>
    <w:rsid w:val="006026AE"/>
    <w:rsid w:val="0060272E"/>
    <w:rsid w:val="00602C61"/>
    <w:rsid w:val="00602D39"/>
    <w:rsid w:val="00602EB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A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61"/>
    <w:rsid w:val="00633358"/>
    <w:rsid w:val="00633767"/>
    <w:rsid w:val="00633808"/>
    <w:rsid w:val="006345A1"/>
    <w:rsid w:val="00634646"/>
    <w:rsid w:val="00634855"/>
    <w:rsid w:val="00634C9D"/>
    <w:rsid w:val="00634DE4"/>
    <w:rsid w:val="00634ED2"/>
    <w:rsid w:val="00635409"/>
    <w:rsid w:val="00635915"/>
    <w:rsid w:val="0063615D"/>
    <w:rsid w:val="00636749"/>
    <w:rsid w:val="00636F19"/>
    <w:rsid w:val="00640995"/>
    <w:rsid w:val="00640DDC"/>
    <w:rsid w:val="006414B6"/>
    <w:rsid w:val="006415A6"/>
    <w:rsid w:val="00641804"/>
    <w:rsid w:val="00641E68"/>
    <w:rsid w:val="00642242"/>
    <w:rsid w:val="006427F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4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6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80"/>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A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55"/>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F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6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C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98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A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B6"/>
    <w:rsid w:val="00867F24"/>
    <w:rsid w:val="00870277"/>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37"/>
    <w:rsid w:val="008A3DB6"/>
    <w:rsid w:val="008A5A1A"/>
    <w:rsid w:val="008A5D72"/>
    <w:rsid w:val="008A66F3"/>
    <w:rsid w:val="008A691E"/>
    <w:rsid w:val="008A7096"/>
    <w:rsid w:val="008A7A70"/>
    <w:rsid w:val="008B048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E90"/>
    <w:rsid w:val="008D3AFD"/>
    <w:rsid w:val="008D3BE8"/>
    <w:rsid w:val="008D3F72"/>
    <w:rsid w:val="008D4102"/>
    <w:rsid w:val="008D46A6"/>
    <w:rsid w:val="008D477B"/>
    <w:rsid w:val="008D48C2"/>
    <w:rsid w:val="008D5722"/>
    <w:rsid w:val="008D5F45"/>
    <w:rsid w:val="008D6E3F"/>
    <w:rsid w:val="008D7C55"/>
    <w:rsid w:val="008E009C"/>
    <w:rsid w:val="008E07A5"/>
    <w:rsid w:val="008E0FE2"/>
    <w:rsid w:val="008E1B42"/>
    <w:rsid w:val="008E26ED"/>
    <w:rsid w:val="008E2C46"/>
    <w:rsid w:val="008E33D1"/>
    <w:rsid w:val="008E41BD"/>
    <w:rsid w:val="008E46E9"/>
    <w:rsid w:val="008E529F"/>
    <w:rsid w:val="008E5C06"/>
    <w:rsid w:val="008E6959"/>
    <w:rsid w:val="008E70F1"/>
    <w:rsid w:val="008E71FE"/>
    <w:rsid w:val="008E784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97"/>
    <w:rsid w:val="00920881"/>
    <w:rsid w:val="009211B9"/>
    <w:rsid w:val="00922833"/>
    <w:rsid w:val="00922951"/>
    <w:rsid w:val="00923F13"/>
    <w:rsid w:val="00924152"/>
    <w:rsid w:val="0092445E"/>
    <w:rsid w:val="00924B14"/>
    <w:rsid w:val="00924D2B"/>
    <w:rsid w:val="00924F4E"/>
    <w:rsid w:val="0092541A"/>
    <w:rsid w:val="00925CBE"/>
    <w:rsid w:val="00925EF5"/>
    <w:rsid w:val="00925F0B"/>
    <w:rsid w:val="0092754F"/>
    <w:rsid w:val="00927DEA"/>
    <w:rsid w:val="009301A9"/>
    <w:rsid w:val="00930205"/>
    <w:rsid w:val="0093030E"/>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BC"/>
    <w:rsid w:val="009433A8"/>
    <w:rsid w:val="0094364F"/>
    <w:rsid w:val="00943898"/>
    <w:rsid w:val="00943CB4"/>
    <w:rsid w:val="00943FEE"/>
    <w:rsid w:val="009448AB"/>
    <w:rsid w:val="00945B9E"/>
    <w:rsid w:val="00945F56"/>
    <w:rsid w:val="0094627B"/>
    <w:rsid w:val="009472F6"/>
    <w:rsid w:val="00950317"/>
    <w:rsid w:val="0095097F"/>
    <w:rsid w:val="00951B93"/>
    <w:rsid w:val="00951BC7"/>
    <w:rsid w:val="00951E4D"/>
    <w:rsid w:val="009522B7"/>
    <w:rsid w:val="009527EA"/>
    <w:rsid w:val="00952AE5"/>
    <w:rsid w:val="0095412E"/>
    <w:rsid w:val="0095415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4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8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C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5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DE"/>
    <w:rsid w:val="00A24E73"/>
    <w:rsid w:val="00A25917"/>
    <w:rsid w:val="00A25F87"/>
    <w:rsid w:val="00A26190"/>
    <w:rsid w:val="00A262DF"/>
    <w:rsid w:val="00A2683A"/>
    <w:rsid w:val="00A276DA"/>
    <w:rsid w:val="00A27808"/>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3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1D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2A"/>
    <w:rsid w:val="00B002C3"/>
    <w:rsid w:val="00B004A5"/>
    <w:rsid w:val="00B00B30"/>
    <w:rsid w:val="00B00C28"/>
    <w:rsid w:val="00B01029"/>
    <w:rsid w:val="00B01833"/>
    <w:rsid w:val="00B01D42"/>
    <w:rsid w:val="00B01F44"/>
    <w:rsid w:val="00B023CC"/>
    <w:rsid w:val="00B0266A"/>
    <w:rsid w:val="00B026D0"/>
    <w:rsid w:val="00B03325"/>
    <w:rsid w:val="00B033BB"/>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0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4F"/>
    <w:rsid w:val="00B26D9F"/>
    <w:rsid w:val="00B27074"/>
    <w:rsid w:val="00B273CD"/>
    <w:rsid w:val="00B2747C"/>
    <w:rsid w:val="00B27E2E"/>
    <w:rsid w:val="00B30A6B"/>
    <w:rsid w:val="00B30BC9"/>
    <w:rsid w:val="00B30D82"/>
    <w:rsid w:val="00B30ED2"/>
    <w:rsid w:val="00B30FA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7B"/>
    <w:rsid w:val="00B47A2C"/>
    <w:rsid w:val="00B47F71"/>
    <w:rsid w:val="00B5009F"/>
    <w:rsid w:val="00B50CEA"/>
    <w:rsid w:val="00B50E67"/>
    <w:rsid w:val="00B50F6E"/>
    <w:rsid w:val="00B51309"/>
    <w:rsid w:val="00B5146E"/>
    <w:rsid w:val="00B51B34"/>
    <w:rsid w:val="00B530D3"/>
    <w:rsid w:val="00B534D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A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00"/>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CE"/>
    <w:rsid w:val="00C41A5D"/>
    <w:rsid w:val="00C4212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20"/>
    <w:rsid w:val="00C8635A"/>
    <w:rsid w:val="00C86FB6"/>
    <w:rsid w:val="00C8732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F0"/>
    <w:rsid w:val="00CB41A8"/>
    <w:rsid w:val="00CB4538"/>
    <w:rsid w:val="00CB4742"/>
    <w:rsid w:val="00CB4F40"/>
    <w:rsid w:val="00CB5655"/>
    <w:rsid w:val="00CB5C69"/>
    <w:rsid w:val="00CB6984"/>
    <w:rsid w:val="00CB6B0C"/>
    <w:rsid w:val="00CB6C04"/>
    <w:rsid w:val="00CC11BF"/>
    <w:rsid w:val="00CC12A8"/>
    <w:rsid w:val="00CC1C9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07"/>
    <w:rsid w:val="00CD4EC2"/>
    <w:rsid w:val="00CD506D"/>
    <w:rsid w:val="00CD5A0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EB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00"/>
    <w:rsid w:val="00D26C5C"/>
    <w:rsid w:val="00D27684"/>
    <w:rsid w:val="00D27FA7"/>
    <w:rsid w:val="00D3037D"/>
    <w:rsid w:val="00D30AB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1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2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3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BB"/>
    <w:rsid w:val="00D85EAB"/>
    <w:rsid w:val="00D85EEA"/>
    <w:rsid w:val="00D8633D"/>
    <w:rsid w:val="00D867D6"/>
    <w:rsid w:val="00D86A57"/>
    <w:rsid w:val="00D86A60"/>
    <w:rsid w:val="00D86BE4"/>
    <w:rsid w:val="00D86E2F"/>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BA"/>
    <w:rsid w:val="00DA300C"/>
    <w:rsid w:val="00DA352A"/>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E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00"/>
    <w:rsid w:val="00E11A96"/>
    <w:rsid w:val="00E11E22"/>
    <w:rsid w:val="00E12743"/>
    <w:rsid w:val="00E13023"/>
    <w:rsid w:val="00E136EE"/>
    <w:rsid w:val="00E140F6"/>
    <w:rsid w:val="00E148DF"/>
    <w:rsid w:val="00E14B16"/>
    <w:rsid w:val="00E16014"/>
    <w:rsid w:val="00E16580"/>
    <w:rsid w:val="00E16BA9"/>
    <w:rsid w:val="00E16EEB"/>
    <w:rsid w:val="00E176EB"/>
    <w:rsid w:val="00E17A6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E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97"/>
    <w:rsid w:val="00E542AE"/>
    <w:rsid w:val="00E54337"/>
    <w:rsid w:val="00E54674"/>
    <w:rsid w:val="00E54F63"/>
    <w:rsid w:val="00E54FFA"/>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9F"/>
    <w:rsid w:val="00E71A58"/>
    <w:rsid w:val="00E71E88"/>
    <w:rsid w:val="00E72A30"/>
    <w:rsid w:val="00E72B6F"/>
    <w:rsid w:val="00E72BF9"/>
    <w:rsid w:val="00E72EB4"/>
    <w:rsid w:val="00E7483A"/>
    <w:rsid w:val="00E748E2"/>
    <w:rsid w:val="00E74E31"/>
    <w:rsid w:val="00E75807"/>
    <w:rsid w:val="00E7589F"/>
    <w:rsid w:val="00E7597A"/>
    <w:rsid w:val="00E75CE2"/>
    <w:rsid w:val="00E75EFD"/>
    <w:rsid w:val="00E76E0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61"/>
    <w:rsid w:val="00E91692"/>
    <w:rsid w:val="00E91C6B"/>
    <w:rsid w:val="00E9293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50"/>
    <w:rsid w:val="00EB62F7"/>
    <w:rsid w:val="00EB6481"/>
    <w:rsid w:val="00EB6560"/>
    <w:rsid w:val="00EB65AC"/>
    <w:rsid w:val="00EB66F4"/>
    <w:rsid w:val="00EB6D49"/>
    <w:rsid w:val="00EB72C8"/>
    <w:rsid w:val="00EB7B92"/>
    <w:rsid w:val="00EB7D4A"/>
    <w:rsid w:val="00EC08F7"/>
    <w:rsid w:val="00EC12B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64"/>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88"/>
    <w:rsid w:val="00EE5558"/>
    <w:rsid w:val="00EE5714"/>
    <w:rsid w:val="00EE5F54"/>
    <w:rsid w:val="00EE631C"/>
    <w:rsid w:val="00EE64E5"/>
    <w:rsid w:val="00EE6979"/>
    <w:rsid w:val="00EE7502"/>
    <w:rsid w:val="00EE7627"/>
    <w:rsid w:val="00EE7784"/>
    <w:rsid w:val="00EF00AE"/>
    <w:rsid w:val="00EF0196"/>
    <w:rsid w:val="00EF0AB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5C2"/>
    <w:rsid w:val="00F02D25"/>
    <w:rsid w:val="00F02F77"/>
    <w:rsid w:val="00F0359B"/>
    <w:rsid w:val="00F03D37"/>
    <w:rsid w:val="00F04739"/>
    <w:rsid w:val="00F04A99"/>
    <w:rsid w:val="00F05073"/>
    <w:rsid w:val="00F05289"/>
    <w:rsid w:val="00F063C4"/>
    <w:rsid w:val="00F065A5"/>
    <w:rsid w:val="00F1047F"/>
    <w:rsid w:val="00F105B4"/>
    <w:rsid w:val="00F107F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5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DA"/>
    <w:rsid w:val="00F449F0"/>
    <w:rsid w:val="00F45191"/>
    <w:rsid w:val="00F46284"/>
    <w:rsid w:val="00F46C6E"/>
    <w:rsid w:val="00F46D1E"/>
    <w:rsid w:val="00F473DE"/>
    <w:rsid w:val="00F47A22"/>
    <w:rsid w:val="00F506CD"/>
    <w:rsid w:val="00F51331"/>
    <w:rsid w:val="00F5224A"/>
    <w:rsid w:val="00F538D9"/>
    <w:rsid w:val="00F55331"/>
    <w:rsid w:val="00F55F38"/>
    <w:rsid w:val="00F55FA4"/>
    <w:rsid w:val="00F5648F"/>
    <w:rsid w:val="00F5651A"/>
    <w:rsid w:val="00F5735D"/>
    <w:rsid w:val="00F57966"/>
    <w:rsid w:val="00F60262"/>
    <w:rsid w:val="00F6045E"/>
    <w:rsid w:val="00F6188A"/>
    <w:rsid w:val="00F61D8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AF"/>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02"/>
    <w:rsid w:val="00F960A6"/>
    <w:rsid w:val="00F960DC"/>
    <w:rsid w:val="00F96272"/>
    <w:rsid w:val="00F962A3"/>
    <w:rsid w:val="00F96563"/>
    <w:rsid w:val="00F96E32"/>
    <w:rsid w:val="00F9776D"/>
    <w:rsid w:val="00FA05DC"/>
    <w:rsid w:val="00FA16DC"/>
    <w:rsid w:val="00FA17D9"/>
    <w:rsid w:val="00FA1D00"/>
    <w:rsid w:val="00FA1DCE"/>
    <w:rsid w:val="00FA1FBF"/>
    <w:rsid w:val="00FA2425"/>
    <w:rsid w:val="00FA30BF"/>
    <w:rsid w:val="00FA338F"/>
    <w:rsid w:val="00FA354B"/>
    <w:rsid w:val="00FA3932"/>
    <w:rsid w:val="00FA43EE"/>
    <w:rsid w:val="00FA4F46"/>
    <w:rsid w:val="00FA5076"/>
    <w:rsid w:val="00FA5447"/>
    <w:rsid w:val="00FA5450"/>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D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6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5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873FBC"/>
  <w15:chartTrackingRefBased/>
  <w15:docId w15:val="{2DC1208A-7062-48BD-9C3F-02A23EC8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8941">
      <w:bodyDiv w:val="1"/>
      <w:marLeft w:val="0"/>
      <w:marRight w:val="0"/>
      <w:marTop w:val="0"/>
      <w:marBottom w:val="0"/>
      <w:divBdr>
        <w:top w:val="none" w:sz="0" w:space="0" w:color="auto"/>
        <w:left w:val="none" w:sz="0" w:space="0" w:color="auto"/>
        <w:bottom w:val="none" w:sz="0" w:space="0" w:color="auto"/>
        <w:right w:val="none" w:sz="0" w:space="0" w:color="auto"/>
      </w:divBdr>
    </w:div>
    <w:div w:id="8435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176ACB221A47A98C4BBF7609F3D183"/>
        <w:category>
          <w:name w:val="Allmänt"/>
          <w:gallery w:val="placeholder"/>
        </w:category>
        <w:types>
          <w:type w:val="bbPlcHdr"/>
        </w:types>
        <w:behaviors>
          <w:behavior w:val="content"/>
        </w:behaviors>
        <w:guid w:val="{D352076D-4B23-4423-840D-2F83A955D8D0}"/>
      </w:docPartPr>
      <w:docPartBody>
        <w:p w:rsidR="006140C9" w:rsidRDefault="006140C9">
          <w:pPr>
            <w:pStyle w:val="6D176ACB221A47A98C4BBF7609F3D183"/>
          </w:pPr>
          <w:r w:rsidRPr="005A0A93">
            <w:rPr>
              <w:rStyle w:val="Platshllartext"/>
            </w:rPr>
            <w:t>Förslag till riksdagsbeslut</w:t>
          </w:r>
        </w:p>
      </w:docPartBody>
    </w:docPart>
    <w:docPart>
      <w:docPartPr>
        <w:name w:val="4ABD14894EE843FDA05B580FA21B0499"/>
        <w:category>
          <w:name w:val="Allmänt"/>
          <w:gallery w:val="placeholder"/>
        </w:category>
        <w:types>
          <w:type w:val="bbPlcHdr"/>
        </w:types>
        <w:behaviors>
          <w:behavior w:val="content"/>
        </w:behaviors>
        <w:guid w:val="{20ED3CA1-D6F8-4167-B7B0-F0BC16F97211}"/>
      </w:docPartPr>
      <w:docPartBody>
        <w:p w:rsidR="006140C9" w:rsidRDefault="006140C9">
          <w:pPr>
            <w:pStyle w:val="4ABD14894EE843FDA05B580FA21B0499"/>
          </w:pPr>
          <w:r w:rsidRPr="005A0A93">
            <w:rPr>
              <w:rStyle w:val="Platshllartext"/>
            </w:rPr>
            <w:t>Motivering</w:t>
          </w:r>
        </w:p>
      </w:docPartBody>
    </w:docPart>
    <w:docPart>
      <w:docPartPr>
        <w:name w:val="13F0FC069C1844D7986BAC90B1AD54BA"/>
        <w:category>
          <w:name w:val="Allmänt"/>
          <w:gallery w:val="placeholder"/>
        </w:category>
        <w:types>
          <w:type w:val="bbPlcHdr"/>
        </w:types>
        <w:behaviors>
          <w:behavior w:val="content"/>
        </w:behaviors>
        <w:guid w:val="{16D58423-FFFA-4A4B-8717-C4A966B80090}"/>
      </w:docPartPr>
      <w:docPartBody>
        <w:p w:rsidR="006140C9" w:rsidRDefault="006140C9">
          <w:pPr>
            <w:pStyle w:val="13F0FC069C1844D7986BAC90B1AD54BA"/>
          </w:pPr>
          <w:r>
            <w:rPr>
              <w:rStyle w:val="Platshllartext"/>
            </w:rPr>
            <w:t xml:space="preserve"> </w:t>
          </w:r>
        </w:p>
      </w:docPartBody>
    </w:docPart>
    <w:docPart>
      <w:docPartPr>
        <w:name w:val="4D9A39370F4A412D89CD853B70254CE6"/>
        <w:category>
          <w:name w:val="Allmänt"/>
          <w:gallery w:val="placeholder"/>
        </w:category>
        <w:types>
          <w:type w:val="bbPlcHdr"/>
        </w:types>
        <w:behaviors>
          <w:behavior w:val="content"/>
        </w:behaviors>
        <w:guid w:val="{EF2BD367-4286-4659-BE48-F603F1D332C4}"/>
      </w:docPartPr>
      <w:docPartBody>
        <w:p w:rsidR="006140C9" w:rsidRDefault="00E07663">
          <w:pPr>
            <w:pStyle w:val="4D9A39370F4A412D89CD853B70254CE6"/>
          </w:pPr>
          <w:r>
            <w:t xml:space="preserve"> </w:t>
          </w:r>
        </w:p>
      </w:docPartBody>
    </w:docPart>
    <w:docPart>
      <w:docPartPr>
        <w:name w:val="5AFD2D01AC1B4DA3A1D88EA92D6D1EFD"/>
        <w:category>
          <w:name w:val="Allmänt"/>
          <w:gallery w:val="placeholder"/>
        </w:category>
        <w:types>
          <w:type w:val="bbPlcHdr"/>
        </w:types>
        <w:behaviors>
          <w:behavior w:val="content"/>
        </w:behaviors>
        <w:guid w:val="{245AF809-CC67-4E37-8E63-C04E331D504D}"/>
      </w:docPartPr>
      <w:docPartBody>
        <w:p w:rsidR="00E07663" w:rsidRDefault="00E07663"/>
      </w:docPartBody>
    </w:docPart>
    <w:docPart>
      <w:docPartPr>
        <w:name w:val="A47B2505151A4AE09377D8311AB08026"/>
        <w:category>
          <w:name w:val="Allmänt"/>
          <w:gallery w:val="placeholder"/>
        </w:category>
        <w:types>
          <w:type w:val="bbPlcHdr"/>
        </w:types>
        <w:behaviors>
          <w:behavior w:val="content"/>
        </w:behaviors>
        <w:guid w:val="{A6C8F9A9-6F0C-49BE-B548-FADCCF5C4E79}"/>
      </w:docPartPr>
      <w:docPartBody>
        <w:p w:rsidR="00000000" w:rsidRDefault="00E07663">
          <w:r>
            <w:t xml:space="preserve"> </w:t>
          </w:r>
        </w:p>
      </w:docPartBody>
    </w:docPart>
    <w:docPart>
      <w:docPartPr>
        <w:name w:val="4A9935AE36E64C7384A03447DB83394E"/>
        <w:category>
          <w:name w:val="Allmänt"/>
          <w:gallery w:val="placeholder"/>
        </w:category>
        <w:types>
          <w:type w:val="bbPlcHdr"/>
        </w:types>
        <w:behaviors>
          <w:behavior w:val="content"/>
        </w:behaviors>
        <w:guid w:val="{BB48277F-A7BE-4915-8191-7A33C07EA1C3}"/>
      </w:docPartPr>
      <w:docPartBody>
        <w:p w:rsidR="00000000" w:rsidRDefault="00E07663">
          <w:r>
            <w:t>:4441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C9"/>
    <w:rsid w:val="00284B1C"/>
    <w:rsid w:val="006140C9"/>
    <w:rsid w:val="00617641"/>
    <w:rsid w:val="0081748F"/>
    <w:rsid w:val="00C26DA3"/>
    <w:rsid w:val="00E07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7663"/>
    <w:rPr>
      <w:color w:val="F4B083" w:themeColor="accent2" w:themeTint="99"/>
    </w:rPr>
  </w:style>
  <w:style w:type="paragraph" w:customStyle="1" w:styleId="6D176ACB221A47A98C4BBF7609F3D183">
    <w:name w:val="6D176ACB221A47A98C4BBF7609F3D183"/>
  </w:style>
  <w:style w:type="paragraph" w:customStyle="1" w:styleId="89E75E2F6B3041C18F8296310E1F7DC1">
    <w:name w:val="89E75E2F6B3041C18F8296310E1F7D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F4A3C8C0C54AF49BC779FBAA137893">
    <w:name w:val="77F4A3C8C0C54AF49BC779FBAA137893"/>
  </w:style>
  <w:style w:type="paragraph" w:customStyle="1" w:styleId="4ABD14894EE843FDA05B580FA21B0499">
    <w:name w:val="4ABD14894EE843FDA05B580FA21B0499"/>
  </w:style>
  <w:style w:type="paragraph" w:customStyle="1" w:styleId="19FD160A730A4F55B563444EEF852D52">
    <w:name w:val="19FD160A730A4F55B563444EEF852D52"/>
  </w:style>
  <w:style w:type="paragraph" w:customStyle="1" w:styleId="5FDC2D1338C9400EAB1C1427828F3AD8">
    <w:name w:val="5FDC2D1338C9400EAB1C1427828F3AD8"/>
  </w:style>
  <w:style w:type="paragraph" w:customStyle="1" w:styleId="13F0FC069C1844D7986BAC90B1AD54BA">
    <w:name w:val="13F0FC069C1844D7986BAC90B1AD54BA"/>
  </w:style>
  <w:style w:type="paragraph" w:customStyle="1" w:styleId="4D9A39370F4A412D89CD853B70254CE6">
    <w:name w:val="4D9A39370F4A412D89CD853B7025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DAB95-828D-4A9E-A127-178758A6603D}"/>
</file>

<file path=customXml/itemProps2.xml><?xml version="1.0" encoding="utf-8"?>
<ds:datastoreItem xmlns:ds="http://schemas.openxmlformats.org/officeDocument/2006/customXml" ds:itemID="{CB797B21-A5F8-454B-9568-503650DC8E33}"/>
</file>

<file path=customXml/itemProps3.xml><?xml version="1.0" encoding="utf-8"?>
<ds:datastoreItem xmlns:ds="http://schemas.openxmlformats.org/officeDocument/2006/customXml" ds:itemID="{174A2CAF-563F-4BCD-815A-46888F121240}"/>
</file>

<file path=docProps/app.xml><?xml version="1.0" encoding="utf-8"?>
<Properties xmlns="http://schemas.openxmlformats.org/officeDocument/2006/extended-properties" xmlns:vt="http://schemas.openxmlformats.org/officeDocument/2006/docPropsVTypes">
  <Template>Normal</Template>
  <TotalTime>94</TotalTime>
  <Pages>7</Pages>
  <Words>2879</Words>
  <Characters>17536</Characters>
  <Application>Microsoft Office Word</Application>
  <DocSecurity>0</DocSecurity>
  <Lines>278</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22 134  Skärpta och förbättrade regler om  arbetskraftsinvandring</vt:lpstr>
      <vt:lpstr>
      </vt:lpstr>
    </vt:vector>
  </TitlesOfParts>
  <Company>Sveriges riksdag</Company>
  <LinksUpToDate>false</LinksUpToDate>
  <CharactersWithSpaces>20344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