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9000A" w:rsidTr="005803F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9000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59000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803F6" w:rsidRPr="0059000A" w:rsidTr="005803F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5803F6" w:rsidRPr="0059000A" w:rsidRDefault="005803F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9000A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59000A" w:rsidTr="005803F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59000A" w:rsidRDefault="0049058C" w:rsidP="007242A3">
            <w:pPr>
              <w:framePr w:w="5035" w:h="1644" w:wrap="notBeside" w:vAnchor="page" w:hAnchor="page" w:x="6573" w:y="721"/>
              <w:rPr>
                <w:i/>
              </w:rPr>
            </w:pPr>
            <w:r w:rsidRPr="0059000A">
              <w:rPr>
                <w:i/>
              </w:rPr>
              <w:t>Bilaga 2</w:t>
            </w:r>
          </w:p>
        </w:tc>
        <w:tc>
          <w:tcPr>
            <w:tcW w:w="1865" w:type="dxa"/>
          </w:tcPr>
          <w:p w:rsidR="006E4E11" w:rsidRPr="0059000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9000A" w:rsidTr="005803F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9000A" w:rsidRDefault="005803F6" w:rsidP="007242A3">
            <w:pPr>
              <w:framePr w:w="5035" w:h="1644" w:wrap="notBeside" w:vAnchor="page" w:hAnchor="page" w:x="6573" w:y="721"/>
            </w:pPr>
            <w:r w:rsidRPr="0059000A">
              <w:t>2010-05-24</w:t>
            </w:r>
          </w:p>
        </w:tc>
        <w:tc>
          <w:tcPr>
            <w:tcW w:w="2999" w:type="dxa"/>
            <w:gridSpan w:val="2"/>
          </w:tcPr>
          <w:p w:rsidR="006E4E11" w:rsidRPr="0059000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9000A" w:rsidTr="005803F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9000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59000A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5900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000A" w:rsidRDefault="005803F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9000A">
              <w:rPr>
                <w:b/>
                <w:i w:val="0"/>
                <w:sz w:val="22"/>
              </w:rPr>
              <w:t>Miljödepartementet</w:t>
            </w:r>
          </w:p>
        </w:tc>
      </w:tr>
      <w:tr w:rsidR="006E4E11" w:rsidRPr="005900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00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900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000A" w:rsidRDefault="005803F6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9000A">
              <w:rPr>
                <w:bCs/>
                <w:iCs/>
              </w:rPr>
              <w:t>Internationella enheten</w:t>
            </w:r>
          </w:p>
        </w:tc>
      </w:tr>
      <w:tr w:rsidR="006E4E11" w:rsidRPr="005900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00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900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00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900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00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900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00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900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00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900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00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59000A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5803F6" w:rsidRPr="0059000A" w:rsidRDefault="005803F6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9000A">
        <w:t>Rådets möte (</w:t>
      </w:r>
      <w:r w:rsidR="006E6FC3" w:rsidRPr="0059000A">
        <w:t>miljöministrarna</w:t>
      </w:r>
      <w:r w:rsidRPr="0059000A">
        <w:t xml:space="preserve">) den </w:t>
      </w:r>
      <w:r w:rsidR="006E6FC3" w:rsidRPr="0059000A">
        <w:t>11 juni 2010</w:t>
      </w:r>
    </w:p>
    <w:p w:rsidR="005803F6" w:rsidRPr="0059000A" w:rsidRDefault="005803F6">
      <w:pPr>
        <w:pStyle w:val="RKnormal"/>
      </w:pPr>
    </w:p>
    <w:p w:rsidR="005803F6" w:rsidRPr="0059000A" w:rsidRDefault="006E6FC3">
      <w:pPr>
        <w:pStyle w:val="RKnormal"/>
      </w:pPr>
      <w:r w:rsidRPr="0059000A">
        <w:t>Dagordningspunkt 9</w:t>
      </w:r>
    </w:p>
    <w:p w:rsidR="005803F6" w:rsidRPr="0059000A" w:rsidRDefault="005803F6">
      <w:pPr>
        <w:pStyle w:val="RKnormal"/>
      </w:pPr>
    </w:p>
    <w:p w:rsidR="005803F6" w:rsidRPr="0059000A" w:rsidRDefault="005803F6">
      <w:pPr>
        <w:pStyle w:val="RKnormal"/>
      </w:pPr>
      <w:r w:rsidRPr="0059000A">
        <w:t>Rubrik:</w:t>
      </w:r>
      <w:r w:rsidR="006E6FC3" w:rsidRPr="0059000A">
        <w:t xml:space="preserve"> Vattenbrist, torka och anpassning till klimatförändringar</w:t>
      </w:r>
    </w:p>
    <w:p w:rsidR="00ED7044" w:rsidRPr="0059000A" w:rsidRDefault="00ED7044">
      <w:pPr>
        <w:pStyle w:val="RKnormal"/>
      </w:pPr>
      <w:r w:rsidRPr="0059000A">
        <w:t>-antagande av rådsslutsatser</w:t>
      </w:r>
    </w:p>
    <w:p w:rsidR="005803F6" w:rsidRPr="0059000A" w:rsidRDefault="005803F6">
      <w:pPr>
        <w:pStyle w:val="RKnormal"/>
      </w:pPr>
    </w:p>
    <w:p w:rsidR="005803F6" w:rsidRPr="0059000A" w:rsidRDefault="005803F6">
      <w:pPr>
        <w:pStyle w:val="RKnormal"/>
      </w:pPr>
      <w:r w:rsidRPr="0059000A">
        <w:t>Dokument:</w:t>
      </w:r>
      <w:r w:rsidR="006E6FC3" w:rsidRPr="0059000A">
        <w:t xml:space="preserve"> 8853/2/10 REV 2</w:t>
      </w:r>
    </w:p>
    <w:p w:rsidR="005803F6" w:rsidRPr="0059000A" w:rsidRDefault="005803F6">
      <w:pPr>
        <w:pStyle w:val="RKnormal"/>
      </w:pPr>
    </w:p>
    <w:p w:rsidR="005803F6" w:rsidRPr="0059000A" w:rsidRDefault="005803F6">
      <w:pPr>
        <w:pStyle w:val="RKnormal"/>
      </w:pPr>
      <w:r w:rsidRPr="0059000A">
        <w:t xml:space="preserve">Tidigare behandlad vid samråd med EU-nämnden: </w:t>
      </w:r>
      <w:r w:rsidR="006E6FC3" w:rsidRPr="0059000A">
        <w:t>nej</w:t>
      </w:r>
    </w:p>
    <w:p w:rsidR="005803F6" w:rsidRPr="0059000A" w:rsidRDefault="005803F6">
      <w:pPr>
        <w:pStyle w:val="RKrubrik"/>
      </w:pPr>
      <w:r w:rsidRPr="0059000A">
        <w:t>Bakgrund</w:t>
      </w:r>
    </w:p>
    <w:p w:rsidR="00131649" w:rsidRPr="0059000A" w:rsidRDefault="00131649" w:rsidP="00131649">
      <w:pPr>
        <w:pStyle w:val="RKnormal"/>
      </w:pPr>
      <w:r w:rsidRPr="0059000A">
        <w:t xml:space="preserve">Förslagen till rådsslutsatser har diskuterats </w:t>
      </w:r>
      <w:r w:rsidR="00717972" w:rsidRPr="0059000A">
        <w:t xml:space="preserve">vid två arbetsgruppsmöten och kommer att behandlas i Coreper den 2 juni. </w:t>
      </w:r>
    </w:p>
    <w:p w:rsidR="00131649" w:rsidRPr="0059000A" w:rsidRDefault="00131649" w:rsidP="00131649">
      <w:pPr>
        <w:pStyle w:val="RKnormal"/>
      </w:pPr>
    </w:p>
    <w:p w:rsidR="00131649" w:rsidRPr="0059000A" w:rsidRDefault="00131649" w:rsidP="00131649">
      <w:pPr>
        <w:pStyle w:val="RKnormal"/>
      </w:pPr>
      <w:r w:rsidRPr="0059000A">
        <w:t xml:space="preserve">Detta arbete är en del av den spanska prioriteringen på miljöområdet av vattenfrågor och ses bl.a. som en uppföljning av rådsslutsatserna som antogs 2007. </w:t>
      </w:r>
    </w:p>
    <w:p w:rsidR="005803F6" w:rsidRPr="0059000A" w:rsidRDefault="005803F6">
      <w:pPr>
        <w:pStyle w:val="RKrubrik"/>
      </w:pPr>
      <w:r w:rsidRPr="0059000A">
        <w:t>Rättslig grund och beslutsförfarande</w:t>
      </w:r>
    </w:p>
    <w:p w:rsidR="005803F6" w:rsidRPr="0059000A" w:rsidRDefault="00EA34D4">
      <w:pPr>
        <w:pStyle w:val="RKnormal"/>
      </w:pPr>
      <w:r w:rsidRPr="0059000A">
        <w:t>Rådsslutsatser antas med e</w:t>
      </w:r>
      <w:r w:rsidR="00131649" w:rsidRPr="0059000A">
        <w:t>nhällighet</w:t>
      </w:r>
      <w:r w:rsidRPr="0059000A">
        <w:t>.</w:t>
      </w:r>
    </w:p>
    <w:p w:rsidR="005803F6" w:rsidRPr="0059000A" w:rsidRDefault="005803F6">
      <w:pPr>
        <w:pStyle w:val="RKrubrik"/>
        <w:rPr>
          <w:i/>
          <w:iCs/>
        </w:rPr>
      </w:pPr>
      <w:r w:rsidRPr="0059000A">
        <w:rPr>
          <w:i/>
          <w:iCs/>
        </w:rPr>
        <w:t>Svensk ståndpunkt</w:t>
      </w:r>
    </w:p>
    <w:p w:rsidR="00131649" w:rsidRPr="0059000A" w:rsidRDefault="00131649" w:rsidP="00131649">
      <w:pPr>
        <w:pStyle w:val="RKnormal"/>
      </w:pPr>
      <w:r w:rsidRPr="0059000A">
        <w:t>Sverige berörs till mycket liten del av de problem som ligger bakom frågorna i rådslutsatsern</w:t>
      </w:r>
      <w:r w:rsidR="00EA34D4" w:rsidRPr="0059000A">
        <w:t>a. Det innebär dock inte att Sverige</w:t>
      </w:r>
      <w:r w:rsidRPr="0059000A">
        <w:t xml:space="preserve"> ska stå utanför diskussionerna utan solidariskt bidra med initiativ till hur vattenbrist och torka i framförallt sydligare delar av EU kan avhjälpas. Det som bör vara vägledande för Sveriges agerande i dessa frågor är att i förhandlingarna understryka att PPP gäller även när det gäller vattenbrist och torka liksom att vi anser att en restriktiv budgetlinje ska hållas.</w:t>
      </w:r>
    </w:p>
    <w:p w:rsidR="005803F6" w:rsidRPr="0059000A" w:rsidRDefault="005803F6">
      <w:pPr>
        <w:pStyle w:val="RKnormal"/>
      </w:pPr>
    </w:p>
    <w:p w:rsidR="005803F6" w:rsidRPr="0059000A" w:rsidRDefault="005803F6">
      <w:pPr>
        <w:pStyle w:val="RKrubrik"/>
      </w:pPr>
      <w:r w:rsidRPr="0059000A">
        <w:lastRenderedPageBreak/>
        <w:t>Europaparlamentets inställning</w:t>
      </w:r>
    </w:p>
    <w:p w:rsidR="005803F6" w:rsidRPr="0059000A" w:rsidRDefault="00131649">
      <w:pPr>
        <w:pStyle w:val="RKnormal"/>
      </w:pPr>
      <w:r w:rsidRPr="0059000A">
        <w:t>Ej känd</w:t>
      </w:r>
    </w:p>
    <w:p w:rsidR="005803F6" w:rsidRPr="0059000A" w:rsidRDefault="005803F6">
      <w:pPr>
        <w:pStyle w:val="RKrubrik"/>
        <w:rPr>
          <w:i/>
          <w:iCs/>
        </w:rPr>
      </w:pPr>
      <w:r w:rsidRPr="0059000A">
        <w:rPr>
          <w:i/>
          <w:iCs/>
        </w:rPr>
        <w:t>Förslaget</w:t>
      </w:r>
    </w:p>
    <w:p w:rsidR="00131649" w:rsidRPr="0059000A" w:rsidRDefault="00131649" w:rsidP="00131649">
      <w:pPr>
        <w:pStyle w:val="RKnormal"/>
      </w:pPr>
      <w:r w:rsidRPr="0059000A">
        <w:t>Utkastet till rådsslutsatser innehåller bl.a.</w:t>
      </w:r>
    </w:p>
    <w:p w:rsidR="00131649" w:rsidRPr="0059000A" w:rsidRDefault="00131649" w:rsidP="00131649">
      <w:pPr>
        <w:pStyle w:val="RKnormal"/>
        <w:numPr>
          <w:ilvl w:val="0"/>
          <w:numId w:val="1"/>
        </w:numPr>
      </w:pPr>
      <w:r w:rsidRPr="0059000A">
        <w:t>Hänvisningar till ramdirektivet för vatten (översynen 2012 samt behov av kompletterande åtgärder), revidering av EU:s strategi om vattenbrist och torka till 2012 ( i enlighet med rådsslutsatserna från 2007) samt till vitboken om klimatanpassning från 2009 och översynen 2012 samt att den fastställer ett ramverk för att minska EU:s sårbarhet av klimatförändringarna som ska komplettera nationella och internationella åtgärder</w:t>
      </w:r>
    </w:p>
    <w:p w:rsidR="00131649" w:rsidRPr="0059000A" w:rsidRDefault="00131649" w:rsidP="00131649">
      <w:pPr>
        <w:pStyle w:val="RKnormal"/>
        <w:numPr>
          <w:ilvl w:val="0"/>
          <w:numId w:val="1"/>
        </w:numPr>
      </w:pPr>
      <w:r w:rsidRPr="0059000A">
        <w:t>Förslag om att ta tillfället i akt vid översynen 2012 av nämnda strategier och direktiv för att utveckla ett gemensamt ramverk för vattenbrist och vattenresursförvaltning</w:t>
      </w:r>
    </w:p>
    <w:p w:rsidR="00131649" w:rsidRPr="0059000A" w:rsidRDefault="00131649" w:rsidP="00131649">
      <w:pPr>
        <w:pStyle w:val="RKnormal"/>
        <w:numPr>
          <w:ilvl w:val="0"/>
          <w:numId w:val="1"/>
        </w:numPr>
      </w:pPr>
      <w:r w:rsidRPr="0059000A">
        <w:t>Förslag om att etablera ett varningssystem på EU-nivå om vattenbrist och torka</w:t>
      </w:r>
    </w:p>
    <w:p w:rsidR="00131649" w:rsidRPr="0059000A" w:rsidRDefault="00131649" w:rsidP="00131649">
      <w:pPr>
        <w:pStyle w:val="RKnormal"/>
        <w:numPr>
          <w:ilvl w:val="0"/>
          <w:numId w:val="1"/>
        </w:numPr>
      </w:pPr>
      <w:r w:rsidRPr="0059000A">
        <w:t xml:space="preserve">Skrivningar om behovet av att främja verktyg och lösningar för att medlemsstaterna ska hantera extrema hydrologiska förhållanden </w:t>
      </w:r>
    </w:p>
    <w:p w:rsidR="00131649" w:rsidRPr="0059000A" w:rsidRDefault="00131649" w:rsidP="00131649">
      <w:pPr>
        <w:pStyle w:val="RKnormal"/>
        <w:numPr>
          <w:ilvl w:val="0"/>
          <w:numId w:val="1"/>
        </w:numPr>
      </w:pPr>
      <w:r w:rsidRPr="0059000A">
        <w:t>Skrivningar om betydelsen av integrerad planering och regional hållbar utveckling för att möta vattenbrist och torka, baserat på sektorsintegration liksom territoriell planering</w:t>
      </w:r>
    </w:p>
    <w:p w:rsidR="00131649" w:rsidRPr="0059000A" w:rsidRDefault="00131649" w:rsidP="00131649">
      <w:pPr>
        <w:pStyle w:val="RKnormal"/>
        <w:numPr>
          <w:ilvl w:val="0"/>
          <w:numId w:val="1"/>
        </w:numPr>
      </w:pPr>
      <w:r w:rsidRPr="0059000A">
        <w:t>Skrivningar om vikten av tillförlitlig data om vattenbrist och torka och förväntade konsekvenser av klimatförändringar för vattenresurser och ekosystemens sårbarhet, liksom socio-ekonomiska effekter, inklusive cost/benefitanalys för olika anpassningsalternativ</w:t>
      </w:r>
    </w:p>
    <w:p w:rsidR="00131649" w:rsidRPr="0059000A" w:rsidRDefault="00131649" w:rsidP="00131649">
      <w:pPr>
        <w:pStyle w:val="RKnormal"/>
        <w:numPr>
          <w:ilvl w:val="0"/>
          <w:numId w:val="1"/>
        </w:numPr>
      </w:pPr>
      <w:r w:rsidRPr="0059000A">
        <w:t xml:space="preserve">Skrivningar om att många vatten rör flera medlemsstater och att lösningar måste koordineras samt att samarbete även med länder utanför EU är av stor vikt </w:t>
      </w:r>
    </w:p>
    <w:p w:rsidR="00131649" w:rsidRPr="0059000A" w:rsidRDefault="00131649" w:rsidP="00131649">
      <w:pPr>
        <w:pStyle w:val="RKnormal"/>
        <w:numPr>
          <w:ilvl w:val="0"/>
          <w:numId w:val="1"/>
        </w:numPr>
      </w:pPr>
      <w:r w:rsidRPr="0059000A">
        <w:t>Förslag om stöd till att utveckla ett European Drought Observatory inom befintliga EU-strukturer för att bidra till förutseende, utvärdering och övervakning samt erfarenhetsutbyte mellan myndigheter och berörda parter på EU, nationell, regional och lokal nivå</w:t>
      </w:r>
    </w:p>
    <w:p w:rsidR="00131649" w:rsidRPr="0059000A" w:rsidRDefault="00131649" w:rsidP="00131649">
      <w:pPr>
        <w:pStyle w:val="RKnormal"/>
        <w:numPr>
          <w:ilvl w:val="0"/>
          <w:numId w:val="1"/>
        </w:numPr>
      </w:pPr>
      <w:r w:rsidRPr="0059000A">
        <w:t xml:space="preserve">Skrivningar om betydelsen av att använda EUs solidaritetsfond vid lång torka samt behovet av att undersöka andra gemenskapsmedel för vattenbrist samt välkomnar initiativ om att införliva torka i arbetsprogrammet för EU Civil Protection Mechanism </w:t>
      </w:r>
    </w:p>
    <w:p w:rsidR="00131649" w:rsidRPr="0059000A" w:rsidRDefault="00131649" w:rsidP="00131649">
      <w:pPr>
        <w:pStyle w:val="RKnormal"/>
        <w:numPr>
          <w:ilvl w:val="0"/>
          <w:numId w:val="1"/>
        </w:numPr>
      </w:pPr>
      <w:r w:rsidRPr="0059000A">
        <w:t xml:space="preserve">Skrivningar om finansiering (bl.a. att se över möjlig finansiering för vattenbrist och användning av EU:s solidaritetsfond) </w:t>
      </w:r>
    </w:p>
    <w:p w:rsidR="005803F6" w:rsidRPr="0059000A" w:rsidRDefault="005803F6">
      <w:pPr>
        <w:pStyle w:val="RKnormal"/>
      </w:pPr>
    </w:p>
    <w:p w:rsidR="005803F6" w:rsidRPr="0059000A" w:rsidRDefault="005803F6">
      <w:pPr>
        <w:pStyle w:val="RKrubrik"/>
        <w:rPr>
          <w:i/>
          <w:iCs/>
        </w:rPr>
      </w:pPr>
      <w:r w:rsidRPr="0059000A">
        <w:rPr>
          <w:i/>
          <w:iCs/>
        </w:rPr>
        <w:t>Gällande svenska regler och förslagets effekter på dessa</w:t>
      </w:r>
    </w:p>
    <w:p w:rsidR="005803F6" w:rsidRPr="0059000A" w:rsidRDefault="00EA34D4">
      <w:pPr>
        <w:pStyle w:val="RKnormal"/>
      </w:pPr>
      <w:r w:rsidRPr="0059000A">
        <w:t>Rådsslutsatserna h</w:t>
      </w:r>
      <w:r w:rsidR="00131649" w:rsidRPr="0059000A">
        <w:t>ar liten inverkan på svenska regler.</w:t>
      </w:r>
    </w:p>
    <w:p w:rsidR="005803F6" w:rsidRPr="0059000A" w:rsidRDefault="005803F6">
      <w:pPr>
        <w:pStyle w:val="RKrubrik"/>
      </w:pPr>
      <w:r w:rsidRPr="0059000A">
        <w:t>Ekonomiska konsekvenser</w:t>
      </w:r>
    </w:p>
    <w:p w:rsidR="005803F6" w:rsidRPr="0059000A" w:rsidRDefault="00EA34D4">
      <w:pPr>
        <w:pStyle w:val="RKnormal"/>
      </w:pPr>
      <w:r w:rsidRPr="0059000A">
        <w:t>Rådsslutsatserna har i</w:t>
      </w:r>
      <w:r w:rsidR="00131649" w:rsidRPr="0059000A">
        <w:t>nte några konsekvenser för statsbudget</w:t>
      </w:r>
      <w:r w:rsidRPr="0059000A">
        <w:t>en</w:t>
      </w:r>
      <w:r w:rsidR="00131649" w:rsidRPr="0059000A">
        <w:t>. I slutsatserna anges behovet att använda EUs solidaritetsfonder för ändamålet i enlighet med gällande regler, samt att nyttja befintliga EU-fonder.</w:t>
      </w:r>
    </w:p>
    <w:p w:rsidR="005803F6" w:rsidRPr="0059000A" w:rsidRDefault="005803F6">
      <w:pPr>
        <w:pStyle w:val="RKnormal"/>
      </w:pPr>
    </w:p>
    <w:p w:rsidR="005803F6" w:rsidRPr="0059000A" w:rsidRDefault="005803F6">
      <w:pPr>
        <w:pStyle w:val="RKnormal"/>
        <w:rPr>
          <w:i/>
          <w:iCs/>
        </w:rPr>
      </w:pPr>
    </w:p>
    <w:p w:rsidR="005803F6" w:rsidRPr="0059000A" w:rsidRDefault="005803F6">
      <w:pPr>
        <w:pStyle w:val="RKnormal"/>
        <w:ind w:left="-1134"/>
      </w:pPr>
    </w:p>
    <w:p w:rsidR="006E4E11" w:rsidRPr="0059000A" w:rsidRDefault="006E4E11">
      <w:pPr>
        <w:pStyle w:val="RKrubrik"/>
        <w:spacing w:before="0" w:after="0"/>
      </w:pPr>
    </w:p>
    <w:p w:rsidR="006E4E11" w:rsidRPr="0059000A" w:rsidRDefault="006E4E11">
      <w:pPr>
        <w:pStyle w:val="RKnormal"/>
      </w:pPr>
    </w:p>
    <w:p w:rsidR="005803F6" w:rsidRPr="0059000A" w:rsidRDefault="005803F6">
      <w:pPr>
        <w:pStyle w:val="RKnormal"/>
      </w:pPr>
    </w:p>
    <w:sectPr w:rsidR="005803F6" w:rsidRPr="0059000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7C3B" w:rsidRPr="0059000A" w:rsidRDefault="00057C3B">
      <w:r w:rsidRPr="0059000A">
        <w:separator/>
      </w:r>
    </w:p>
  </w:endnote>
  <w:endnote w:type="continuationSeparator" w:id="0">
    <w:p w:rsidR="00057C3B" w:rsidRPr="0059000A" w:rsidRDefault="00057C3B">
      <w:r w:rsidRPr="005900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7C3B" w:rsidRPr="0059000A" w:rsidRDefault="00057C3B">
      <w:r w:rsidRPr="0059000A">
        <w:separator/>
      </w:r>
    </w:p>
  </w:footnote>
  <w:footnote w:type="continuationSeparator" w:id="0">
    <w:p w:rsidR="00057C3B" w:rsidRPr="0059000A" w:rsidRDefault="00057C3B">
      <w:r w:rsidRPr="005900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58C" w:rsidRPr="0059000A" w:rsidRDefault="0049058C">
    <w:pPr>
      <w:pStyle w:val="Sidhuvud"/>
      <w:framePr w:wrap="around" w:vAnchor="text" w:hAnchor="margin" w:xAlign="right" w:y="1"/>
      <w:rPr>
        <w:rStyle w:val="Sidnummer"/>
      </w:rPr>
    </w:pPr>
    <w:r w:rsidRPr="0059000A">
      <w:rPr>
        <w:rStyle w:val="Sidnummer"/>
      </w:rPr>
      <w:fldChar w:fldCharType="begin" w:fldLock="1"/>
    </w:r>
    <w:r w:rsidRPr="0059000A">
      <w:rPr>
        <w:rStyle w:val="Sidnummer"/>
      </w:rPr>
      <w:instrText xml:space="preserve">PAGE  </w:instrText>
    </w:r>
    <w:r w:rsidRPr="0059000A">
      <w:rPr>
        <w:rStyle w:val="Sidnummer"/>
      </w:rPr>
      <w:fldChar w:fldCharType="separate"/>
    </w:r>
    <w:r w:rsidR="00717972" w:rsidRPr="0059000A">
      <w:rPr>
        <w:rStyle w:val="Sidnummer"/>
      </w:rPr>
      <w:t>2</w:t>
    </w:r>
    <w:r w:rsidRPr="0059000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9058C" w:rsidRPr="0059000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9058C" w:rsidRPr="0059000A" w:rsidRDefault="0049058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9058C" w:rsidRPr="0059000A" w:rsidRDefault="0049058C">
          <w:pPr>
            <w:pStyle w:val="Sidhuvud"/>
            <w:ind w:right="360"/>
          </w:pPr>
        </w:p>
      </w:tc>
      <w:tc>
        <w:tcPr>
          <w:tcW w:w="1525" w:type="dxa"/>
        </w:tcPr>
        <w:p w:rsidR="0049058C" w:rsidRPr="0059000A" w:rsidRDefault="0049058C">
          <w:pPr>
            <w:pStyle w:val="Sidhuvud"/>
            <w:ind w:right="360"/>
          </w:pPr>
        </w:p>
      </w:tc>
    </w:tr>
  </w:tbl>
  <w:p w:rsidR="0049058C" w:rsidRPr="0059000A" w:rsidRDefault="0049058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58C" w:rsidRPr="0059000A" w:rsidRDefault="0049058C">
    <w:pPr>
      <w:pStyle w:val="Sidhuvud"/>
      <w:framePr w:wrap="around" w:vAnchor="text" w:hAnchor="margin" w:xAlign="right" w:y="1"/>
      <w:rPr>
        <w:rStyle w:val="Sidnummer"/>
      </w:rPr>
    </w:pPr>
    <w:r w:rsidRPr="0059000A">
      <w:rPr>
        <w:rStyle w:val="Sidnummer"/>
      </w:rPr>
      <w:fldChar w:fldCharType="begin" w:fldLock="1"/>
    </w:r>
    <w:r w:rsidRPr="0059000A">
      <w:rPr>
        <w:rStyle w:val="Sidnummer"/>
      </w:rPr>
      <w:instrText xml:space="preserve">PAGE  </w:instrText>
    </w:r>
    <w:r w:rsidRPr="0059000A">
      <w:rPr>
        <w:rStyle w:val="Sidnummer"/>
      </w:rPr>
      <w:fldChar w:fldCharType="separate"/>
    </w:r>
    <w:r w:rsidR="00717972" w:rsidRPr="0059000A">
      <w:rPr>
        <w:rStyle w:val="Sidnummer"/>
      </w:rPr>
      <w:t>3</w:t>
    </w:r>
    <w:r w:rsidRPr="0059000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9058C" w:rsidRPr="0059000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9058C" w:rsidRPr="0059000A" w:rsidRDefault="0049058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9058C" w:rsidRPr="0059000A" w:rsidRDefault="0049058C">
          <w:pPr>
            <w:pStyle w:val="Sidhuvud"/>
            <w:ind w:right="360"/>
          </w:pPr>
        </w:p>
      </w:tc>
      <w:tc>
        <w:tcPr>
          <w:tcW w:w="1525" w:type="dxa"/>
        </w:tcPr>
        <w:p w:rsidR="0049058C" w:rsidRPr="0059000A" w:rsidRDefault="0049058C">
          <w:pPr>
            <w:pStyle w:val="Sidhuvud"/>
            <w:ind w:right="360"/>
          </w:pPr>
        </w:p>
      </w:tc>
    </w:tr>
  </w:tbl>
  <w:p w:rsidR="0049058C" w:rsidRPr="0059000A" w:rsidRDefault="0049058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58C" w:rsidRPr="0059000A" w:rsidRDefault="0059000A">
    <w:pPr>
      <w:framePr w:w="2948" w:h="1321" w:hRule="exact" w:wrap="notBeside" w:vAnchor="page" w:hAnchor="page" w:x="1362" w:y="653"/>
    </w:pPr>
    <w:r w:rsidRPr="0059000A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058C" w:rsidRPr="0059000A" w:rsidRDefault="0049058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9058C" w:rsidRPr="0059000A" w:rsidRDefault="0049058C">
    <w:pPr>
      <w:rPr>
        <w:rFonts w:ascii="TradeGothic" w:hAnsi="TradeGothic"/>
        <w:b/>
        <w:bCs/>
        <w:spacing w:val="12"/>
        <w:sz w:val="22"/>
      </w:rPr>
    </w:pPr>
  </w:p>
  <w:p w:rsidR="0049058C" w:rsidRPr="0059000A" w:rsidRDefault="0049058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9058C" w:rsidRPr="0059000A" w:rsidRDefault="0049058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775FB"/>
    <w:multiLevelType w:val="hybridMultilevel"/>
    <w:tmpl w:val="CD44526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402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5803F6"/>
    <w:rsid w:val="00057C3B"/>
    <w:rsid w:val="00131649"/>
    <w:rsid w:val="00150384"/>
    <w:rsid w:val="001805B7"/>
    <w:rsid w:val="0020773D"/>
    <w:rsid w:val="002A5C90"/>
    <w:rsid w:val="0049058C"/>
    <w:rsid w:val="004A328D"/>
    <w:rsid w:val="005803F6"/>
    <w:rsid w:val="0059000A"/>
    <w:rsid w:val="005B04F6"/>
    <w:rsid w:val="006404DF"/>
    <w:rsid w:val="006E4E11"/>
    <w:rsid w:val="006E6FC3"/>
    <w:rsid w:val="00717972"/>
    <w:rsid w:val="007242A3"/>
    <w:rsid w:val="0083001F"/>
    <w:rsid w:val="009926BB"/>
    <w:rsid w:val="00E71798"/>
    <w:rsid w:val="00EA34D4"/>
    <w:rsid w:val="00EC25F9"/>
    <w:rsid w:val="00E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5AF7C3-DC35-4E98-8CC2-C600044E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131649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3211</Characters>
  <Application>Microsoft Office Word</Application>
  <DocSecurity>4</DocSecurity>
  <Lines>107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2025-12-18T00:04:00Z</dcterms:created>
  <dcterms:modified xsi:type="dcterms:W3CDTF">2025-12-18T00:04:00Z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