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0F4" w:rsidRPr="001A240C" w:rsidRDefault="000100F4" w:rsidP="0077452D">
      <w:pPr>
        <w:pStyle w:val="Hemstlrubrik"/>
      </w:pPr>
      <w:r w:rsidRPr="001A240C">
        <w:t>Förslag till riksdagsbeslut</w:t>
      </w:r>
    </w:p>
    <w:p w:rsidR="000100F4" w:rsidRPr="001A240C" w:rsidRDefault="000100F4" w:rsidP="006E2E34">
      <w:pPr>
        <w:pStyle w:val="Hemstlatt"/>
      </w:pPr>
      <w:r w:rsidRPr="001A240C">
        <w:t>Riksdagen tillkännager för regeringen som sin mening vad i motionen anförs om att införa nolltolerans mot piratkopiering inom statliga my</w:t>
      </w:r>
      <w:r w:rsidRPr="001A240C">
        <w:t>n</w:t>
      </w:r>
      <w:r w:rsidRPr="001A240C">
        <w:t>digh</w:t>
      </w:r>
      <w:r w:rsidRPr="001A240C">
        <w:t>e</w:t>
      </w:r>
      <w:r w:rsidRPr="001A240C">
        <w:t>ter.</w:t>
      </w:r>
    </w:p>
    <w:p w:rsidR="000100F4" w:rsidRPr="001A240C" w:rsidRDefault="000100F4" w:rsidP="006E2E34">
      <w:pPr>
        <w:pStyle w:val="Hemstlatt"/>
      </w:pPr>
      <w:r w:rsidRPr="001A240C">
        <w:t xml:space="preserve">Riksdagen </w:t>
      </w:r>
      <w:r w:rsidR="004E29A6" w:rsidRPr="001A240C">
        <w:t>tillkännager för regeringen som sin mening vad i motionen anförs om</w:t>
      </w:r>
      <w:r w:rsidRPr="001A240C">
        <w:t xml:space="preserve"> att samtliga statliga myndigheter skall införa ett lättreviderat licensregister över sina applikationer, operativsystem och nätverksoper</w:t>
      </w:r>
      <w:r w:rsidRPr="001A240C">
        <w:t>a</w:t>
      </w:r>
      <w:r w:rsidRPr="001A240C">
        <w:t>tiv, i enlighet med vad som anförs i motionen.</w:t>
      </w:r>
    </w:p>
    <w:p w:rsidR="000100F4" w:rsidRPr="001A240C" w:rsidRDefault="000100F4" w:rsidP="000100F4">
      <w:pPr>
        <w:pStyle w:val="Rubrik1"/>
      </w:pPr>
      <w:r w:rsidRPr="001A240C">
        <w:t>Motivering</w:t>
      </w:r>
    </w:p>
    <w:p w:rsidR="000100F4" w:rsidRPr="001A240C" w:rsidRDefault="000100F4" w:rsidP="0077452D">
      <w:r w:rsidRPr="001A240C">
        <w:t>Sveriges välstånd är främst sprunget ur innovationer. Kring innovationerna har entreprenö</w:t>
      </w:r>
      <w:r w:rsidR="0077452D" w:rsidRPr="001A240C">
        <w:t>rer byggt företag som gett allt</w:t>
      </w:r>
      <w:r w:rsidRPr="001A240C">
        <w:t>fler medborgare arbete. En grun</w:t>
      </w:r>
      <w:r w:rsidRPr="001A240C">
        <w:t>d</w:t>
      </w:r>
      <w:r w:rsidRPr="001A240C">
        <w:t xml:space="preserve">läggande förutsättning har varit respekten för innovatören och dennes verk. </w:t>
      </w:r>
    </w:p>
    <w:p w:rsidR="000100F4" w:rsidRPr="001A240C" w:rsidRDefault="000100F4" w:rsidP="006E2E34">
      <w:pPr>
        <w:pStyle w:val="Normaltindrag"/>
      </w:pPr>
      <w:r w:rsidRPr="001A240C">
        <w:t xml:space="preserve">Landets behov av välståndsökning har aldrig varit större. För att vi skall klara välfärdens kostsamma utmaningar krävs att fler innovationer resulterar i fler jobb. </w:t>
      </w:r>
    </w:p>
    <w:p w:rsidR="000100F4" w:rsidRPr="001A240C" w:rsidRDefault="000100F4" w:rsidP="006E2E34">
      <w:pPr>
        <w:pStyle w:val="Normaltindrag"/>
      </w:pPr>
      <w:r w:rsidRPr="001A240C">
        <w:t>Samtidigt som vi sätter särskild tilltro till innovationer i IT-företag urho</w:t>
      </w:r>
      <w:r w:rsidRPr="001A240C">
        <w:t>l</w:t>
      </w:r>
      <w:r w:rsidRPr="001A240C">
        <w:t>kas dock efterlevnaden av immaterialrätten särskilt på detta område. Piratk</w:t>
      </w:r>
      <w:r w:rsidRPr="001A240C">
        <w:t>o</w:t>
      </w:r>
      <w:r w:rsidRPr="001A240C">
        <w:t>pieringen i landet uppgår nu till hela 26 procent enligt den undersökning som IDC Global Software Study publicerade i maj 2005. Var fjärde program som installeras är alltså olagligt.</w:t>
      </w:r>
    </w:p>
    <w:p w:rsidR="000100F4" w:rsidRPr="001A240C" w:rsidRDefault="000100F4" w:rsidP="006E2E34">
      <w:pPr>
        <w:pStyle w:val="Normaltindrag"/>
      </w:pPr>
      <w:r w:rsidRPr="001A240C">
        <w:t>Piratkopiering av program är redan förbjudet. Ändå piratkopieras det pr</w:t>
      </w:r>
      <w:r w:rsidRPr="001A240C">
        <w:t>o</w:t>
      </w:r>
      <w:r w:rsidRPr="001A240C">
        <w:t>gramvaror i Sverige för över 2,3 miljarder</w:t>
      </w:r>
      <w:r w:rsidR="00367319" w:rsidRPr="001A240C">
        <w:t xml:space="preserve"> kr</w:t>
      </w:r>
      <w:r w:rsidRPr="001A240C">
        <w:t xml:space="preserve"> årligen. Skälen till att denna brottslighet, trots föredömligt tydlig lagstiftning, är så omfattande är dels att brottet är så lätt begånget, dels att risken att för upptäckt är i det närmaste obefintlig. Piratkopieringen förekommer i alla delar av samhället, såväl inom företag som bland privatpersoner. Inte ens den offentliga förvaltningen har </w:t>
      </w:r>
      <w:r w:rsidRPr="001A240C">
        <w:lastRenderedPageBreak/>
        <w:t>lyckats undvika piratkopiering av program. Senast Statskontoret undersökte licensieringsläget inom de statliga myndigheterna visade sig att hela 23 pr</w:t>
      </w:r>
      <w:r w:rsidRPr="001A240C">
        <w:t>o</w:t>
      </w:r>
      <w:r w:rsidRPr="001A240C">
        <w:t>cent av myndigheterna ansåg sig i låg utsträckning ha säkerställt att legal programvara används i verksamheten.</w:t>
      </w:r>
    </w:p>
    <w:p w:rsidR="000100F4" w:rsidRPr="001A240C" w:rsidRDefault="000100F4" w:rsidP="000100F4">
      <w:pPr>
        <w:pStyle w:val="Normaltindrag"/>
      </w:pPr>
      <w:r w:rsidRPr="001A240C">
        <w:t>Endast 6 procent av de statliga myndigheterna anser sig helt ha lyckats s</w:t>
      </w:r>
      <w:r w:rsidRPr="001A240C">
        <w:t>ä</w:t>
      </w:r>
      <w:r w:rsidRPr="001A240C">
        <w:t xml:space="preserve">kerställa att endast legal programvara används i verksamheten. </w:t>
      </w:r>
    </w:p>
    <w:p w:rsidR="000100F4" w:rsidRPr="001A240C" w:rsidRDefault="000100F4" w:rsidP="006E2E34">
      <w:pPr>
        <w:pStyle w:val="Normaltindrag"/>
      </w:pPr>
      <w:r w:rsidRPr="001A240C">
        <w:t>Våra statliga myndigheter bör föregå med gott exempel. Det minsta vi kan kräva i en modern IT-nation, där vi välkomnar nya IT-innovationer, är att de statliga myndigheterna betalar för sin programvara. Därför bör vi som ett rent hygienkrav införa en nolltolerans mot piratkopiering inom statliga myndigh</w:t>
      </w:r>
      <w:r w:rsidRPr="001A240C">
        <w:t>e</w:t>
      </w:r>
      <w:r w:rsidRPr="001A240C">
        <w:t xml:space="preserve">ter. </w:t>
      </w:r>
    </w:p>
    <w:p w:rsidR="000100F4" w:rsidRPr="001A240C" w:rsidRDefault="000100F4" w:rsidP="0077452D">
      <w:pPr>
        <w:pStyle w:val="Normaltindrag"/>
      </w:pPr>
      <w:r w:rsidRPr="001A240C">
        <w:t>För att uppnå nolltolerans mot piratkopiering inom de statliga myndigh</w:t>
      </w:r>
      <w:r w:rsidRPr="001A240C">
        <w:t>e</w:t>
      </w:r>
      <w:r w:rsidRPr="001A240C">
        <w:t>terna bör de var för sig åläggas att hålla ett licensregister för applikationer, operativsystem samt nätverksoperativ. Dessa licensregister skall vara lätta att revidera av till exempel Statskontoret eller Riksrevisionen. Vidare bör my</w:t>
      </w:r>
      <w:r w:rsidRPr="001A240C">
        <w:t>n</w:t>
      </w:r>
      <w:r w:rsidRPr="001A240C">
        <w:t>digheterna införa rutiner för att säkerställa att samtliga medarbetare förstår innebörden av noll</w:t>
      </w:r>
      <w:r w:rsidR="0077452D" w:rsidRPr="001A240C">
        <w:t xml:space="preserve">toleransen mot piratkopiering.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452D" w:rsidRPr="001A240C">
        <w:tblPrEx>
          <w:tblCellMar>
            <w:top w:w="0" w:type="dxa"/>
            <w:bottom w:w="0" w:type="dxa"/>
          </w:tblCellMar>
        </w:tblPrEx>
        <w:trPr>
          <w:cantSplit/>
        </w:trPr>
        <w:tc>
          <w:tcPr>
            <w:tcW w:w="3046" w:type="dxa"/>
          </w:tcPr>
          <w:p w:rsidR="0077452D" w:rsidRPr="001A240C" w:rsidRDefault="0077452D" w:rsidP="0077452D">
            <w:pPr>
              <w:pStyle w:val="UnderskriftDatum"/>
              <w:spacing w:before="240"/>
            </w:pPr>
            <w:r w:rsidRPr="001A240C">
              <w:t>Stockholm den 30 september 2005</w:t>
            </w:r>
          </w:p>
        </w:tc>
        <w:tc>
          <w:tcPr>
            <w:tcW w:w="3047" w:type="dxa"/>
          </w:tcPr>
          <w:p w:rsidR="0077452D" w:rsidRPr="001A240C" w:rsidRDefault="0077452D" w:rsidP="0077452D">
            <w:pPr>
              <w:pStyle w:val="Underskrifter"/>
              <w:spacing w:before="240"/>
            </w:pPr>
          </w:p>
        </w:tc>
      </w:tr>
      <w:tr w:rsidR="0077452D" w:rsidRPr="001A240C">
        <w:tblPrEx>
          <w:tblCellMar>
            <w:top w:w="0" w:type="dxa"/>
            <w:bottom w:w="0" w:type="dxa"/>
          </w:tblCellMar>
        </w:tblPrEx>
        <w:trPr>
          <w:cantSplit/>
        </w:trPr>
        <w:tc>
          <w:tcPr>
            <w:tcW w:w="3046" w:type="dxa"/>
          </w:tcPr>
          <w:p w:rsidR="0077452D" w:rsidRPr="001A240C" w:rsidRDefault="0077452D" w:rsidP="0077452D">
            <w:pPr>
              <w:pStyle w:val="Underskrifter"/>
            </w:pPr>
            <w:r w:rsidRPr="001A240C">
              <w:t>Tobias Billström (m)</w:t>
            </w:r>
          </w:p>
        </w:tc>
        <w:tc>
          <w:tcPr>
            <w:tcW w:w="3047" w:type="dxa"/>
          </w:tcPr>
          <w:p w:rsidR="0077452D" w:rsidRPr="001A240C" w:rsidRDefault="0077452D" w:rsidP="0077452D">
            <w:pPr>
              <w:pStyle w:val="Underskrifter"/>
            </w:pPr>
          </w:p>
        </w:tc>
      </w:tr>
    </w:tbl>
    <w:p w:rsidR="000100F4" w:rsidRPr="001A240C" w:rsidRDefault="000100F4" w:rsidP="0077452D">
      <w:pPr>
        <w:pStyle w:val="Normaltindrag"/>
      </w:pPr>
    </w:p>
    <w:sectPr w:rsidR="000100F4" w:rsidRPr="001A240C" w:rsidSect="007745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ABE" w:rsidRPr="001A240C" w:rsidRDefault="00295ABE">
      <w:r w:rsidRPr="001A240C">
        <w:separator/>
      </w:r>
    </w:p>
  </w:endnote>
  <w:endnote w:type="continuationSeparator" w:id="0">
    <w:p w:rsidR="00295ABE" w:rsidRPr="001A240C" w:rsidRDefault="00295ABE">
      <w:r w:rsidRPr="001A24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52D" w:rsidRPr="001A240C" w:rsidRDefault="001A240C" w:rsidP="0077452D">
    <w:pPr>
      <w:pStyle w:val="Sidfot"/>
    </w:pPr>
    <w:r w:rsidRPr="001A24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5065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52D" w:rsidRDefault="007745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52D" w:rsidRDefault="007745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22B" w:rsidRPr="001A240C" w:rsidRDefault="001A240C" w:rsidP="0077452D">
    <w:pPr>
      <w:pStyle w:val="Sidfot"/>
    </w:pPr>
    <w:r w:rsidRPr="001A24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924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52D" w:rsidRDefault="007745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52D" w:rsidRDefault="007745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22B" w:rsidRPr="001A240C" w:rsidRDefault="001A240C" w:rsidP="0077452D">
    <w:pPr>
      <w:pStyle w:val="Sidfot"/>
    </w:pPr>
    <w:r w:rsidRPr="001A24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175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52D" w:rsidRDefault="007745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52D" w:rsidRDefault="007745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ABE" w:rsidRPr="001A240C" w:rsidRDefault="00295ABE">
      <w:r w:rsidRPr="001A240C">
        <w:separator/>
      </w:r>
    </w:p>
  </w:footnote>
  <w:footnote w:type="continuationSeparator" w:id="0">
    <w:p w:rsidR="00295ABE" w:rsidRPr="001A240C" w:rsidRDefault="00295ABE">
      <w:r w:rsidRPr="001A24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52D" w:rsidRPr="001A240C" w:rsidRDefault="001A240C" w:rsidP="0077452D">
    <w:pPr>
      <w:pStyle w:val="Sidhuvud"/>
    </w:pPr>
    <w:r w:rsidRPr="001A24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2392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52D" w:rsidRDefault="007745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52D" w:rsidRDefault="007745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22B" w:rsidRPr="001A240C" w:rsidRDefault="001A240C" w:rsidP="0077452D">
    <w:pPr>
      <w:pStyle w:val="Sidhuvud"/>
    </w:pPr>
    <w:r w:rsidRPr="001A24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358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52D" w:rsidRDefault="007745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52D" w:rsidRDefault="007745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52D" w:rsidRPr="001A240C" w:rsidRDefault="0077452D">
    <w:pPr>
      <w:pStyle w:val="FSHNormal"/>
      <w:tabs>
        <w:tab w:val="right" w:pos="5840"/>
      </w:tabs>
    </w:pPr>
    <w:r w:rsidRPr="001A240C">
      <w:br/>
    </w:r>
    <w:r w:rsidRPr="001A240C">
      <w:fldChar w:fldCharType="begin" w:fldLock="1"/>
    </w:r>
    <w:r w:rsidRPr="001A240C">
      <w:instrText xml:space="preserve"> DOCPROPERTY</w:instrText>
    </w:r>
    <w:r w:rsidRPr="001A240C">
      <w:rPr>
        <w:sz w:val="18"/>
      </w:rPr>
      <w:instrText xml:space="preserve"> "YearUser" *\charformat </w:instrText>
    </w:r>
    <w:r w:rsidRPr="001A240C">
      <w:fldChar w:fldCharType="separate"/>
    </w:r>
    <w:r w:rsidRPr="001A240C">
      <w:t>2005/06</w:t>
    </w:r>
    <w:r w:rsidRPr="001A240C">
      <w:fldChar w:fldCharType="end"/>
    </w:r>
    <w:r w:rsidRPr="001A240C">
      <w:t xml:space="preserve"> </w:t>
    </w:r>
    <w:r w:rsidRPr="001A240C">
      <w:tab/>
      <w:t xml:space="preserve">mnr: </w:t>
    </w:r>
    <w:r w:rsidRPr="001A240C">
      <w:fldChar w:fldCharType="begin" w:fldLock="1"/>
    </w:r>
    <w:r w:rsidRPr="001A240C">
      <w:instrText xml:space="preserve"> DOCPROPERTY</w:instrText>
    </w:r>
    <w:r w:rsidRPr="001A240C">
      <w:rPr>
        <w:sz w:val="18"/>
      </w:rPr>
      <w:instrText xml:space="preserve"> "Motionsnummer" *\charformat </w:instrText>
    </w:r>
    <w:r w:rsidRPr="001A240C">
      <w:fldChar w:fldCharType="separate"/>
    </w:r>
    <w:r w:rsidRPr="001A240C">
      <w:t>K304</w:t>
    </w:r>
    <w:r w:rsidRPr="001A240C">
      <w:fldChar w:fldCharType="end"/>
    </w:r>
    <w:r w:rsidRPr="001A240C">
      <w:br/>
    </w:r>
    <w:r w:rsidRPr="001A240C">
      <w:fldChar w:fldCharType="begin" w:fldLock="1"/>
    </w:r>
    <w:r w:rsidRPr="001A240C">
      <w:instrText xml:space="preserve"> DOCPROPERTY</w:instrText>
    </w:r>
    <w:r w:rsidRPr="001A240C">
      <w:rPr>
        <w:sz w:val="18"/>
      </w:rPr>
      <w:instrText xml:space="preserve"> "Samling" *\charformat </w:instrText>
    </w:r>
    <w:r w:rsidRPr="001A240C">
      <w:fldChar w:fldCharType="end"/>
    </w:r>
    <w:r w:rsidRPr="001A240C">
      <w:tab/>
      <w:t xml:space="preserve">pnr: </w:t>
    </w:r>
    <w:r w:rsidRPr="001A240C">
      <w:fldChar w:fldCharType="begin" w:fldLock="1"/>
    </w:r>
    <w:r w:rsidRPr="001A240C">
      <w:instrText xml:space="preserve"> DOCPROPERTY</w:instrText>
    </w:r>
    <w:r w:rsidRPr="001A240C">
      <w:rPr>
        <w:sz w:val="18"/>
      </w:rPr>
      <w:instrText xml:space="preserve"> "Partinummer" *\charformat </w:instrText>
    </w:r>
    <w:r w:rsidRPr="001A240C">
      <w:fldChar w:fldCharType="separate"/>
    </w:r>
    <w:r w:rsidRPr="001A240C">
      <w:t>m1550</w:t>
    </w:r>
    <w:r w:rsidRPr="001A240C">
      <w:fldChar w:fldCharType="end"/>
    </w:r>
  </w:p>
  <w:p w:rsidR="0077452D" w:rsidRPr="001A240C" w:rsidRDefault="0077452D">
    <w:pPr>
      <w:pStyle w:val="FSHRub1"/>
    </w:pPr>
    <w:r w:rsidRPr="001A240C">
      <w:t>Motion till riksdagen</w:t>
    </w:r>
    <w:r w:rsidRPr="001A240C">
      <w:br/>
    </w:r>
    <w:r w:rsidRPr="001A240C">
      <w:fldChar w:fldCharType="begin" w:fldLock="1"/>
    </w:r>
    <w:r w:rsidRPr="001A240C">
      <w:instrText xml:space="preserve"> DOCPROPERTY "YearUser" *\charformat </w:instrText>
    </w:r>
    <w:r w:rsidRPr="001A240C">
      <w:fldChar w:fldCharType="separate"/>
    </w:r>
    <w:r w:rsidRPr="001A240C">
      <w:t>2005/06</w:t>
    </w:r>
    <w:r w:rsidRPr="001A240C">
      <w:fldChar w:fldCharType="end"/>
    </w:r>
    <w:r w:rsidRPr="001A240C">
      <w:t>:</w:t>
    </w:r>
    <w:r w:rsidRPr="001A240C">
      <w:fldChar w:fldCharType="begin" w:fldLock="1"/>
    </w:r>
    <w:r w:rsidRPr="001A240C">
      <w:instrText xml:space="preserve"> DOCPROPERTY "Motionsnummer" *\charformat </w:instrText>
    </w:r>
    <w:r w:rsidRPr="001A240C">
      <w:fldChar w:fldCharType="separate"/>
    </w:r>
    <w:r w:rsidRPr="001A240C">
      <w:t>K304</w:t>
    </w:r>
    <w:r w:rsidRPr="001A240C">
      <w:fldChar w:fldCharType="end"/>
    </w:r>
  </w:p>
  <w:p w:rsidR="0077452D" w:rsidRPr="001A240C" w:rsidRDefault="0077452D">
    <w:pPr>
      <w:pStyle w:val="FSHNormalS5"/>
    </w:pPr>
    <w:r w:rsidRPr="001A240C">
      <w:fldChar w:fldCharType="begin" w:fldLock="1"/>
    </w:r>
    <w:r w:rsidRPr="001A240C">
      <w:instrText xml:space="preserve"> DOCPROPERTY "MotionarText" *\charformat </w:instrText>
    </w:r>
    <w:r w:rsidRPr="001A240C">
      <w:fldChar w:fldCharType="separate"/>
    </w:r>
    <w:r w:rsidRPr="001A240C">
      <w:t>av Tobias Billström (m)</w:t>
    </w:r>
    <w:r w:rsidRPr="001A240C">
      <w:fldChar w:fldCharType="end"/>
    </w:r>
    <w:r w:rsidRPr="001A240C">
      <w:br/>
    </w:r>
    <w:r w:rsidRPr="001A240C">
      <w:fldChar w:fldCharType="begin" w:fldLock="1"/>
    </w:r>
    <w:r w:rsidRPr="001A240C">
      <w:instrText xml:space="preserve"> DOCPROPERTY "SvarFrasKort" *\charformat </w:instrText>
    </w:r>
    <w:r w:rsidRPr="001A240C">
      <w:fldChar w:fldCharType="end"/>
    </w:r>
  </w:p>
  <w:p w:rsidR="0077452D" w:rsidRPr="001A240C" w:rsidRDefault="0077452D">
    <w:pPr>
      <w:pStyle w:val="FSHTitel"/>
    </w:pPr>
    <w:r w:rsidRPr="001A240C">
      <w:fldChar w:fldCharType="begin" w:fldLock="1"/>
    </w:r>
    <w:r w:rsidRPr="001A240C">
      <w:instrText xml:space="preserve"> DOCPROPERTY</w:instrText>
    </w:r>
    <w:r w:rsidRPr="001A240C">
      <w:rPr>
        <w:sz w:val="18"/>
      </w:rPr>
      <w:instrText xml:space="preserve"> "RubrikSvar" *\charformat </w:instrText>
    </w:r>
    <w:r w:rsidRPr="001A240C">
      <w:fldChar w:fldCharType="separate"/>
    </w:r>
    <w:r w:rsidRPr="001A240C">
      <w:t>Nolltolerans inom statliga myndigheter</w:t>
    </w:r>
    <w:r w:rsidRPr="001A240C">
      <w:fldChar w:fldCharType="end"/>
    </w:r>
  </w:p>
  <w:p w:rsidR="0077452D" w:rsidRPr="001A240C" w:rsidRDefault="0077452D" w:rsidP="007745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464EBB"/>
    <w:multiLevelType w:val="hybridMultilevel"/>
    <w:tmpl w:val="CF20971E"/>
    <w:lvl w:ilvl="0" w:tplc="2C82C73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1304216"/>
    <w:multiLevelType w:val="multilevel"/>
    <w:tmpl w:val="051078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41848460">
    <w:abstractNumId w:val="15"/>
  </w:num>
  <w:num w:numId="2" w16cid:durableId="1203398038">
    <w:abstractNumId w:val="10"/>
  </w:num>
  <w:num w:numId="3" w16cid:durableId="2127457150">
    <w:abstractNumId w:val="12"/>
  </w:num>
  <w:num w:numId="4" w16cid:durableId="126944895">
    <w:abstractNumId w:val="14"/>
  </w:num>
  <w:num w:numId="5" w16cid:durableId="1824277888">
    <w:abstractNumId w:val="8"/>
  </w:num>
  <w:num w:numId="6" w16cid:durableId="364409885">
    <w:abstractNumId w:val="3"/>
  </w:num>
  <w:num w:numId="7" w16cid:durableId="1384913774">
    <w:abstractNumId w:val="2"/>
  </w:num>
  <w:num w:numId="8" w16cid:durableId="54359340">
    <w:abstractNumId w:val="1"/>
  </w:num>
  <w:num w:numId="9" w16cid:durableId="1804731970">
    <w:abstractNumId w:val="0"/>
  </w:num>
  <w:num w:numId="10" w16cid:durableId="858662868">
    <w:abstractNumId w:val="9"/>
  </w:num>
  <w:num w:numId="11" w16cid:durableId="624889980">
    <w:abstractNumId w:val="7"/>
  </w:num>
  <w:num w:numId="12" w16cid:durableId="556861330">
    <w:abstractNumId w:val="6"/>
  </w:num>
  <w:num w:numId="13" w16cid:durableId="384989930">
    <w:abstractNumId w:val="5"/>
  </w:num>
  <w:num w:numId="14" w16cid:durableId="1061639559">
    <w:abstractNumId w:val="4"/>
  </w:num>
  <w:num w:numId="15" w16cid:durableId="1612861857">
    <w:abstractNumId w:val="13"/>
  </w:num>
  <w:num w:numId="16" w16cid:durableId="17299544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6E2E34"/>
    <w:rsid w:val="000100F4"/>
    <w:rsid w:val="0004381F"/>
    <w:rsid w:val="00064BC3"/>
    <w:rsid w:val="00066775"/>
    <w:rsid w:val="00072FB9"/>
    <w:rsid w:val="00100531"/>
    <w:rsid w:val="001A240C"/>
    <w:rsid w:val="00201DFB"/>
    <w:rsid w:val="00204A63"/>
    <w:rsid w:val="00212FF1"/>
    <w:rsid w:val="00230193"/>
    <w:rsid w:val="0025068A"/>
    <w:rsid w:val="002818D3"/>
    <w:rsid w:val="00295ABE"/>
    <w:rsid w:val="002D11A8"/>
    <w:rsid w:val="00367319"/>
    <w:rsid w:val="00434AC8"/>
    <w:rsid w:val="00445271"/>
    <w:rsid w:val="00485E7B"/>
    <w:rsid w:val="004A0504"/>
    <w:rsid w:val="004E29A6"/>
    <w:rsid w:val="004E38D9"/>
    <w:rsid w:val="005B145B"/>
    <w:rsid w:val="006E2E34"/>
    <w:rsid w:val="00740D6D"/>
    <w:rsid w:val="0077452D"/>
    <w:rsid w:val="00794149"/>
    <w:rsid w:val="007B67A7"/>
    <w:rsid w:val="007C6092"/>
    <w:rsid w:val="00A053C6"/>
    <w:rsid w:val="00A25912"/>
    <w:rsid w:val="00B13BF0"/>
    <w:rsid w:val="00C1285C"/>
    <w:rsid w:val="00C27B7D"/>
    <w:rsid w:val="00CB171D"/>
    <w:rsid w:val="00CE322B"/>
    <w:rsid w:val="00CF7A43"/>
    <w:rsid w:val="00D1174F"/>
    <w:rsid w:val="00DC6C70"/>
    <w:rsid w:val="00E22893"/>
    <w:rsid w:val="00E360DE"/>
    <w:rsid w:val="00E75D28"/>
    <w:rsid w:val="00E84F25"/>
    <w:rsid w:val="00E925B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67388F-F55D-4112-A183-71F26C8E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7452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7452D"/>
    <w:pPr>
      <w:spacing w:before="500" w:line="250" w:lineRule="exact"/>
      <w:outlineLvl w:val="1"/>
    </w:pPr>
    <w:rPr>
      <w:sz w:val="27"/>
    </w:rPr>
  </w:style>
  <w:style w:type="paragraph" w:styleId="Rubrik3">
    <w:name w:val="heading 3"/>
    <w:aliases w:val="Mellanrubrik"/>
    <w:basedOn w:val="Rubrik2"/>
    <w:next w:val="Normal"/>
    <w:qFormat/>
    <w:rsid w:val="0077452D"/>
    <w:pPr>
      <w:spacing w:before="250" w:after="0"/>
      <w:outlineLvl w:val="2"/>
    </w:pPr>
    <w:rPr>
      <w:b/>
      <w:sz w:val="21"/>
    </w:rPr>
  </w:style>
  <w:style w:type="paragraph" w:styleId="Rubrik4">
    <w:name w:val="heading 4"/>
    <w:aliases w:val="KursivRubrik"/>
    <w:basedOn w:val="Rubrik3"/>
    <w:next w:val="Normal"/>
    <w:qFormat/>
    <w:rsid w:val="0077452D"/>
    <w:pPr>
      <w:outlineLvl w:val="3"/>
    </w:pPr>
    <w:rPr>
      <w:b w:val="0"/>
      <w:i/>
    </w:rPr>
  </w:style>
  <w:style w:type="paragraph" w:styleId="Rubrik5">
    <w:name w:val="heading 5"/>
    <w:aliases w:val="PackadFetRubrik,PackadKursivRubrik"/>
    <w:basedOn w:val="Rubrik4"/>
    <w:next w:val="Normal"/>
    <w:qFormat/>
    <w:rsid w:val="0077452D"/>
    <w:pPr>
      <w:tabs>
        <w:tab w:val="clear" w:pos="1021"/>
      </w:tabs>
      <w:spacing w:before="125"/>
      <w:outlineLvl w:val="4"/>
    </w:pPr>
    <w:rPr>
      <w:i w:val="0"/>
      <w:sz w:val="19"/>
    </w:rPr>
  </w:style>
  <w:style w:type="paragraph" w:styleId="Rubrik6">
    <w:name w:val="heading 6"/>
    <w:basedOn w:val="Rubrik5"/>
    <w:next w:val="Normal"/>
    <w:qFormat/>
    <w:rsid w:val="0077452D"/>
    <w:pPr>
      <w:spacing w:before="50" w:line="200" w:lineRule="exact"/>
      <w:outlineLvl w:val="5"/>
    </w:pPr>
    <w:rPr>
      <w:caps/>
      <w:sz w:val="14"/>
    </w:rPr>
  </w:style>
  <w:style w:type="paragraph" w:styleId="Rubrik7">
    <w:name w:val="heading 7"/>
    <w:basedOn w:val="Rubrik6"/>
    <w:next w:val="Normal"/>
    <w:qFormat/>
    <w:rsid w:val="0077452D"/>
    <w:pPr>
      <w:spacing w:before="0"/>
      <w:outlineLvl w:val="6"/>
    </w:pPr>
  </w:style>
  <w:style w:type="paragraph" w:styleId="Rubrik8">
    <w:name w:val="heading 8"/>
    <w:basedOn w:val="Rubrik7"/>
    <w:next w:val="Normal"/>
    <w:qFormat/>
    <w:rsid w:val="0077452D"/>
    <w:pPr>
      <w:outlineLvl w:val="7"/>
    </w:pPr>
  </w:style>
  <w:style w:type="paragraph" w:styleId="Rubrik9">
    <w:name w:val="heading 9"/>
    <w:basedOn w:val="Rubrik8"/>
    <w:next w:val="Normal"/>
    <w:qFormat/>
    <w:rsid w:val="0077452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7452D"/>
    <w:pPr>
      <w:spacing w:after="250"/>
    </w:pPr>
  </w:style>
  <w:style w:type="paragraph" w:styleId="Ballongtext">
    <w:name w:val="Balloon Text"/>
    <w:basedOn w:val="Normal"/>
    <w:semiHidden/>
    <w:rsid w:val="0077452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7452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393</Words>
  <Characters>2457</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K304</vt:lpstr>
    </vt:vector>
  </TitlesOfParts>
  <Company>Riksdagen</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K304</dc:title>
  <dc:subject>K304</dc:subject>
  <dc:creator>Riksdagen</dc:creator>
  <cp:keywords>Riksdagen</cp:keywords>
  <dc:description/>
  <cp:lastModifiedBy>Lars Brink</cp:lastModifiedBy>
  <cp:revision>2</cp:revision>
  <cp:lastPrinted>2005-10-18T14:09:00Z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Nolltolerans inom statliga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 inom statliga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gunilla.mattsson@riksdagen.se</vt:lpwstr>
  </property>
  <property fmtid="{D5CDD505-2E9C-101B-9397-08002B2CF9AE}" pid="45" name="ReservUID">
    <vt:lpwstr>louise edlund</vt:lpwstr>
  </property>
  <property fmtid="{D5CDD505-2E9C-101B-9397-08002B2CF9AE}" pid="46" name="MotionID">
    <vt:lpwstr>20052006000000000109000015500069</vt:lpwstr>
  </property>
  <property fmtid="{D5CDD505-2E9C-101B-9397-08002B2CF9AE}" pid="47" name="datum">
    <vt:lpwstr>050930</vt:lpwstr>
  </property>
  <property fmtid="{D5CDD505-2E9C-101B-9397-08002B2CF9AE}" pid="48" name="avsändar-e-post">
    <vt:lpwstr>gunilla.mattsson@riksdagen.se</vt:lpwstr>
  </property>
  <property fmtid="{D5CDD505-2E9C-101B-9397-08002B2CF9AE}" pid="49" name="id">
    <vt:lpwstr>20052006000000000109000015500069</vt:lpwstr>
  </property>
  <property fmtid="{D5CDD505-2E9C-101B-9397-08002B2CF9AE}" pid="50" name="nummer">
    <vt:lpwstr>304</vt:lpwstr>
  </property>
  <property fmtid="{D5CDD505-2E9C-101B-9397-08002B2CF9AE}" pid="51" name="utskottsbeteckning">
    <vt:lpwstr>K</vt:lpwstr>
  </property>
</Properties>
</file>