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1470" w:rsidRPr="00071470" w:rsidRDefault="00071470">
      <w:pPr>
        <w:pStyle w:val="Hemstlrubrik"/>
      </w:pPr>
      <w:r w:rsidRPr="00071470">
        <w:t>Förslag till riksdagsbeslut</w:t>
      </w:r>
    </w:p>
    <w:p w:rsidR="00071470" w:rsidRPr="00071470" w:rsidRDefault="00071470">
      <w:pPr>
        <w:pStyle w:val="Hemstlatt"/>
        <w:ind w:left="0"/>
      </w:pPr>
      <w:r w:rsidRPr="00071470">
        <w:t>Riksdagen tillkännager för regeringen som sin mening vad som anförs i motionen om förbud mot transfetter.</w:t>
      </w:r>
    </w:p>
    <w:p w:rsidR="00071470" w:rsidRPr="00071470" w:rsidRDefault="00071470">
      <w:pPr>
        <w:pStyle w:val="Rubrik1"/>
      </w:pPr>
      <w:r w:rsidRPr="00071470">
        <w:t>Motivering</w:t>
      </w:r>
    </w:p>
    <w:p w:rsidR="00071470" w:rsidRPr="00071470" w:rsidRDefault="00071470">
      <w:pPr>
        <w:rPr>
          <w:rFonts w:ascii="Verdana" w:hAnsi="Verdana"/>
          <w:color w:val="000000"/>
          <w:sz w:val="20"/>
        </w:rPr>
      </w:pPr>
      <w:r w:rsidRPr="00071470">
        <w:t>Allt fler vetenskapliga rapporter vittnar om transfetternas negativa inverkan på människors hälsa. Intag av stora mängder transfetter under lång tid är ska</w:t>
      </w:r>
      <w:r w:rsidRPr="00071470">
        <w:t>d</w:t>
      </w:r>
      <w:r w:rsidRPr="00071470">
        <w:t>ligt och ger framför allt en ökad risk för hjärt- och kärlsjukdomar. För</w:t>
      </w:r>
      <w:r w:rsidRPr="00071470">
        <w:softHyphen/>
        <w:t>u</w:t>
      </w:r>
      <w:r w:rsidRPr="00071470">
        <w:t>t</w:t>
      </w:r>
      <w:r w:rsidRPr="00071470">
        <w:t>om att höja det så kallade onda kolesterolet sänker också transfetter det goda kolesterolet</w:t>
      </w:r>
      <w:r w:rsidRPr="00071470">
        <w:rPr>
          <w:sz w:val="20"/>
        </w:rPr>
        <w:t>.</w:t>
      </w:r>
    </w:p>
    <w:p w:rsidR="00071470" w:rsidRPr="00071470" w:rsidRDefault="00071470">
      <w:pPr>
        <w:pStyle w:val="Normaltindrag"/>
      </w:pPr>
      <w:r w:rsidRPr="00071470">
        <w:t>Transfett bildas när flytande växtoljor, ett vegetabiliskt fett, på kemisk väg förändras för att bli fastare, ”härdas”. Tekniken används i livsmedelsindustrin. Halvfabrikatsprodukter, all friterad mat, pommes frites, kakor, glass, snacks, kex, bakverk, godis är exempel på livsmedel som innehåller transfett. Ofta innehåller dessa produkter de</w:t>
      </w:r>
      <w:r w:rsidRPr="00071470">
        <w:t>ssutom mycket salt eller socker.</w:t>
      </w:r>
    </w:p>
    <w:p w:rsidR="00071470" w:rsidRPr="00071470" w:rsidRDefault="00071470">
      <w:pPr>
        <w:pStyle w:val="Normaltindrag"/>
      </w:pPr>
      <w:r w:rsidRPr="00071470">
        <w:t>Det kommer ständigt ut nya produkter på marknaden som innehåller tran</w:t>
      </w:r>
      <w:r w:rsidRPr="00071470">
        <w:t>s</w:t>
      </w:r>
      <w:r w:rsidRPr="00071470">
        <w:t>fetter. I dag är det svårt för konsumenten att se om en produkt innehåller transfett, och i så fall hur mycket. Det finns heller ingen skyldighet för liv</w:t>
      </w:r>
      <w:r w:rsidRPr="00071470">
        <w:t>s</w:t>
      </w:r>
      <w:r w:rsidRPr="00071470">
        <w:t>medelsproducenter att redovisa om en produkt innehåller transfett eller inte. Det finns ingen lagstiftning i Sverige som gör att innehållet av transfettsyror måste stå i innehållsförteckningen.</w:t>
      </w:r>
    </w:p>
    <w:p w:rsidR="00071470" w:rsidRPr="00071470" w:rsidRDefault="00071470">
      <w:pPr>
        <w:pStyle w:val="Normaltindrag"/>
      </w:pPr>
      <w:r w:rsidRPr="00071470">
        <w:t>Grundliga studier i Danmark visar på är att en viss del av befolkningen äter stora mängder mat som innehåller transfett. Och denna grupp riskerar därför hjärtsjukd</w:t>
      </w:r>
      <w:r w:rsidRPr="00071470">
        <w:t>omar. Helt i onödan, eftersom transfett inte behöver användas!</w:t>
      </w:r>
    </w:p>
    <w:p w:rsidR="00071470" w:rsidRPr="00071470" w:rsidRDefault="00071470">
      <w:pPr>
        <w:pStyle w:val="Normaltindrag"/>
      </w:pPr>
      <w:r w:rsidRPr="00071470">
        <w:t>Danmark har som enda land i EU lagstiftat mot transfetter. Produkterna får i Danmark inte innehålla mer än två procent transfett. Livsmedelsindustrin och snabbmatskedjorna böjde sig för den danska lagen, de bytte transfetterna mot andra fetter i danska produkter.</w:t>
      </w:r>
    </w:p>
    <w:p w:rsidR="00071470" w:rsidRPr="00071470" w:rsidRDefault="00071470">
      <w:pPr>
        <w:pStyle w:val="Normaltindrag"/>
        <w:rPr>
          <w:rFonts w:ascii="Times" w:hAnsi="Times"/>
        </w:rPr>
      </w:pPr>
      <w:r w:rsidRPr="00071470">
        <w:lastRenderedPageBreak/>
        <w:t>EU-parlamentet vill förbjuda transfetter i kex, kakor, pommes frites, chips och andra livsmedel. Kravet motiveras med att transfetter är skadligare för hälsan än andra fetter. EU-parlamentet kan inte självt göra något åt saken och uppmanar därför EU-kommissionen att komma med ett lagförslag och att EU-</w:t>
      </w:r>
      <w:r w:rsidRPr="00071470">
        <w:rPr>
          <w:rFonts w:ascii="Times" w:hAnsi="Times"/>
        </w:rPr>
        <w:t>kommissionen ska backa från att dra Danmark inför EG-domstolen på grund av deras transfettförbud.</w:t>
      </w:r>
    </w:p>
    <w:p w:rsidR="00071470" w:rsidRPr="00071470" w:rsidRDefault="00071470">
      <w:pPr>
        <w:pStyle w:val="Normaltindrag"/>
      </w:pPr>
      <w:r w:rsidRPr="00071470">
        <w:t>Vi bör följa det danska exemplet och införa en gräns för hur mycket tran</w:t>
      </w:r>
      <w:r w:rsidRPr="00071470">
        <w:t>s</w:t>
      </w:r>
      <w:r w:rsidRPr="00071470">
        <w:t>fetter som ska finnas i våra livsmedel.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71470">
        <w:trPr>
          <w:cantSplit/>
        </w:trPr>
        <w:tc>
          <w:tcPr>
            <w:tcW w:w="3046" w:type="dxa"/>
          </w:tcPr>
          <w:p w:rsidR="00071470" w:rsidRPr="00071470" w:rsidRDefault="00071470">
            <w:pPr>
              <w:pStyle w:val="UnderskriftDatum"/>
              <w:spacing w:before="240"/>
            </w:pPr>
            <w:r w:rsidRPr="00071470">
              <w:t>Stockholm den 2 oktober 2008</w:t>
            </w:r>
          </w:p>
        </w:tc>
        <w:tc>
          <w:tcPr>
            <w:tcW w:w="3047" w:type="dxa"/>
          </w:tcPr>
          <w:p w:rsidR="00071470" w:rsidRPr="00071470" w:rsidRDefault="00071470">
            <w:pPr>
              <w:pStyle w:val="Underskrifter"/>
              <w:spacing w:before="240"/>
            </w:pPr>
          </w:p>
        </w:tc>
      </w:tr>
      <w:tr w:rsidR="00000000" w:rsidRPr="00071470">
        <w:trPr>
          <w:cantSplit/>
        </w:trPr>
        <w:tc>
          <w:tcPr>
            <w:tcW w:w="3046" w:type="dxa"/>
          </w:tcPr>
          <w:p w:rsidR="00071470" w:rsidRPr="00071470" w:rsidRDefault="00071470">
            <w:pPr>
              <w:pStyle w:val="Underskrifter"/>
            </w:pPr>
            <w:r w:rsidRPr="00071470">
              <w:t>Ameer Sachet (s)</w:t>
            </w:r>
          </w:p>
        </w:tc>
        <w:tc>
          <w:tcPr>
            <w:tcW w:w="3046" w:type="dxa"/>
          </w:tcPr>
          <w:p w:rsidR="00071470" w:rsidRPr="00071470" w:rsidRDefault="00071470">
            <w:pPr>
              <w:pStyle w:val="Underskrifter"/>
            </w:pPr>
          </w:p>
        </w:tc>
      </w:tr>
    </w:tbl>
    <w:p w:rsidR="00071470" w:rsidRPr="00071470" w:rsidRDefault="00071470">
      <w:pPr>
        <w:pStyle w:val="Normaltindrag"/>
      </w:pPr>
    </w:p>
    <w:sectPr w:rsidR="00000000" w:rsidRPr="000714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1470" w:rsidRPr="00071470" w:rsidRDefault="00071470">
      <w:r w:rsidRPr="00071470">
        <w:separator/>
      </w:r>
    </w:p>
  </w:endnote>
  <w:endnote w:type="continuationSeparator" w:id="0">
    <w:p w:rsidR="00071470" w:rsidRPr="00071470" w:rsidRDefault="00071470">
      <w:r w:rsidRPr="000714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1470" w:rsidRPr="00071470" w:rsidRDefault="00071470">
    <w:pPr>
      <w:pStyle w:val="Sidfot"/>
    </w:pPr>
    <w:r w:rsidRPr="0007147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2598079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1470" w:rsidRDefault="0007147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71470" w:rsidRDefault="0007147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1470" w:rsidRPr="00071470" w:rsidRDefault="00071470">
    <w:pPr>
      <w:pStyle w:val="Sidfot"/>
    </w:pPr>
    <w:r w:rsidRPr="0007147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213752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1470" w:rsidRDefault="0007147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71470" w:rsidRDefault="0007147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1470" w:rsidRPr="00071470" w:rsidRDefault="00071470">
    <w:pPr>
      <w:pStyle w:val="Sidfot"/>
    </w:pPr>
    <w:r w:rsidRPr="0007147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754827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1470" w:rsidRDefault="0007147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71470" w:rsidRDefault="0007147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1470" w:rsidRPr="00071470" w:rsidRDefault="00071470">
      <w:r w:rsidRPr="00071470">
        <w:separator/>
      </w:r>
    </w:p>
  </w:footnote>
  <w:footnote w:type="continuationSeparator" w:id="0">
    <w:p w:rsidR="00071470" w:rsidRPr="00071470" w:rsidRDefault="00071470">
      <w:r w:rsidRPr="0007147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1470" w:rsidRPr="00071470" w:rsidRDefault="00071470">
    <w:pPr>
      <w:pStyle w:val="Sidhuvud"/>
    </w:pPr>
    <w:r w:rsidRPr="0007147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8707363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1470" w:rsidRDefault="0007147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71470" w:rsidRDefault="0007147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1470" w:rsidRPr="00071470" w:rsidRDefault="00071470">
    <w:pPr>
      <w:pStyle w:val="Sidhuvud"/>
    </w:pPr>
    <w:r w:rsidRPr="0007147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5992103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1470" w:rsidRDefault="0007147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71470" w:rsidRDefault="0007147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1470" w:rsidRPr="00071470" w:rsidRDefault="00071470">
    <w:pPr>
      <w:pStyle w:val="FSHNormal"/>
      <w:tabs>
        <w:tab w:val="right" w:pos="5840"/>
      </w:tabs>
    </w:pPr>
    <w:r w:rsidRPr="00071470">
      <w:br/>
    </w:r>
    <w:r w:rsidRPr="00071470">
      <w:fldChar w:fldCharType="begin" w:fldLock="1"/>
    </w:r>
    <w:r w:rsidRPr="00071470">
      <w:instrText xml:space="preserve"> DOCPROPERTY</w:instrText>
    </w:r>
    <w:r w:rsidRPr="00071470">
      <w:rPr>
        <w:sz w:val="18"/>
      </w:rPr>
      <w:instrText xml:space="preserve"> "YearUser" *\charformat </w:instrText>
    </w:r>
    <w:r w:rsidRPr="00071470">
      <w:fldChar w:fldCharType="separate"/>
    </w:r>
    <w:r w:rsidRPr="00071470">
      <w:t>2008/09</w:t>
    </w:r>
    <w:r w:rsidRPr="00071470">
      <w:fldChar w:fldCharType="end"/>
    </w:r>
    <w:r w:rsidRPr="00071470">
      <w:t xml:space="preserve"> </w:t>
    </w:r>
    <w:r w:rsidRPr="00071470">
      <w:tab/>
      <w:t xml:space="preserve">mnr: </w:t>
    </w:r>
    <w:r w:rsidRPr="00071470">
      <w:fldChar w:fldCharType="begin" w:fldLock="1"/>
    </w:r>
    <w:r w:rsidRPr="00071470">
      <w:instrText xml:space="preserve"> DOCPROPERTY</w:instrText>
    </w:r>
    <w:r w:rsidRPr="00071470">
      <w:rPr>
        <w:sz w:val="18"/>
      </w:rPr>
      <w:instrText xml:space="preserve"> "Motionsnummer" *\charformat </w:instrText>
    </w:r>
    <w:r w:rsidRPr="00071470">
      <w:fldChar w:fldCharType="separate"/>
    </w:r>
    <w:r w:rsidRPr="00071470">
      <w:t>MJ350</w:t>
    </w:r>
    <w:r w:rsidRPr="00071470">
      <w:fldChar w:fldCharType="end"/>
    </w:r>
    <w:r w:rsidRPr="00071470">
      <w:br/>
    </w:r>
    <w:r w:rsidRPr="00071470">
      <w:fldChar w:fldCharType="begin" w:fldLock="1"/>
    </w:r>
    <w:r w:rsidRPr="00071470">
      <w:instrText xml:space="preserve"> DOCPROPERTY</w:instrText>
    </w:r>
    <w:r w:rsidRPr="00071470">
      <w:rPr>
        <w:sz w:val="18"/>
      </w:rPr>
      <w:instrText xml:space="preserve"> "Samling" *\charformat </w:instrText>
    </w:r>
    <w:r w:rsidRPr="00071470">
      <w:fldChar w:fldCharType="end"/>
    </w:r>
    <w:r w:rsidRPr="00071470">
      <w:tab/>
      <w:t xml:space="preserve">pnr: </w:t>
    </w:r>
    <w:r w:rsidRPr="00071470">
      <w:fldChar w:fldCharType="begin" w:fldLock="1"/>
    </w:r>
    <w:r w:rsidRPr="00071470">
      <w:instrText xml:space="preserve"> DOCPROPERTY</w:instrText>
    </w:r>
    <w:r w:rsidRPr="00071470">
      <w:rPr>
        <w:sz w:val="18"/>
      </w:rPr>
      <w:instrText xml:space="preserve"> "Partinummer" *\charformat </w:instrText>
    </w:r>
    <w:r w:rsidRPr="00071470">
      <w:fldChar w:fldCharType="separate"/>
    </w:r>
    <w:r w:rsidRPr="00071470">
      <w:t>s28122</w:t>
    </w:r>
    <w:r w:rsidRPr="00071470">
      <w:fldChar w:fldCharType="end"/>
    </w:r>
  </w:p>
  <w:p w:rsidR="00071470" w:rsidRPr="00071470" w:rsidRDefault="00071470">
    <w:pPr>
      <w:pStyle w:val="FSHRub1"/>
    </w:pPr>
    <w:r w:rsidRPr="00071470">
      <w:t>Motion till riksdagen</w:t>
    </w:r>
    <w:r w:rsidRPr="00071470">
      <w:br/>
    </w:r>
    <w:r w:rsidRPr="00071470">
      <w:fldChar w:fldCharType="begin" w:fldLock="1"/>
    </w:r>
    <w:r w:rsidRPr="00071470">
      <w:instrText xml:space="preserve"> DOCPROPERTY "YearUser" *\charformat </w:instrText>
    </w:r>
    <w:r w:rsidRPr="00071470">
      <w:fldChar w:fldCharType="separate"/>
    </w:r>
    <w:r w:rsidRPr="00071470">
      <w:t>2008/09</w:t>
    </w:r>
    <w:r w:rsidRPr="00071470">
      <w:fldChar w:fldCharType="end"/>
    </w:r>
    <w:r w:rsidRPr="00071470">
      <w:t>:</w:t>
    </w:r>
    <w:r w:rsidRPr="00071470">
      <w:fldChar w:fldCharType="begin" w:fldLock="1"/>
    </w:r>
    <w:r w:rsidRPr="00071470">
      <w:instrText xml:space="preserve"> DOCPROPERTY "Motionsnummer" *\charformat </w:instrText>
    </w:r>
    <w:r w:rsidRPr="00071470">
      <w:fldChar w:fldCharType="separate"/>
    </w:r>
    <w:r w:rsidRPr="00071470">
      <w:t>MJ350</w:t>
    </w:r>
    <w:r w:rsidRPr="00071470">
      <w:fldChar w:fldCharType="end"/>
    </w:r>
  </w:p>
  <w:p w:rsidR="00071470" w:rsidRPr="00071470" w:rsidRDefault="00071470">
    <w:pPr>
      <w:pStyle w:val="FSHNormalS5"/>
    </w:pPr>
    <w:r w:rsidRPr="00071470">
      <w:fldChar w:fldCharType="begin" w:fldLock="1"/>
    </w:r>
    <w:r w:rsidRPr="00071470">
      <w:instrText xml:space="preserve"> DOCPROPERTY "MotionarText" *\charformat </w:instrText>
    </w:r>
    <w:r w:rsidRPr="00071470">
      <w:fldChar w:fldCharType="separate"/>
    </w:r>
    <w:r w:rsidRPr="00071470">
      <w:t>av Ameer Sachet (s)</w:t>
    </w:r>
    <w:r w:rsidRPr="00071470">
      <w:fldChar w:fldCharType="end"/>
    </w:r>
    <w:r w:rsidRPr="00071470">
      <w:br/>
    </w:r>
    <w:r w:rsidRPr="00071470">
      <w:fldChar w:fldCharType="begin" w:fldLock="1"/>
    </w:r>
    <w:r w:rsidRPr="00071470">
      <w:instrText xml:space="preserve"> DOCPROPERTY "SvarFrasKort" *\charformat </w:instrText>
    </w:r>
    <w:r w:rsidRPr="00071470">
      <w:fldChar w:fldCharType="end"/>
    </w:r>
  </w:p>
  <w:p w:rsidR="00071470" w:rsidRPr="00071470" w:rsidRDefault="00071470">
    <w:pPr>
      <w:pStyle w:val="FSHTitel"/>
    </w:pPr>
    <w:r w:rsidRPr="00071470">
      <w:fldChar w:fldCharType="begin" w:fldLock="1"/>
    </w:r>
    <w:r w:rsidRPr="00071470">
      <w:instrText xml:space="preserve"> DOCPROPERTY</w:instrText>
    </w:r>
    <w:r w:rsidRPr="00071470">
      <w:rPr>
        <w:sz w:val="18"/>
      </w:rPr>
      <w:instrText xml:space="preserve"> "RubrikSvar" *\charformat </w:instrText>
    </w:r>
    <w:r w:rsidRPr="00071470">
      <w:fldChar w:fldCharType="separate"/>
    </w:r>
    <w:r w:rsidRPr="00071470">
      <w:t>Förbud mot transfetter i livsmedel</w:t>
    </w:r>
    <w:r w:rsidRPr="00071470">
      <w:fldChar w:fldCharType="end"/>
    </w:r>
  </w:p>
  <w:p w:rsidR="00071470" w:rsidRPr="00071470" w:rsidRDefault="00071470">
    <w:pPr>
      <w:pStyle w:val="Normal00"/>
    </w:pPr>
  </w:p>
  <w:p w:rsidR="00071470" w:rsidRPr="00071470" w:rsidRDefault="0007147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74120346">
    <w:abstractNumId w:val="8"/>
  </w:num>
  <w:num w:numId="2" w16cid:durableId="784807580">
    <w:abstractNumId w:val="9"/>
  </w:num>
  <w:num w:numId="3" w16cid:durableId="846096392">
    <w:abstractNumId w:val="8"/>
  </w:num>
  <w:num w:numId="4" w16cid:durableId="1132140855">
    <w:abstractNumId w:val="9"/>
  </w:num>
  <w:num w:numId="5" w16cid:durableId="2053383042">
    <w:abstractNumId w:val="13"/>
  </w:num>
  <w:num w:numId="6" w16cid:durableId="1745909931">
    <w:abstractNumId w:val="10"/>
  </w:num>
  <w:num w:numId="7" w16cid:durableId="414058499">
    <w:abstractNumId w:val="11"/>
  </w:num>
  <w:num w:numId="8" w16cid:durableId="467824898">
    <w:abstractNumId w:val="12"/>
  </w:num>
  <w:num w:numId="9" w16cid:durableId="830371764">
    <w:abstractNumId w:val="8"/>
  </w:num>
  <w:num w:numId="10" w16cid:durableId="169368542">
    <w:abstractNumId w:val="3"/>
  </w:num>
  <w:num w:numId="11" w16cid:durableId="446199098">
    <w:abstractNumId w:val="2"/>
  </w:num>
  <w:num w:numId="12" w16cid:durableId="2095470537">
    <w:abstractNumId w:val="1"/>
  </w:num>
  <w:num w:numId="13" w16cid:durableId="94862983">
    <w:abstractNumId w:val="0"/>
  </w:num>
  <w:num w:numId="14" w16cid:durableId="1357996682">
    <w:abstractNumId w:val="9"/>
  </w:num>
  <w:num w:numId="15" w16cid:durableId="614097431">
    <w:abstractNumId w:val="7"/>
  </w:num>
  <w:num w:numId="16" w16cid:durableId="1526863895">
    <w:abstractNumId w:val="6"/>
  </w:num>
  <w:num w:numId="17" w16cid:durableId="1705593483">
    <w:abstractNumId w:val="5"/>
  </w:num>
  <w:num w:numId="18" w16cid:durableId="20151789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7AA46784-AE4D-4AE0-9742-10FB2822699D}"/>
  </w:docVars>
  <w:rsids>
    <w:rsidRoot w:val="00956760"/>
    <w:rsid w:val="00071470"/>
    <w:rsid w:val="0095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076DAB23-F76E-4CB7-98B9-9E139A72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1980</Characters>
  <Application>Microsoft Office Word</Application>
  <DocSecurity>4</DocSecurity>
  <Lines>39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s28122</vt:lpstr>
    </vt:vector>
  </TitlesOfParts>
  <Company>Riksdagen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s28122</dc:title>
  <dc:subject>s28122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2009-01-22T12:27:00Z</cp:lastPrinted>
  <dcterms:created xsi:type="dcterms:W3CDTF">2025-12-17T18:04:00Z</dcterms:created>
  <dcterms:modified xsi:type="dcterms:W3CDTF">2025-12-17T18:04:00Z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Förbud mot transfetter i livsmedel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Förbud mot transfetter i livsmedel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s28122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Ameer Sachet (s)</vt:lpwstr>
  </property>
  <property fmtid="{D5CDD505-2E9C-101B-9397-08002B2CF9AE}" pid="26" name="MotionarLista">
    <vt:lpwstr>Sachet, Ameer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Ameer Sachet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MJ350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20082009000000000115000281220069</vt:lpwstr>
  </property>
  <property fmtid="{D5CDD505-2E9C-101B-9397-08002B2CF9AE}" pid="47" name="datum">
    <vt:lpwstr>081002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20082009000000000115000281220069</vt:lpwstr>
  </property>
  <property fmtid="{D5CDD505-2E9C-101B-9397-08002B2CF9AE}" pid="50" name="nummer">
    <vt:lpwstr>350</vt:lpwstr>
  </property>
  <property fmtid="{D5CDD505-2E9C-101B-9397-08002B2CF9AE}" pid="51" name="utskottsbeteckning">
    <vt:lpwstr>MJ</vt:lpwstr>
  </property>
  <property fmtid="{D5CDD505-2E9C-101B-9397-08002B2CF9AE}" pid="52" name="GlobalUID">
    <vt:lpwstr>{2B0E29DF-6054-42B0-B299-5004E36C878A}</vt:lpwstr>
  </property>
  <property fmtid="{D5CDD505-2E9C-101B-9397-08002B2CF9AE}" pid="53" name="Överföringar">
    <vt:i4>0</vt:i4>
  </property>
  <property fmtid="{D5CDD505-2E9C-101B-9397-08002B2CF9AE}" pid="54" name="Checksum">
    <vt:lpwstr>*0016166220954*</vt:lpwstr>
  </property>
  <property fmtid="{D5CDD505-2E9C-101B-9397-08002B2CF9AE}" pid="55" name="skuggnummer">
    <vt:lpwstr>1504</vt:lpwstr>
  </property>
  <property fmtid="{D5CDD505-2E9C-101B-9397-08002B2CF9AE}" pid="56" name="urixVersion">
    <vt:lpwstr>3.2.0.8</vt:lpwstr>
  </property>
  <property fmtid="{D5CDD505-2E9C-101B-9397-08002B2CF9AE}" pid="57" name="urixOrigin">
    <vt:lpwstr>090402 08:09:33.805</vt:lpwstr>
  </property>
  <property fmtid="{D5CDD505-2E9C-101B-9397-08002B2CF9AE}" pid="58" name="urixGuid">
    <vt:lpwstr>{8A58E06F-096C-4414-A2BD-2615EC6582A9}</vt:lpwstr>
  </property>
</Properties>
</file>