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6E3781B2944807A675292FFFE2DCE4"/>
        </w:placeholder>
        <w15:appearance w15:val="hidden"/>
        <w:text/>
      </w:sdtPr>
      <w:sdtEndPr/>
      <w:sdtContent>
        <w:p w:rsidRPr="009B062B" w:rsidR="00AF30DD" w:rsidP="009B062B" w:rsidRDefault="00AF30DD" w14:paraId="6571623D" w14:textId="77777777">
          <w:pPr>
            <w:pStyle w:val="RubrikFrslagTIllRiksdagsbeslut"/>
          </w:pPr>
          <w:r w:rsidRPr="009B062B">
            <w:t>Förslag till riksdagsbeslut</w:t>
          </w:r>
        </w:p>
      </w:sdtContent>
    </w:sdt>
    <w:sdt>
      <w:sdtPr>
        <w:alias w:val="Yrkande 1"/>
        <w:tag w:val="a0502a62-12e0-4712-97d0-b5c0f9560805"/>
        <w:id w:val="263113121"/>
        <w:lock w:val="sdtLocked"/>
      </w:sdtPr>
      <w:sdtEndPr/>
      <w:sdtContent>
        <w:p w:rsidR="000E7FFE" w:rsidRDefault="00B42CF3" w14:paraId="6571623E" w14:textId="77777777">
          <w:pPr>
            <w:pStyle w:val="Frslagstext"/>
            <w:numPr>
              <w:ilvl w:val="0"/>
              <w:numId w:val="0"/>
            </w:numPr>
          </w:pPr>
          <w:r>
            <w:t>Riksdagen ställer sig bakom det som anförs i motionen om att klassa handgranater som vapen och tillkännager detta för regeringen.</w:t>
          </w:r>
        </w:p>
      </w:sdtContent>
    </w:sdt>
    <w:p w:rsidRPr="009B062B" w:rsidR="00AF30DD" w:rsidP="009B062B" w:rsidRDefault="000156D9" w14:paraId="6571623F" w14:textId="77777777">
      <w:pPr>
        <w:pStyle w:val="Rubrik1"/>
      </w:pPr>
      <w:bookmarkStart w:name="MotionsStart" w:id="0"/>
      <w:bookmarkEnd w:id="0"/>
      <w:r w:rsidRPr="009B062B">
        <w:t>Motivering</w:t>
      </w:r>
    </w:p>
    <w:p w:rsidRPr="009562BC" w:rsidR="00F91263" w:rsidP="009562BC" w:rsidRDefault="00F91263" w14:paraId="65716240" w14:textId="1B4F6056">
      <w:pPr>
        <w:pStyle w:val="Normalutanindragellerluft"/>
      </w:pPr>
      <w:r w:rsidRPr="009562BC">
        <w:t>Handgranater är tillverkade för krigshandlingar, alltså är de ett vapen. För den som inte förstått det kan man läsa följande i t.ex. Wikipedia: ”Handgranater är granater som används för bekämpning av trupp, på kort avstånd, samt för rökläggning”. Man kan också hitta definitionen av vad en handgranat är i denna skrift: ”SoldR Mtrl Vapen Handgranater, Försvarets Materielverk och AerotechTelub Information och</w:t>
      </w:r>
      <w:r w:rsidR="009562BC">
        <w:t xml:space="preserve"> Media AB, 2000, M7742-101191.”</w:t>
      </w:r>
    </w:p>
    <w:p w:rsidRPr="009562BC" w:rsidR="00F91263" w:rsidP="009562BC" w:rsidRDefault="00F91263" w14:paraId="65716241" w14:textId="77777777">
      <w:r w:rsidRPr="009562BC">
        <w:t>Den som hävdar motsatsen kan inte ha ett ärligt syfte, utan agerar antingen med en total okunnighet som grund eller med en grumlig agenda i botten. Det finns ingen som helst logik i att vapnet handgranat klassas som något annat än just vapen. Sanningen är det som skall ligga till grund för lag och rätt.</w:t>
      </w:r>
    </w:p>
    <w:p w:rsidRPr="009562BC" w:rsidR="00F91263" w:rsidP="009562BC" w:rsidRDefault="00F91263" w14:paraId="65716242" w14:textId="6B23BFED">
      <w:r w:rsidRPr="009562BC">
        <w:t xml:space="preserve">Ett förslag som innebär att explosiva varor också skall omfattas av den inre gränslagen, och därigenom kan beslagtas, håller på att utarbetas för att lösa problemet. Det är dock i detta sammanhang en halvmesyr, eftersom det inte hanterar den ologiska </w:t>
      </w:r>
      <w:r w:rsidRPr="009562BC">
        <w:lastRenderedPageBreak/>
        <w:t xml:space="preserve">klassificeringen av handgranater som sprängmedel. Regeringen krånglar med andra ord till situationen helt </w:t>
      </w:r>
      <w:r w:rsidR="009562BC">
        <w:t>i onödan och är därmed ansvarig</w:t>
      </w:r>
      <w:r w:rsidRPr="009562BC">
        <w:t xml:space="preserve"> för att stora mängder illegala vapen i form av handgranater kan föras in i Sverige. Detta gynnar bara grovt kriminella och bidrar till att destabilisera landet.</w:t>
      </w:r>
    </w:p>
    <w:p w:rsidR="00093F48" w:rsidP="009562BC" w:rsidRDefault="00F91263" w14:paraId="65716243" w14:textId="77777777">
      <w:r w:rsidRPr="009562BC">
        <w:t xml:space="preserve">Visserligen är det också en bra åtgärd att olaga införsel av sprängmedel beivras kraftfullt av Tullverket, men problemet är enklare än så att lösa, genom att sätta rätt etikett på vapnet handgranat. </w:t>
      </w:r>
    </w:p>
    <w:bookmarkStart w:name="_GoBack" w:displacedByCustomXml="next" w:id="1"/>
    <w:bookmarkEnd w:displacedByCustomXml="next" w:id="1"/>
    <w:sdt>
      <w:sdtPr>
        <w:rPr>
          <w:i/>
          <w:noProof/>
        </w:rPr>
        <w:alias w:val="CC_Underskrifter"/>
        <w:tag w:val="CC_Underskrifter"/>
        <w:id w:val="583496634"/>
        <w:lock w:val="sdtContentLocked"/>
        <w:placeholder>
          <w:docPart w:val="4057C376543844109009A974EEDCA9E2"/>
        </w:placeholder>
        <w15:appearance w15:val="hidden"/>
      </w:sdtPr>
      <w:sdtEndPr>
        <w:rPr>
          <w:i w:val="0"/>
          <w:noProof w:val="0"/>
        </w:rPr>
      </w:sdtEndPr>
      <w:sdtContent>
        <w:p w:rsidR="004801AC" w:rsidP="00B15195" w:rsidRDefault="009562BC" w14:paraId="657162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bl>
    <w:p w:rsidR="005F59CE" w:rsidRDefault="005F59CE" w14:paraId="65716248" w14:textId="77777777"/>
    <w:sectPr w:rsidR="005F59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1624A" w14:textId="77777777" w:rsidR="00BA61CC" w:rsidRDefault="00BA61CC" w:rsidP="000C1CAD">
      <w:pPr>
        <w:spacing w:line="240" w:lineRule="auto"/>
      </w:pPr>
      <w:r>
        <w:separator/>
      </w:r>
    </w:p>
  </w:endnote>
  <w:endnote w:type="continuationSeparator" w:id="0">
    <w:p w14:paraId="6571624B" w14:textId="77777777" w:rsidR="00BA61CC" w:rsidRDefault="00BA61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162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1625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2B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16248" w14:textId="77777777" w:rsidR="00BA61CC" w:rsidRDefault="00BA61CC" w:rsidP="000C1CAD">
      <w:pPr>
        <w:spacing w:line="240" w:lineRule="auto"/>
      </w:pPr>
      <w:r>
        <w:separator/>
      </w:r>
    </w:p>
  </w:footnote>
  <w:footnote w:type="continuationSeparator" w:id="0">
    <w:p w14:paraId="65716249" w14:textId="77777777" w:rsidR="00BA61CC" w:rsidRDefault="00BA61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7162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1625C" wp14:anchorId="65716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62BC" w14:paraId="6571625D" w14:textId="77777777">
                          <w:pPr>
                            <w:jc w:val="right"/>
                          </w:pPr>
                          <w:sdt>
                            <w:sdtPr>
                              <w:alias w:val="CC_Noformat_Partikod"/>
                              <w:tag w:val="CC_Noformat_Partikod"/>
                              <w:id w:val="-53464382"/>
                              <w:placeholder>
                                <w:docPart w:val="39FD466195674480A219C95AF0DF52FC"/>
                              </w:placeholder>
                              <w:text/>
                            </w:sdtPr>
                            <w:sdtEndPr/>
                            <w:sdtContent>
                              <w:r w:rsidR="00F91263">
                                <w:t>SD</w:t>
                              </w:r>
                            </w:sdtContent>
                          </w:sdt>
                          <w:sdt>
                            <w:sdtPr>
                              <w:alias w:val="CC_Noformat_Partinummer"/>
                              <w:tag w:val="CC_Noformat_Partinummer"/>
                              <w:id w:val="-1709555926"/>
                              <w:placeholder>
                                <w:docPart w:val="C7AA54ED7D3941FDB732642978CD349F"/>
                              </w:placeholder>
                              <w:text/>
                            </w:sdtPr>
                            <w:sdtEndPr/>
                            <w:sdtContent>
                              <w:r w:rsidR="00F91263">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16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62BC" w14:paraId="6571625D" w14:textId="77777777">
                    <w:pPr>
                      <w:jc w:val="right"/>
                    </w:pPr>
                    <w:sdt>
                      <w:sdtPr>
                        <w:alias w:val="CC_Noformat_Partikod"/>
                        <w:tag w:val="CC_Noformat_Partikod"/>
                        <w:id w:val="-53464382"/>
                        <w:placeholder>
                          <w:docPart w:val="39FD466195674480A219C95AF0DF52FC"/>
                        </w:placeholder>
                        <w:text/>
                      </w:sdtPr>
                      <w:sdtEndPr/>
                      <w:sdtContent>
                        <w:r w:rsidR="00F91263">
                          <w:t>SD</w:t>
                        </w:r>
                      </w:sdtContent>
                    </w:sdt>
                    <w:sdt>
                      <w:sdtPr>
                        <w:alias w:val="CC_Noformat_Partinummer"/>
                        <w:tag w:val="CC_Noformat_Partinummer"/>
                        <w:id w:val="-1709555926"/>
                        <w:placeholder>
                          <w:docPart w:val="C7AA54ED7D3941FDB732642978CD349F"/>
                        </w:placeholder>
                        <w:text/>
                      </w:sdtPr>
                      <w:sdtEndPr/>
                      <w:sdtContent>
                        <w:r w:rsidR="00F91263">
                          <w:t>148</w:t>
                        </w:r>
                      </w:sdtContent>
                    </w:sdt>
                  </w:p>
                </w:txbxContent>
              </v:textbox>
              <w10:wrap anchorx="page"/>
            </v:shape>
          </w:pict>
        </mc:Fallback>
      </mc:AlternateContent>
    </w:r>
  </w:p>
  <w:p w:rsidRPr="00293C4F" w:rsidR="007A5507" w:rsidP="00776B74" w:rsidRDefault="007A5507" w14:paraId="657162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62BC" w14:paraId="6571624E" w14:textId="77777777">
    <w:pPr>
      <w:jc w:val="right"/>
    </w:pPr>
    <w:sdt>
      <w:sdtPr>
        <w:alias w:val="CC_Noformat_Partikod"/>
        <w:tag w:val="CC_Noformat_Partikod"/>
        <w:id w:val="559911109"/>
        <w:text/>
      </w:sdtPr>
      <w:sdtEndPr/>
      <w:sdtContent>
        <w:r w:rsidR="00F91263">
          <w:t>SD</w:t>
        </w:r>
      </w:sdtContent>
    </w:sdt>
    <w:sdt>
      <w:sdtPr>
        <w:alias w:val="CC_Noformat_Partinummer"/>
        <w:tag w:val="CC_Noformat_Partinummer"/>
        <w:id w:val="1197820850"/>
        <w:text/>
      </w:sdtPr>
      <w:sdtEndPr/>
      <w:sdtContent>
        <w:r w:rsidR="00F91263">
          <w:t>148</w:t>
        </w:r>
      </w:sdtContent>
    </w:sdt>
  </w:p>
  <w:p w:rsidR="007A5507" w:rsidP="00776B74" w:rsidRDefault="007A5507" w14:paraId="657162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62BC" w14:paraId="65716252" w14:textId="77777777">
    <w:pPr>
      <w:jc w:val="right"/>
    </w:pPr>
    <w:sdt>
      <w:sdtPr>
        <w:alias w:val="CC_Noformat_Partikod"/>
        <w:tag w:val="CC_Noformat_Partikod"/>
        <w:id w:val="1471015553"/>
        <w:text/>
      </w:sdtPr>
      <w:sdtEndPr/>
      <w:sdtContent>
        <w:r w:rsidR="00F91263">
          <w:t>SD</w:t>
        </w:r>
      </w:sdtContent>
    </w:sdt>
    <w:sdt>
      <w:sdtPr>
        <w:alias w:val="CC_Noformat_Partinummer"/>
        <w:tag w:val="CC_Noformat_Partinummer"/>
        <w:id w:val="-2014525982"/>
        <w:text/>
      </w:sdtPr>
      <w:sdtEndPr/>
      <w:sdtContent>
        <w:r w:rsidR="00F91263">
          <w:t>148</w:t>
        </w:r>
      </w:sdtContent>
    </w:sdt>
  </w:p>
  <w:p w:rsidR="007A5507" w:rsidP="00A314CF" w:rsidRDefault="009562BC" w14:paraId="2AA0032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562BC" w14:paraId="657162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562BC" w14:paraId="657162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:788</w:t>
        </w:r>
      </w:sdtContent>
    </w:sdt>
  </w:p>
  <w:p w:rsidR="007A5507" w:rsidP="00E03A3D" w:rsidRDefault="009562BC" w14:paraId="65716257" w14:textId="77777777">
    <w:pPr>
      <w:pStyle w:val="Motionr"/>
    </w:pPr>
    <w:sdt>
      <w:sdtPr>
        <w:alias w:val="CC_Noformat_Avtext"/>
        <w:tag w:val="CC_Noformat_Avtext"/>
        <w:id w:val="-2020768203"/>
        <w:lock w:val="sdtContentLocked"/>
        <w15:appearance w15:val="hidden"/>
        <w:text/>
      </w:sdtPr>
      <w:sdtEndPr/>
      <w:sdtContent>
        <w:r>
          <w:t>av Olle Felten (SD)</w:t>
        </w:r>
      </w:sdtContent>
    </w:sdt>
  </w:p>
  <w:sdt>
    <w:sdtPr>
      <w:alias w:val="CC_Noformat_Rubtext"/>
      <w:tag w:val="CC_Noformat_Rubtext"/>
      <w:id w:val="-218060500"/>
      <w:lock w:val="sdtLocked"/>
      <w15:appearance w15:val="hidden"/>
      <w:text/>
    </w:sdtPr>
    <w:sdtEndPr/>
    <w:sdtContent>
      <w:p w:rsidR="007A5507" w:rsidP="00283E0F" w:rsidRDefault="00F91263" w14:paraId="65716258" w14:textId="77777777">
        <w:pPr>
          <w:pStyle w:val="FSHRub2"/>
        </w:pPr>
        <w:r>
          <w:t>Klassa handgranat som vapen</w:t>
        </w:r>
      </w:p>
    </w:sdtContent>
  </w:sdt>
  <w:sdt>
    <w:sdtPr>
      <w:alias w:val="CC_Boilerplate_3"/>
      <w:tag w:val="CC_Boilerplate_3"/>
      <w:id w:val="1606463544"/>
      <w:lock w:val="sdtContentLocked"/>
      <w15:appearance w15:val="hidden"/>
      <w:text w:multiLine="1"/>
    </w:sdtPr>
    <w:sdtEndPr/>
    <w:sdtContent>
      <w:p w:rsidR="007A5507" w:rsidP="00283E0F" w:rsidRDefault="007A5507" w14:paraId="657162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126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FFE"/>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9CE"/>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D7A"/>
    <w:rsid w:val="007B3665"/>
    <w:rsid w:val="007B52F2"/>
    <w:rsid w:val="007B571B"/>
    <w:rsid w:val="007B6A85"/>
    <w:rsid w:val="007C08AD"/>
    <w:rsid w:val="007C1609"/>
    <w:rsid w:val="007C1B4A"/>
    <w:rsid w:val="007C369A"/>
    <w:rsid w:val="007C5B5C"/>
    <w:rsid w:val="007C5B92"/>
    <w:rsid w:val="007C5E86"/>
    <w:rsid w:val="007C780D"/>
    <w:rsid w:val="007D0597"/>
    <w:rsid w:val="007D0BF4"/>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0FA"/>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2BC"/>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369"/>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195"/>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CF3"/>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1C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263"/>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71623C"/>
  <w15:chartTrackingRefBased/>
  <w15:docId w15:val="{30D4EDCA-7FAA-449E-818B-9865D7B4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6E3781B2944807A675292FFFE2DCE4"/>
        <w:category>
          <w:name w:val="Allmänt"/>
          <w:gallery w:val="placeholder"/>
        </w:category>
        <w:types>
          <w:type w:val="bbPlcHdr"/>
        </w:types>
        <w:behaviors>
          <w:behavior w:val="content"/>
        </w:behaviors>
        <w:guid w:val="{52C50543-751D-457C-95D9-7D40A6E43E46}"/>
      </w:docPartPr>
      <w:docPartBody>
        <w:p w:rsidR="0093735A" w:rsidRDefault="008041F2">
          <w:pPr>
            <w:pStyle w:val="EE6E3781B2944807A675292FFFE2DCE4"/>
          </w:pPr>
          <w:r w:rsidRPr="009A726D">
            <w:rPr>
              <w:rStyle w:val="Platshllartext"/>
            </w:rPr>
            <w:t>Klicka här för att ange text.</w:t>
          </w:r>
        </w:p>
      </w:docPartBody>
    </w:docPart>
    <w:docPart>
      <w:docPartPr>
        <w:name w:val="4057C376543844109009A974EEDCA9E2"/>
        <w:category>
          <w:name w:val="Allmänt"/>
          <w:gallery w:val="placeholder"/>
        </w:category>
        <w:types>
          <w:type w:val="bbPlcHdr"/>
        </w:types>
        <w:behaviors>
          <w:behavior w:val="content"/>
        </w:behaviors>
        <w:guid w:val="{194FCDCE-EFD0-48A6-8123-B3E639254647}"/>
      </w:docPartPr>
      <w:docPartBody>
        <w:p w:rsidR="0093735A" w:rsidRDefault="008041F2">
          <w:pPr>
            <w:pStyle w:val="4057C376543844109009A974EEDCA9E2"/>
          </w:pPr>
          <w:r w:rsidRPr="002551EA">
            <w:rPr>
              <w:rStyle w:val="Platshllartext"/>
              <w:color w:val="808080" w:themeColor="background1" w:themeShade="80"/>
            </w:rPr>
            <w:t>[Motionärernas namn]</w:t>
          </w:r>
        </w:p>
      </w:docPartBody>
    </w:docPart>
    <w:docPart>
      <w:docPartPr>
        <w:name w:val="39FD466195674480A219C95AF0DF52FC"/>
        <w:category>
          <w:name w:val="Allmänt"/>
          <w:gallery w:val="placeholder"/>
        </w:category>
        <w:types>
          <w:type w:val="bbPlcHdr"/>
        </w:types>
        <w:behaviors>
          <w:behavior w:val="content"/>
        </w:behaviors>
        <w:guid w:val="{022421AB-356B-4A86-8D20-89603E19775C}"/>
      </w:docPartPr>
      <w:docPartBody>
        <w:p w:rsidR="0093735A" w:rsidRDefault="008041F2">
          <w:pPr>
            <w:pStyle w:val="39FD466195674480A219C95AF0DF52FC"/>
          </w:pPr>
          <w:r>
            <w:rPr>
              <w:rStyle w:val="Platshllartext"/>
            </w:rPr>
            <w:t xml:space="preserve"> </w:t>
          </w:r>
        </w:p>
      </w:docPartBody>
    </w:docPart>
    <w:docPart>
      <w:docPartPr>
        <w:name w:val="C7AA54ED7D3941FDB732642978CD349F"/>
        <w:category>
          <w:name w:val="Allmänt"/>
          <w:gallery w:val="placeholder"/>
        </w:category>
        <w:types>
          <w:type w:val="bbPlcHdr"/>
        </w:types>
        <w:behaviors>
          <w:behavior w:val="content"/>
        </w:behaviors>
        <w:guid w:val="{38B84556-3D56-4F2D-8F84-C6930BC6A48B}"/>
      </w:docPartPr>
      <w:docPartBody>
        <w:p w:rsidR="0093735A" w:rsidRDefault="008041F2">
          <w:pPr>
            <w:pStyle w:val="C7AA54ED7D3941FDB732642978CD34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F2"/>
    <w:rsid w:val="008041F2"/>
    <w:rsid w:val="00937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6E3781B2944807A675292FFFE2DCE4">
    <w:name w:val="EE6E3781B2944807A675292FFFE2DCE4"/>
  </w:style>
  <w:style w:type="paragraph" w:customStyle="1" w:styleId="2920DDA3CB5642A681141395CBB740A6">
    <w:name w:val="2920DDA3CB5642A681141395CBB740A6"/>
  </w:style>
  <w:style w:type="paragraph" w:customStyle="1" w:styleId="BF1C13B32E1D434984458E34FEFCED3B">
    <w:name w:val="BF1C13B32E1D434984458E34FEFCED3B"/>
  </w:style>
  <w:style w:type="paragraph" w:customStyle="1" w:styleId="4057C376543844109009A974EEDCA9E2">
    <w:name w:val="4057C376543844109009A974EEDCA9E2"/>
  </w:style>
  <w:style w:type="paragraph" w:customStyle="1" w:styleId="39FD466195674480A219C95AF0DF52FC">
    <w:name w:val="39FD466195674480A219C95AF0DF52FC"/>
  </w:style>
  <w:style w:type="paragraph" w:customStyle="1" w:styleId="C7AA54ED7D3941FDB732642978CD349F">
    <w:name w:val="C7AA54ED7D3941FDB732642978CD3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7375</RubrikLookup>
    <MotionGuid xmlns="00d11361-0b92-4bae-a181-288d6a55b763">1bd32dd2-6cfa-48e8-9f58-4f378b33ed6c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F1EC0-8E34-4A12-B41F-CE44E3544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22595-6151-4C5C-89F7-F6F8DD424AD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015867A-51B3-4098-AF0E-8F4916BCF9A6}">
  <ds:schemaRefs>
    <ds:schemaRef ds:uri="http://schemas.riksdagen.se/motion"/>
  </ds:schemaRefs>
</ds:datastoreItem>
</file>

<file path=customXml/itemProps5.xml><?xml version="1.0" encoding="utf-8"?>
<ds:datastoreItem xmlns:ds="http://schemas.openxmlformats.org/officeDocument/2006/customXml" ds:itemID="{EA8C36D0-4A15-4E80-BF1D-1A32C663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TotalTime>
  <Pages>1</Pages>
  <Words>265</Words>
  <Characters>1427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201617SD148 Klassa handgranat som vapen</vt:lpstr>
      <vt:lpstr/>
    </vt:vector>
  </TitlesOfParts>
  <Company>Sveriges riksdag</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201617SD148 Klassa handgranat som vapen</dc:title>
  <dc:subject/>
  <dc:creator>Riksdagsförvaltningen</dc:creator>
  <cp:keywords/>
  <dc:description/>
  <cp:lastModifiedBy>Kerstin Carlqvist</cp:lastModifiedBy>
  <cp:revision>5</cp:revision>
  <cp:lastPrinted>2016-06-13T12:10:00Z</cp:lastPrinted>
  <dcterms:created xsi:type="dcterms:W3CDTF">2016-09-30T12:07:00Z</dcterms:created>
  <dcterms:modified xsi:type="dcterms:W3CDTF">2017-05-24T12:42:00Z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*T21A527E664D4*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https://filur.riksdagen.se/drop/DropOffLibrary/T21A527E664D4.docx</vt:lpwstr>
  </property>
  <property fmtid="{D5CDD505-2E9C-101B-9397-08002B2CF9AE}" pid="13" name="RevisionsOn">
    <vt:lpwstr>1</vt:lpwstr>
  </property>
</Properties>
</file>