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6518" w:rsidRPr="005868F8" w:rsidRDefault="00946518" w:rsidP="00EC516A">
      <w:pPr>
        <w:pStyle w:val="Hemstlrubrik"/>
      </w:pPr>
      <w:r w:rsidRPr="005868F8">
        <w:t>Förslag till riksdagsbeslut</w:t>
      </w:r>
    </w:p>
    <w:p w:rsidR="00946518" w:rsidRPr="005868F8" w:rsidRDefault="00946518" w:rsidP="000401BF">
      <w:pPr>
        <w:pStyle w:val="Hemstlatt"/>
      </w:pPr>
      <w:r w:rsidRPr="005868F8">
        <w:t xml:space="preserve">Riksdagen begär </w:t>
      </w:r>
      <w:r w:rsidR="00EC575F" w:rsidRPr="005868F8">
        <w:t>a</w:t>
      </w:r>
      <w:r w:rsidRPr="005868F8">
        <w:t>tt regeringen lägger fram förslag till lagändring som innebär att ett par som vill registrera partnerskap får möjligh</w:t>
      </w:r>
      <w:r w:rsidR="00C45885" w:rsidRPr="005868F8">
        <w:t>et att söka dispens från 18-års</w:t>
      </w:r>
      <w:r w:rsidRPr="005868F8">
        <w:t>regeln.</w:t>
      </w:r>
    </w:p>
    <w:p w:rsidR="00946518" w:rsidRPr="005868F8" w:rsidRDefault="00946518" w:rsidP="000401BF">
      <w:pPr>
        <w:pStyle w:val="Hemstlatt"/>
      </w:pPr>
      <w:r w:rsidRPr="005868F8">
        <w:t>Riksdagen begär att regeringen lägger fram förslag till lagändring som innebär att trossamfund ges rätt att förrätta registrering av partnerskap.</w:t>
      </w:r>
    </w:p>
    <w:p w:rsidR="00946518" w:rsidRPr="005868F8" w:rsidRDefault="00946518" w:rsidP="000401BF">
      <w:pPr>
        <w:pStyle w:val="Rubrik1"/>
      </w:pPr>
      <w:r w:rsidRPr="005868F8">
        <w:t>I väntan på en könsneutral äktenskapslagstiftning</w:t>
      </w:r>
    </w:p>
    <w:p w:rsidR="00946518" w:rsidRPr="005868F8" w:rsidRDefault="00946518" w:rsidP="00946518">
      <w:r w:rsidRPr="005868F8">
        <w:t>Vänsterpartiets principiella utgångspunkt är att partnerskapslagen ska avska</w:t>
      </w:r>
      <w:r w:rsidRPr="005868F8">
        <w:t>f</w:t>
      </w:r>
      <w:r w:rsidRPr="005868F8">
        <w:t>fas. Vi vill införa en äktenskapslagstiftning som gäller lika för alla, oavsett sexuell läggning. Vidare vill</w:t>
      </w:r>
      <w:r w:rsidR="00154C32" w:rsidRPr="005868F8">
        <w:t xml:space="preserve"> vi att vigselrätten tas bort från svenska kyrkan och andra trossamfund.</w:t>
      </w:r>
      <w:r w:rsidR="00A86406" w:rsidRPr="005868F8">
        <w:t xml:space="preserve"> </w:t>
      </w:r>
      <w:r w:rsidRPr="005868F8">
        <w:t>Så länge den nuvarande ordningen med en särr</w:t>
      </w:r>
      <w:r w:rsidRPr="005868F8">
        <w:t>e</w:t>
      </w:r>
      <w:r w:rsidRPr="005868F8">
        <w:t>glering för homosexuella par består så vill vi dock att den befintliga lagstif</w:t>
      </w:r>
      <w:r w:rsidRPr="005868F8">
        <w:t>t</w:t>
      </w:r>
      <w:r w:rsidRPr="005868F8">
        <w:t xml:space="preserve">ningen ska bygga på likställdhet mellan homosexuella och </w:t>
      </w:r>
      <w:r w:rsidR="00154C32" w:rsidRPr="005868F8">
        <w:t xml:space="preserve">heterosexuella par. I dag har heterosexuella par möjlighet </w:t>
      </w:r>
      <w:r w:rsidRPr="005868F8">
        <w:t>att</w:t>
      </w:r>
      <w:r w:rsidR="00C45885" w:rsidRPr="005868F8">
        <w:t xml:space="preserve"> söka dispens från 18-års</w:t>
      </w:r>
      <w:r w:rsidR="00154C32" w:rsidRPr="005868F8">
        <w:t>gränsen</w:t>
      </w:r>
      <w:r w:rsidRPr="005868F8">
        <w:t xml:space="preserve"> för att ingå äktensk</w:t>
      </w:r>
      <w:r w:rsidR="00154C32" w:rsidRPr="005868F8">
        <w:t>ap (2 kap</w:t>
      </w:r>
      <w:r w:rsidR="00C45885" w:rsidRPr="005868F8">
        <w:t>.</w:t>
      </w:r>
      <w:r w:rsidR="00154C32" w:rsidRPr="005868F8">
        <w:t xml:space="preserve"> 1 § ÄktB). Denna möjlighet saknas dock för hom</w:t>
      </w:r>
      <w:r w:rsidR="00154C32" w:rsidRPr="005868F8">
        <w:t>o</w:t>
      </w:r>
      <w:r w:rsidR="00154C32" w:rsidRPr="005868F8">
        <w:t>sexuella par (1 kap</w:t>
      </w:r>
      <w:r w:rsidR="00C45885" w:rsidRPr="005868F8">
        <w:t>.</w:t>
      </w:r>
      <w:r w:rsidR="00154C32" w:rsidRPr="005868F8">
        <w:t xml:space="preserve"> 3 § lag (1994:1117) ).</w:t>
      </w:r>
      <w:r w:rsidR="00A86406" w:rsidRPr="005868F8">
        <w:t xml:space="preserve"> </w:t>
      </w:r>
      <w:r w:rsidRPr="005868F8">
        <w:t>Vänsterpartiet vill självfallet inte att barnäktenskap ska vara tillåtna men menar att dispens i enlighet med ä</w:t>
      </w:r>
      <w:r w:rsidRPr="005868F8">
        <w:t>k</w:t>
      </w:r>
      <w:r w:rsidRPr="005868F8">
        <w:t>tenskapsbalken ska kunna beviljas om det finns särskilda skäl</w:t>
      </w:r>
      <w:r w:rsidR="00F004B1" w:rsidRPr="005868F8">
        <w:t xml:space="preserve"> även enligt partnerskapslagen</w:t>
      </w:r>
      <w:r w:rsidRPr="005868F8">
        <w:t>. Vårt ställningstagande gäller rätten till en möjlighet att söka dispens även för homosexuella par.</w:t>
      </w:r>
    </w:p>
    <w:p w:rsidR="00946518" w:rsidRPr="005868F8" w:rsidRDefault="00946518" w:rsidP="000401BF">
      <w:pPr>
        <w:pStyle w:val="Rubrik1"/>
      </w:pPr>
      <w:r w:rsidRPr="005868F8">
        <w:lastRenderedPageBreak/>
        <w:t>Dispens enligt äktenskapsbalken</w:t>
      </w:r>
    </w:p>
    <w:p w:rsidR="00946518" w:rsidRPr="005868F8" w:rsidRDefault="00946518" w:rsidP="00946518">
      <w:r w:rsidRPr="005868F8">
        <w:t>Enligt äktenskapsbalken 2 kap</w:t>
      </w:r>
      <w:r w:rsidR="00C45885" w:rsidRPr="005868F8">
        <w:t>.</w:t>
      </w:r>
      <w:r w:rsidRPr="005868F8">
        <w:t xml:space="preserve"> </w:t>
      </w:r>
      <w:r w:rsidR="00EE15BF" w:rsidRPr="005868F8">
        <w:t>1 §</w:t>
      </w:r>
      <w:r w:rsidRPr="005868F8">
        <w:t xml:space="preserve"> kan den man eller kvinna som är under 18 år och önskar ingå äktenskap ansöka om tillstånd hos länsstyrelsen. Tillstånd får meddelas endast om det finns särskilda skäl. Den möjligheten saknas för ett homosexuellt par som önskar registrera partnerskap (</w:t>
      </w:r>
      <w:r w:rsidR="00F004B1" w:rsidRPr="005868F8">
        <w:t>1 kap</w:t>
      </w:r>
      <w:r w:rsidR="00C45885" w:rsidRPr="005868F8">
        <w:t>.</w:t>
      </w:r>
      <w:r w:rsidR="00F004B1" w:rsidRPr="005868F8">
        <w:t xml:space="preserve"> </w:t>
      </w:r>
      <w:r w:rsidR="00EE15BF" w:rsidRPr="005868F8">
        <w:t>3 §</w:t>
      </w:r>
      <w:r w:rsidRPr="005868F8">
        <w:t xml:space="preserve"> </w:t>
      </w:r>
      <w:r w:rsidR="00EC516A" w:rsidRPr="005868F8">
        <w:t>första stycket l</w:t>
      </w:r>
      <w:r w:rsidRPr="005868F8">
        <w:t>ag</w:t>
      </w:r>
      <w:r w:rsidR="00CE2BC0" w:rsidRPr="005868F8">
        <w:t>en</w:t>
      </w:r>
      <w:r w:rsidRPr="005868F8">
        <w:t xml:space="preserve"> </w:t>
      </w:r>
      <w:r w:rsidR="00CE2BC0" w:rsidRPr="005868F8">
        <w:t>[</w:t>
      </w:r>
      <w:r w:rsidRPr="005868F8">
        <w:t>1994:1117</w:t>
      </w:r>
      <w:r w:rsidR="00CE2BC0" w:rsidRPr="005868F8">
        <w:t>]</w:t>
      </w:r>
      <w:r w:rsidRPr="005868F8">
        <w:t xml:space="preserve"> om registrerat partnerskap). I lagu</w:t>
      </w:r>
      <w:r w:rsidR="00EC516A" w:rsidRPr="005868F8">
        <w:t>tskottets betä</w:t>
      </w:r>
      <w:r w:rsidR="00EC516A" w:rsidRPr="005868F8">
        <w:t>n</w:t>
      </w:r>
      <w:r w:rsidR="00EC516A" w:rsidRPr="005868F8">
        <w:t>kande 1993/94:LU</w:t>
      </w:r>
      <w:r w:rsidRPr="005868F8">
        <w:t>28 företas inte någon ingående behandling av dispensr</w:t>
      </w:r>
      <w:r w:rsidRPr="005868F8">
        <w:t>e</w:t>
      </w:r>
      <w:r w:rsidRPr="005868F8">
        <w:t>geln. Där anförs att de i 2 kap. äktenskapsbalken angivna äktenskapshindren, dvs. underårighet, nära släktskap och bestående äktenskap, bör ges motsv</w:t>
      </w:r>
      <w:r w:rsidRPr="005868F8">
        <w:t>a</w:t>
      </w:r>
      <w:r w:rsidRPr="005868F8">
        <w:t>rande tillämpning på registrering av partnerskap. Lagutskottet föreslog i b</w:t>
      </w:r>
      <w:r w:rsidRPr="005868F8">
        <w:t>e</w:t>
      </w:r>
      <w:r w:rsidRPr="005868F8">
        <w:t>tänkande 2003/04:LU19 att riksdagen skulle avslå en motion om möjlighet till dispens från 18-årsregeln vid registrering av partnerskap. Utskottet hänvisade till avsaknad av beredningsunderlag men angav samtidigt att ställningstaga</w:t>
      </w:r>
      <w:r w:rsidRPr="005868F8">
        <w:t>n</w:t>
      </w:r>
      <w:r w:rsidRPr="005868F8">
        <w:t>det inte innebar att frågan en gång för alla skulle vara avgjord (</w:t>
      </w:r>
      <w:r w:rsidR="003F5F8D" w:rsidRPr="005868F8">
        <w:t>bet</w:t>
      </w:r>
      <w:r w:rsidR="00C45885" w:rsidRPr="005868F8">
        <w:t>.</w:t>
      </w:r>
      <w:r w:rsidR="003F5F8D" w:rsidRPr="005868F8">
        <w:t xml:space="preserve"> 2003/04:LU19 </w:t>
      </w:r>
      <w:r w:rsidRPr="005868F8">
        <w:t xml:space="preserve">s.13). </w:t>
      </w:r>
      <w:r w:rsidR="004571A8" w:rsidRPr="005868F8">
        <w:t>I sitt betänkande 2004/05:LU14 avslår lagutskottet m</w:t>
      </w:r>
      <w:r w:rsidR="004571A8" w:rsidRPr="005868F8">
        <w:t>o</w:t>
      </w:r>
      <w:r w:rsidR="004571A8" w:rsidRPr="005868F8">
        <w:t xml:space="preserve">tioner med krav på ändringar i partnerskapslagen med hänvisning till den pågående utredningen om </w:t>
      </w:r>
      <w:r w:rsidR="00F621FE" w:rsidRPr="005868F8">
        <w:t>äktenskap och partnerskap (dir. 2005:6). Utredaren som biträds av två referensgrupper ska bl a ta ställning till om par av samma kön bör kunna ingå äktenskap.</w:t>
      </w:r>
      <w:r w:rsidR="00907ADB" w:rsidRPr="005868F8">
        <w:t xml:space="preserve"> </w:t>
      </w:r>
      <w:r w:rsidR="002C6540" w:rsidRPr="005868F8">
        <w:t>Vidar</w:t>
      </w:r>
      <w:r w:rsidR="00FD1D09" w:rsidRPr="005868F8">
        <w:t>e ska utredaren ta ställning till</w:t>
      </w:r>
      <w:r w:rsidR="002C6540" w:rsidRPr="005868F8">
        <w:t xml:space="preserve"> formerna för ingående av äktenskap. Ut</w:t>
      </w:r>
      <w:r w:rsidR="00C45885" w:rsidRPr="005868F8">
        <w:t>redaren ska</w:t>
      </w:r>
      <w:r w:rsidR="002C6540" w:rsidRPr="005868F8">
        <w:t xml:space="preserve"> överväga om behörigheten för tro</w:t>
      </w:r>
      <w:r w:rsidR="002C6540" w:rsidRPr="005868F8">
        <w:t>s</w:t>
      </w:r>
      <w:r w:rsidR="002C6540" w:rsidRPr="005868F8">
        <w:t>samfund att företräda det allmänna vid ingående av äktenskap bör finnas kvar eller om äktenskap endast bör få ingås civilt. Om utredaren anser att äkte</w:t>
      </w:r>
      <w:r w:rsidR="002C6540" w:rsidRPr="005868F8">
        <w:t>n</w:t>
      </w:r>
      <w:r w:rsidR="002C6540" w:rsidRPr="005868F8">
        <w:t>skap även i fortsättningen bör kunna ingås hos trossamfun</w:t>
      </w:r>
      <w:r w:rsidR="00C45885" w:rsidRPr="005868F8">
        <w:t>d ska</w:t>
      </w:r>
      <w:r w:rsidR="002C6540" w:rsidRPr="005868F8">
        <w:t xml:space="preserve"> det övervägas om några förändringar bör göras när det gäller trossamfundens behörighet (dir. 2005:6).</w:t>
      </w:r>
    </w:p>
    <w:p w:rsidR="00946518" w:rsidRPr="005868F8" w:rsidRDefault="00946518" w:rsidP="000401BF">
      <w:pPr>
        <w:pStyle w:val="Rubrik1"/>
      </w:pPr>
      <w:r w:rsidRPr="005868F8">
        <w:t>En diskriminerande ordning</w:t>
      </w:r>
    </w:p>
    <w:p w:rsidR="00F2386E" w:rsidRPr="005868F8" w:rsidRDefault="00F2386E" w:rsidP="00EC516A">
      <w:pPr>
        <w:pStyle w:val="Rubrik2"/>
        <w:spacing w:before="120"/>
      </w:pPr>
      <w:r w:rsidRPr="005868F8">
        <w:t>Diskrepans mellan äktenskapsbalken och partnerskapslagen</w:t>
      </w:r>
    </w:p>
    <w:p w:rsidR="003018C9" w:rsidRPr="005868F8" w:rsidRDefault="00946518" w:rsidP="003018C9">
      <w:r w:rsidRPr="005868F8">
        <w:t>Vänsterpartiet anser att de rättsliga skillnader som föreligger mellan de</w:t>
      </w:r>
      <w:r w:rsidR="00EC516A" w:rsidRPr="005868F8">
        <w:t>m</w:t>
      </w:r>
      <w:r w:rsidRPr="005868F8">
        <w:t xml:space="preserve"> som vill ingå äktenskap och de som vill registrera partnerskap inte är sakligt mot</w:t>
      </w:r>
      <w:r w:rsidRPr="005868F8">
        <w:t>i</w:t>
      </w:r>
      <w:r w:rsidRPr="005868F8">
        <w:t>verade. Skillnaden då det gäller möjligheten at</w:t>
      </w:r>
      <w:r w:rsidR="00C45885" w:rsidRPr="005868F8">
        <w:t>t ansöka om dispens från 18-års</w:t>
      </w:r>
      <w:r w:rsidRPr="005868F8">
        <w:t>regeln är en sådan särreglering som saknar objektiv grund. Det är uppe</w:t>
      </w:r>
      <w:r w:rsidRPr="005868F8">
        <w:t>n</w:t>
      </w:r>
      <w:r w:rsidRPr="005868F8">
        <w:t>bart att lagstiftningen i detta fall bygger på fördomar mot HBT-personer</w:t>
      </w:r>
      <w:r w:rsidR="003043BF" w:rsidRPr="005868F8">
        <w:t xml:space="preserve"> (h</w:t>
      </w:r>
      <w:r w:rsidR="003043BF" w:rsidRPr="005868F8">
        <w:t>o</w:t>
      </w:r>
      <w:r w:rsidR="003043BF" w:rsidRPr="005868F8">
        <w:t>mosexuella,</w:t>
      </w:r>
      <w:r w:rsidR="001E1B75" w:rsidRPr="005868F8">
        <w:t xml:space="preserve"> bisexuella, transpersoner)</w:t>
      </w:r>
      <w:r w:rsidRPr="005868F8">
        <w:t>.</w:t>
      </w:r>
    </w:p>
    <w:p w:rsidR="00946518" w:rsidRPr="005868F8" w:rsidRDefault="00946518" w:rsidP="003018C9">
      <w:pPr>
        <w:pStyle w:val="Normaltindrag"/>
      </w:pPr>
      <w:r w:rsidRPr="005868F8">
        <w:t>Vänsterpartiet anser att ett homosexuellt par som vill registrer</w:t>
      </w:r>
      <w:r w:rsidR="0065713E" w:rsidRPr="005868F8">
        <w:t>a pa</w:t>
      </w:r>
      <w:r w:rsidRPr="005868F8">
        <w:t>rtnerskap ska ha samma möjligheter att ansöka om dispens som ett heterosexuellt par som vill ingå äktenskap.</w:t>
      </w:r>
      <w:r w:rsidR="00995844" w:rsidRPr="005868F8">
        <w:t xml:space="preserve"> </w:t>
      </w:r>
      <w:r w:rsidRPr="005868F8">
        <w:t>Detta får enligt vår mening ses som ett första led i införandet av en gemensam äktenskapslagstift</w:t>
      </w:r>
      <w:r w:rsidR="00C45885" w:rsidRPr="005868F8">
        <w:t>n</w:t>
      </w:r>
      <w:r w:rsidRPr="005868F8">
        <w:t xml:space="preserve">ing där sexuell läggning och könstillhörighet är ovidkommande. Så länge nuvarande ordning </w:t>
      </w:r>
      <w:r w:rsidR="00E86965" w:rsidRPr="005868F8">
        <w:t>med två ski</w:t>
      </w:r>
      <w:r w:rsidR="00E86965" w:rsidRPr="005868F8">
        <w:t>l</w:t>
      </w:r>
      <w:r w:rsidR="00E86965" w:rsidRPr="005868F8">
        <w:t xml:space="preserve">da lagar gäller vill </w:t>
      </w:r>
      <w:r w:rsidR="00EC516A" w:rsidRPr="005868F8">
        <w:t xml:space="preserve">Vänsterpartiet </w:t>
      </w:r>
      <w:r w:rsidRPr="005868F8">
        <w:t>att lagstiftningen i stället utgår från att li</w:t>
      </w:r>
      <w:r w:rsidRPr="005868F8">
        <w:t>k</w:t>
      </w:r>
      <w:r w:rsidRPr="005868F8">
        <w:t>ställdhet ska gälla mellan homosexuella par och heterosexuella par. En sådan ordning skulle undanröja de omotiverade rättsliga skillnaderna mellan makar o</w:t>
      </w:r>
      <w:r w:rsidR="00C45885" w:rsidRPr="005868F8">
        <w:t>ch partner.</w:t>
      </w:r>
      <w:r w:rsidR="003018C9" w:rsidRPr="005868F8">
        <w:t xml:space="preserve"> </w:t>
      </w:r>
      <w:r w:rsidR="002650F5" w:rsidRPr="005868F8">
        <w:t xml:space="preserve">Regeringen bör därför återkomma med </w:t>
      </w:r>
      <w:r w:rsidRPr="005868F8">
        <w:t>förslag till lagändring som innebär att ett par som vill registrera partnerskap får möjligh</w:t>
      </w:r>
      <w:r w:rsidR="00C45885" w:rsidRPr="005868F8">
        <w:t>et att söka dispens från 18-års</w:t>
      </w:r>
      <w:r w:rsidRPr="005868F8">
        <w:t>regeln.</w:t>
      </w:r>
    </w:p>
    <w:p w:rsidR="00946518" w:rsidRPr="005868F8" w:rsidRDefault="00F2386E" w:rsidP="000401BF">
      <w:pPr>
        <w:pStyle w:val="Rubrik2"/>
      </w:pPr>
      <w:r w:rsidRPr="005868F8">
        <w:t>Trossamfundens behörighet</w:t>
      </w:r>
    </w:p>
    <w:p w:rsidR="003018C9" w:rsidRPr="005868F8" w:rsidRDefault="006F0097" w:rsidP="00946518">
      <w:pPr>
        <w:pStyle w:val="Normaltindrag"/>
        <w:ind w:firstLine="0"/>
      </w:pPr>
      <w:r w:rsidRPr="005868F8">
        <w:t>Enligt 1 kap. 8 § lag</w:t>
      </w:r>
      <w:r w:rsidR="00946518" w:rsidRPr="005868F8">
        <w:t xml:space="preserve"> (1994:1117) om registrerat partnerskap är lagfaren d</w:t>
      </w:r>
      <w:r w:rsidR="00946518" w:rsidRPr="005868F8">
        <w:t>o</w:t>
      </w:r>
      <w:r w:rsidR="00946518" w:rsidRPr="005868F8">
        <w:t>mare i tingsrätt eller den som länsstyrelsen har förordnat behörig att vara r</w:t>
      </w:r>
      <w:r w:rsidRPr="005868F8">
        <w:t>egistreringsförrättare. Av lag</w:t>
      </w:r>
      <w:r w:rsidR="00946518" w:rsidRPr="005868F8">
        <w:t xml:space="preserve"> (1993:305) om rätt att förrätta vigsel inom andra trossamfund än Svenska kyrkan framgår att annat trossamfund än Svenska kyrkan under vissa förutsättningar kan ges tillstånd att förrätta vi</w:t>
      </w:r>
      <w:r w:rsidR="00946518" w:rsidRPr="005868F8">
        <w:t>g</w:t>
      </w:r>
      <w:r w:rsidR="00946518" w:rsidRPr="005868F8">
        <w:t>sel. Frågor om tillstånd prövas av Kammarkollegiet efter ansökan av samfu</w:t>
      </w:r>
      <w:r w:rsidR="00946518" w:rsidRPr="005868F8">
        <w:t>n</w:t>
      </w:r>
      <w:r w:rsidR="00946518" w:rsidRPr="005868F8">
        <w:t>det. Sedan tillstånd har givits får Kammarkollegiet förordna en präst eller någon annan befattningshavare inom samfundet att vara vigselförrättare. Enligt nuvarande lagstiftning ger staten således trossamfund möjlighet a</w:t>
      </w:r>
      <w:r w:rsidR="00EC516A" w:rsidRPr="005868F8">
        <w:t>tt erhålla ”kollektiv”</w:t>
      </w:r>
      <w:r w:rsidR="00946518" w:rsidRPr="005868F8">
        <w:t xml:space="preserve"> rätt att förrätta vigslar. Efter godkännande av Kammarko</w:t>
      </w:r>
      <w:r w:rsidR="00946518" w:rsidRPr="005868F8">
        <w:t>l</w:t>
      </w:r>
      <w:r w:rsidR="00946518" w:rsidRPr="005868F8">
        <w:t>legiet kan samfundet självt fördela uppdraget bland sina befattningshavare, som alltså får rätt att förrätta vigslar genom att tillhöra samfundet. Förfarandet för den som vill förrätta partnerskap är inte lika smidigt. Den person som vill ha ett sådant uppdrag måste i stället ansöka enskilt om detta hos länsstyrelsen</w:t>
      </w:r>
      <w:r w:rsidR="00C45885" w:rsidRPr="005868F8">
        <w:t>,</w:t>
      </w:r>
      <w:r w:rsidR="00946518" w:rsidRPr="005868F8">
        <w:t xml:space="preserve"> vilket är ett betydligt krångligare förfarande.</w:t>
      </w:r>
    </w:p>
    <w:p w:rsidR="00425CA2" w:rsidRPr="005868F8" w:rsidRDefault="00946518" w:rsidP="003018C9">
      <w:pPr>
        <w:pStyle w:val="Normaltindrag"/>
      </w:pPr>
      <w:r w:rsidRPr="005868F8">
        <w:t>Vänsterpartiet anser att det är en omotiverad och diskriminerande ordning att staten på detta sätt försvårar för de trossamfund som vill förrätta partne</w:t>
      </w:r>
      <w:r w:rsidRPr="005868F8">
        <w:t>r</w:t>
      </w:r>
      <w:r w:rsidRPr="005868F8">
        <w:t>skap. Staten bör i stället betrakta uppdragen att förrätta vigslar och att förrätta partnerskap som likvärdiga, och den relevanta la</w:t>
      </w:r>
      <w:r w:rsidR="00C45885" w:rsidRPr="005868F8">
        <w:t>gstiftningen bör därför än</w:t>
      </w:r>
      <w:r w:rsidR="00C45885" w:rsidRPr="005868F8">
        <w:t>d</w:t>
      </w:r>
      <w:r w:rsidR="00C45885" w:rsidRPr="005868F8">
        <w:t>ras.</w:t>
      </w:r>
      <w:r w:rsidR="003018C9" w:rsidRPr="005868F8">
        <w:t xml:space="preserve"> </w:t>
      </w:r>
      <w:r w:rsidRPr="005868F8">
        <w:t>Regeringen bör därför återkomma med förslag till lagändring som inn</w:t>
      </w:r>
      <w:r w:rsidRPr="005868F8">
        <w:t>e</w:t>
      </w:r>
      <w:r w:rsidRPr="005868F8">
        <w:t>bär att trossamfund ges rätt att förrätta registrering av partnerskap.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C516A" w:rsidRPr="005868F8">
        <w:tblPrEx>
          <w:tblCellMar>
            <w:top w:w="0" w:type="dxa"/>
            <w:bottom w:w="0" w:type="dxa"/>
          </w:tblCellMar>
        </w:tblPrEx>
        <w:trPr>
          <w:cantSplit/>
        </w:trPr>
        <w:tc>
          <w:tcPr>
            <w:tcW w:w="3046" w:type="dxa"/>
          </w:tcPr>
          <w:p w:rsidR="00EC516A" w:rsidRPr="005868F8" w:rsidRDefault="00EC516A" w:rsidP="00EC516A">
            <w:pPr>
              <w:pStyle w:val="UnderskriftDatum"/>
              <w:spacing w:before="240"/>
            </w:pPr>
            <w:r w:rsidRPr="005868F8">
              <w:t>Stockholm den 26 september 2005</w:t>
            </w:r>
          </w:p>
        </w:tc>
        <w:tc>
          <w:tcPr>
            <w:tcW w:w="3047" w:type="dxa"/>
          </w:tcPr>
          <w:p w:rsidR="00EC516A" w:rsidRPr="005868F8" w:rsidRDefault="00EC516A" w:rsidP="00EC516A">
            <w:pPr>
              <w:pStyle w:val="Underskrifter"/>
              <w:spacing w:before="240"/>
            </w:pPr>
          </w:p>
        </w:tc>
      </w:tr>
      <w:tr w:rsidR="00EC516A" w:rsidRPr="005868F8">
        <w:tblPrEx>
          <w:tblCellMar>
            <w:top w:w="0" w:type="dxa"/>
            <w:bottom w:w="0" w:type="dxa"/>
          </w:tblCellMar>
        </w:tblPrEx>
        <w:trPr>
          <w:cantSplit/>
        </w:trPr>
        <w:tc>
          <w:tcPr>
            <w:tcW w:w="3046" w:type="dxa"/>
          </w:tcPr>
          <w:p w:rsidR="00EC516A" w:rsidRPr="005868F8" w:rsidRDefault="00EC516A" w:rsidP="00EC516A">
            <w:pPr>
              <w:pStyle w:val="Underskrifter"/>
            </w:pPr>
            <w:r w:rsidRPr="005868F8">
              <w:t>Tasso Stafilidis (v)</w:t>
            </w:r>
          </w:p>
        </w:tc>
        <w:tc>
          <w:tcPr>
            <w:tcW w:w="3047" w:type="dxa"/>
          </w:tcPr>
          <w:p w:rsidR="00EC516A" w:rsidRPr="005868F8" w:rsidRDefault="00EC516A" w:rsidP="00EC516A">
            <w:pPr>
              <w:pStyle w:val="Underskrifter"/>
            </w:pPr>
          </w:p>
        </w:tc>
      </w:tr>
      <w:tr w:rsidR="00EC516A" w:rsidRPr="005868F8">
        <w:tblPrEx>
          <w:tblCellMar>
            <w:top w:w="0" w:type="dxa"/>
            <w:bottom w:w="0" w:type="dxa"/>
          </w:tblCellMar>
        </w:tblPrEx>
        <w:trPr>
          <w:cantSplit/>
        </w:trPr>
        <w:tc>
          <w:tcPr>
            <w:tcW w:w="3046" w:type="dxa"/>
          </w:tcPr>
          <w:p w:rsidR="00EC516A" w:rsidRPr="005868F8" w:rsidRDefault="00EC516A" w:rsidP="00EC516A">
            <w:pPr>
              <w:pStyle w:val="Underskrifter"/>
            </w:pPr>
            <w:r w:rsidRPr="005868F8">
              <w:t>Rossana Dinamarca (v)</w:t>
            </w:r>
          </w:p>
        </w:tc>
        <w:tc>
          <w:tcPr>
            <w:tcW w:w="3047" w:type="dxa"/>
          </w:tcPr>
          <w:p w:rsidR="00EC516A" w:rsidRPr="005868F8" w:rsidRDefault="00EC516A" w:rsidP="00EC516A">
            <w:pPr>
              <w:pStyle w:val="Underskrifter"/>
            </w:pPr>
            <w:r w:rsidRPr="005868F8">
              <w:t>Mats Einarsson (v)</w:t>
            </w:r>
          </w:p>
        </w:tc>
      </w:tr>
      <w:tr w:rsidR="00EC516A" w:rsidRPr="005868F8">
        <w:tblPrEx>
          <w:tblCellMar>
            <w:top w:w="0" w:type="dxa"/>
            <w:bottom w:w="0" w:type="dxa"/>
          </w:tblCellMar>
        </w:tblPrEx>
        <w:trPr>
          <w:cantSplit/>
        </w:trPr>
        <w:tc>
          <w:tcPr>
            <w:tcW w:w="3046" w:type="dxa"/>
          </w:tcPr>
          <w:p w:rsidR="00EC516A" w:rsidRPr="005868F8" w:rsidRDefault="00EC516A" w:rsidP="00EC516A">
            <w:pPr>
              <w:pStyle w:val="Underskrifter"/>
            </w:pPr>
            <w:r w:rsidRPr="005868F8">
              <w:t>Siv Holma (v)</w:t>
            </w:r>
          </w:p>
        </w:tc>
        <w:tc>
          <w:tcPr>
            <w:tcW w:w="3047" w:type="dxa"/>
          </w:tcPr>
          <w:p w:rsidR="00EC516A" w:rsidRPr="005868F8" w:rsidRDefault="00EC516A" w:rsidP="00EC516A">
            <w:pPr>
              <w:pStyle w:val="Underskrifter"/>
            </w:pPr>
            <w:r w:rsidRPr="005868F8">
              <w:t>Rolf Olsson (v)</w:t>
            </w:r>
          </w:p>
        </w:tc>
      </w:tr>
      <w:tr w:rsidR="00EC516A" w:rsidRPr="005868F8">
        <w:tblPrEx>
          <w:tblCellMar>
            <w:top w:w="0" w:type="dxa"/>
            <w:bottom w:w="0" w:type="dxa"/>
          </w:tblCellMar>
        </w:tblPrEx>
        <w:trPr>
          <w:cantSplit/>
        </w:trPr>
        <w:tc>
          <w:tcPr>
            <w:tcW w:w="3046" w:type="dxa"/>
          </w:tcPr>
          <w:p w:rsidR="00EC516A" w:rsidRPr="005868F8" w:rsidRDefault="00EC516A" w:rsidP="00EC516A">
            <w:pPr>
              <w:pStyle w:val="Underskrifter"/>
            </w:pPr>
            <w:r w:rsidRPr="005868F8">
              <w:t>Alice Åström (v)</w:t>
            </w:r>
          </w:p>
        </w:tc>
        <w:tc>
          <w:tcPr>
            <w:tcW w:w="3047" w:type="dxa"/>
          </w:tcPr>
          <w:p w:rsidR="00EC516A" w:rsidRPr="005868F8" w:rsidRDefault="00EC516A" w:rsidP="00EC516A">
            <w:pPr>
              <w:pStyle w:val="Underskrifter"/>
            </w:pPr>
          </w:p>
        </w:tc>
      </w:tr>
    </w:tbl>
    <w:p w:rsidR="00946518" w:rsidRPr="005868F8" w:rsidRDefault="00946518" w:rsidP="00EC516A">
      <w:pPr>
        <w:pStyle w:val="Normaltindrag"/>
      </w:pPr>
    </w:p>
    <w:sectPr w:rsidR="00946518" w:rsidRPr="005868F8" w:rsidSect="00EC516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2BA5" w:rsidRPr="005868F8" w:rsidRDefault="00B92BA5">
      <w:r w:rsidRPr="005868F8">
        <w:separator/>
      </w:r>
    </w:p>
  </w:endnote>
  <w:endnote w:type="continuationSeparator" w:id="0">
    <w:p w:rsidR="00B92BA5" w:rsidRPr="005868F8" w:rsidRDefault="00B92BA5">
      <w:r w:rsidRPr="005868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516A" w:rsidRPr="005868F8" w:rsidRDefault="005868F8" w:rsidP="00EC516A">
    <w:pPr>
      <w:pStyle w:val="Sidfot"/>
    </w:pPr>
    <w:r w:rsidRPr="005868F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151664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16A" w:rsidRDefault="00EC516A">
                          <w:pPr>
                            <w:pStyle w:val="NormalS5sidnrV"/>
                          </w:pPr>
                          <w:r>
                            <w:fldChar w:fldCharType="begin"/>
                          </w:r>
                          <w:r>
                            <w:instrText xml:space="preserve"> PAGE *\charformat</w:instrText>
                          </w:r>
                          <w:r>
                            <w:fldChar w:fldCharType="separate"/>
                          </w:r>
                          <w:r w:rsidR="00CE2BC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C516A" w:rsidRDefault="00EC516A">
                    <w:pPr>
                      <w:pStyle w:val="NormalS5sidnrV"/>
                    </w:pPr>
                    <w:r>
                      <w:fldChar w:fldCharType="begin"/>
                    </w:r>
                    <w:r>
                      <w:instrText xml:space="preserve"> PAGE *\charformat</w:instrText>
                    </w:r>
                    <w:r>
                      <w:fldChar w:fldCharType="separate"/>
                    </w:r>
                    <w:r w:rsidR="00CE2BC0">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47CE" w:rsidRPr="005868F8" w:rsidRDefault="005868F8" w:rsidP="00EC516A">
    <w:pPr>
      <w:pStyle w:val="Sidfot"/>
    </w:pPr>
    <w:r w:rsidRPr="005868F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26540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16A" w:rsidRDefault="00EC516A">
                          <w:pPr>
                            <w:pStyle w:val="NormalS5sidnrH"/>
                            <w:ind w:right="0"/>
                          </w:pPr>
                          <w:r>
                            <w:fldChar w:fldCharType="begin"/>
                          </w:r>
                          <w:r>
                            <w:instrText xml:space="preserve"> PAGE *\charformat</w:instrText>
                          </w:r>
                          <w:r>
                            <w:fldChar w:fldCharType="separate"/>
                          </w:r>
                          <w:r w:rsidR="00CE2BC0">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C516A" w:rsidRDefault="00EC516A">
                    <w:pPr>
                      <w:pStyle w:val="NormalS5sidnrH"/>
                      <w:ind w:right="0"/>
                    </w:pPr>
                    <w:r>
                      <w:fldChar w:fldCharType="begin"/>
                    </w:r>
                    <w:r>
                      <w:instrText xml:space="preserve"> PAGE *\charformat</w:instrText>
                    </w:r>
                    <w:r>
                      <w:fldChar w:fldCharType="separate"/>
                    </w:r>
                    <w:r w:rsidR="00CE2BC0">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47CE" w:rsidRPr="005868F8" w:rsidRDefault="005868F8" w:rsidP="00EC516A">
    <w:pPr>
      <w:pStyle w:val="Sidfot"/>
    </w:pPr>
    <w:r w:rsidRPr="005868F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82540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16A" w:rsidRDefault="00EC516A">
                          <w:pPr>
                            <w:pStyle w:val="NormalS5sidnrH"/>
                            <w:ind w:right="0"/>
                          </w:pPr>
                          <w:r>
                            <w:fldChar w:fldCharType="begin"/>
                          </w:r>
                          <w:r>
                            <w:instrText xml:space="preserve"> PAGE *\charformat</w:instrText>
                          </w:r>
                          <w:r>
                            <w:fldChar w:fldCharType="separate"/>
                          </w:r>
                          <w:r w:rsidR="00CE2BC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C516A" w:rsidRDefault="00EC516A">
                    <w:pPr>
                      <w:pStyle w:val="NormalS5sidnrH"/>
                      <w:ind w:right="0"/>
                    </w:pPr>
                    <w:r>
                      <w:fldChar w:fldCharType="begin"/>
                    </w:r>
                    <w:r>
                      <w:instrText xml:space="preserve"> PAGE *\charformat</w:instrText>
                    </w:r>
                    <w:r>
                      <w:fldChar w:fldCharType="separate"/>
                    </w:r>
                    <w:r w:rsidR="00CE2BC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2BA5" w:rsidRPr="005868F8" w:rsidRDefault="00B92BA5">
      <w:r w:rsidRPr="005868F8">
        <w:separator/>
      </w:r>
    </w:p>
  </w:footnote>
  <w:footnote w:type="continuationSeparator" w:id="0">
    <w:p w:rsidR="00B92BA5" w:rsidRPr="005868F8" w:rsidRDefault="00B92BA5">
      <w:r w:rsidRPr="005868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516A" w:rsidRPr="005868F8" w:rsidRDefault="005868F8" w:rsidP="00EC516A">
    <w:pPr>
      <w:pStyle w:val="Sidhuvud"/>
    </w:pPr>
    <w:r w:rsidRPr="005868F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596531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16A" w:rsidRDefault="00EC516A">
                          <w:pPr>
                            <w:pStyle w:val="KantRubrikS5V"/>
                          </w:pPr>
                          <w:r>
                            <w:fldChar w:fldCharType="begin"/>
                          </w:r>
                          <w:r>
                            <w:instrText xml:space="preserve"> DOCPROPERTY "YearUser" *\charformat </w:instrText>
                          </w:r>
                          <w:r>
                            <w:fldChar w:fldCharType="separate"/>
                          </w:r>
                          <w:r w:rsidR="00CE2BC0">
                            <w:t>2005/06</w:t>
                          </w:r>
                          <w:r>
                            <w:fldChar w:fldCharType="end"/>
                          </w:r>
                          <w:r>
                            <w:t>:</w:t>
                          </w:r>
                          <w:r>
                            <w:fldChar w:fldCharType="begin"/>
                          </w:r>
                          <w:r>
                            <w:instrText xml:space="preserve"> DOCPROPERTY "Motionsnummer" *\charformat </w:instrText>
                          </w:r>
                          <w:r>
                            <w:fldChar w:fldCharType="separate"/>
                          </w:r>
                          <w:r w:rsidR="00CE2BC0">
                            <w:t>L239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C516A" w:rsidRDefault="00EC516A">
                    <w:pPr>
                      <w:pStyle w:val="KantRubrikS5V"/>
                    </w:pPr>
                    <w:r>
                      <w:fldChar w:fldCharType="begin"/>
                    </w:r>
                    <w:r>
                      <w:instrText xml:space="preserve"> DOCPROPERTY "YearUser" *\charformat </w:instrText>
                    </w:r>
                    <w:r>
                      <w:fldChar w:fldCharType="separate"/>
                    </w:r>
                    <w:r w:rsidR="00CE2BC0">
                      <w:t>2005/06</w:t>
                    </w:r>
                    <w:r>
                      <w:fldChar w:fldCharType="end"/>
                    </w:r>
                    <w:r>
                      <w:t>:</w:t>
                    </w:r>
                    <w:r>
                      <w:fldChar w:fldCharType="begin"/>
                    </w:r>
                    <w:r>
                      <w:instrText xml:space="preserve"> DOCPROPERTY "Motionsnummer" *\charformat </w:instrText>
                    </w:r>
                    <w:r>
                      <w:fldChar w:fldCharType="separate"/>
                    </w:r>
                    <w:r w:rsidR="00CE2BC0">
                      <w:t>L239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47CE" w:rsidRPr="005868F8" w:rsidRDefault="005868F8" w:rsidP="00EC516A">
    <w:pPr>
      <w:pStyle w:val="Sidhuvud"/>
    </w:pPr>
    <w:r w:rsidRPr="005868F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828908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16A" w:rsidRDefault="00EC516A">
                          <w:pPr>
                            <w:pStyle w:val="KantRubrikS5H"/>
                            <w:ind w:right="0"/>
                          </w:pPr>
                          <w:r>
                            <w:fldChar w:fldCharType="begin"/>
                          </w:r>
                          <w:r>
                            <w:instrText xml:space="preserve"> DOCPROPERTY "YearUser" *\charformat </w:instrText>
                          </w:r>
                          <w:r>
                            <w:fldChar w:fldCharType="separate"/>
                          </w:r>
                          <w:r w:rsidR="00CE2BC0">
                            <w:t>2005/06</w:t>
                          </w:r>
                          <w:r>
                            <w:fldChar w:fldCharType="end"/>
                          </w:r>
                          <w:r>
                            <w:t>:</w:t>
                          </w:r>
                          <w:r>
                            <w:fldChar w:fldCharType="begin"/>
                          </w:r>
                          <w:r>
                            <w:instrText xml:space="preserve"> DOCPROPERTY "Motionsnummer" *\charformat </w:instrText>
                          </w:r>
                          <w:r>
                            <w:fldChar w:fldCharType="separate"/>
                          </w:r>
                          <w:r w:rsidR="00CE2BC0">
                            <w:t>L239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C516A" w:rsidRDefault="00EC516A">
                    <w:pPr>
                      <w:pStyle w:val="KantRubrikS5H"/>
                      <w:ind w:right="0"/>
                    </w:pPr>
                    <w:r>
                      <w:fldChar w:fldCharType="begin"/>
                    </w:r>
                    <w:r>
                      <w:instrText xml:space="preserve"> DOCPROPERTY "YearUser" *\charformat </w:instrText>
                    </w:r>
                    <w:r>
                      <w:fldChar w:fldCharType="separate"/>
                    </w:r>
                    <w:r w:rsidR="00CE2BC0">
                      <w:t>2005/06</w:t>
                    </w:r>
                    <w:r>
                      <w:fldChar w:fldCharType="end"/>
                    </w:r>
                    <w:r>
                      <w:t>:</w:t>
                    </w:r>
                    <w:r>
                      <w:fldChar w:fldCharType="begin"/>
                    </w:r>
                    <w:r>
                      <w:instrText xml:space="preserve"> DOCPROPERTY "Motionsnummer" *\charformat </w:instrText>
                    </w:r>
                    <w:r>
                      <w:fldChar w:fldCharType="separate"/>
                    </w:r>
                    <w:r w:rsidR="00CE2BC0">
                      <w:t>L239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516A" w:rsidRPr="005868F8" w:rsidRDefault="00EC516A">
    <w:pPr>
      <w:pStyle w:val="FSHNormal"/>
      <w:tabs>
        <w:tab w:val="right" w:pos="5840"/>
      </w:tabs>
    </w:pPr>
    <w:r w:rsidRPr="005868F8">
      <w:br/>
    </w:r>
    <w:r w:rsidRPr="005868F8">
      <w:fldChar w:fldCharType="begin" w:fldLock="1"/>
    </w:r>
    <w:r w:rsidRPr="005868F8">
      <w:instrText xml:space="preserve"> DOCPROPERTY</w:instrText>
    </w:r>
    <w:r w:rsidRPr="005868F8">
      <w:rPr>
        <w:sz w:val="18"/>
      </w:rPr>
      <w:instrText xml:space="preserve"> "YearUser" *\charformat </w:instrText>
    </w:r>
    <w:r w:rsidRPr="005868F8">
      <w:fldChar w:fldCharType="separate"/>
    </w:r>
    <w:r w:rsidR="00CE2BC0" w:rsidRPr="005868F8">
      <w:t>2005/06</w:t>
    </w:r>
    <w:r w:rsidRPr="005868F8">
      <w:fldChar w:fldCharType="end"/>
    </w:r>
    <w:r w:rsidRPr="005868F8">
      <w:t xml:space="preserve"> </w:t>
    </w:r>
    <w:r w:rsidRPr="005868F8">
      <w:tab/>
      <w:t xml:space="preserve">mnr: </w:t>
    </w:r>
    <w:r w:rsidRPr="005868F8">
      <w:fldChar w:fldCharType="begin" w:fldLock="1"/>
    </w:r>
    <w:r w:rsidRPr="005868F8">
      <w:instrText xml:space="preserve"> DOCPROPERTY</w:instrText>
    </w:r>
    <w:r w:rsidRPr="005868F8">
      <w:rPr>
        <w:sz w:val="18"/>
      </w:rPr>
      <w:instrText xml:space="preserve"> "Motionsnummer" *\charformat </w:instrText>
    </w:r>
    <w:r w:rsidRPr="005868F8">
      <w:fldChar w:fldCharType="separate"/>
    </w:r>
    <w:r w:rsidR="00CE2BC0" w:rsidRPr="005868F8">
      <w:t>L239</w:t>
    </w:r>
    <w:r w:rsidRPr="005868F8">
      <w:fldChar w:fldCharType="end"/>
    </w:r>
    <w:r w:rsidRPr="005868F8">
      <w:br/>
    </w:r>
    <w:r w:rsidRPr="005868F8">
      <w:fldChar w:fldCharType="begin" w:fldLock="1"/>
    </w:r>
    <w:r w:rsidRPr="005868F8">
      <w:instrText xml:space="preserve"> DOCPROPERTY</w:instrText>
    </w:r>
    <w:r w:rsidRPr="005868F8">
      <w:rPr>
        <w:sz w:val="18"/>
      </w:rPr>
      <w:instrText xml:space="preserve"> "Samling" *\charformat </w:instrText>
    </w:r>
    <w:r w:rsidRPr="005868F8">
      <w:fldChar w:fldCharType="end"/>
    </w:r>
    <w:r w:rsidRPr="005868F8">
      <w:tab/>
      <w:t xml:space="preserve">pnr: </w:t>
    </w:r>
    <w:r w:rsidRPr="005868F8">
      <w:fldChar w:fldCharType="begin" w:fldLock="1"/>
    </w:r>
    <w:r w:rsidRPr="005868F8">
      <w:instrText xml:space="preserve"> DOCPROPERTY</w:instrText>
    </w:r>
    <w:r w:rsidRPr="005868F8">
      <w:rPr>
        <w:sz w:val="18"/>
      </w:rPr>
      <w:instrText xml:space="preserve"> "Partinummer" *\charformat </w:instrText>
    </w:r>
    <w:r w:rsidRPr="005868F8">
      <w:fldChar w:fldCharType="separate"/>
    </w:r>
    <w:r w:rsidR="00CE2BC0" w:rsidRPr="005868F8">
      <w:t>v866</w:t>
    </w:r>
    <w:r w:rsidRPr="005868F8">
      <w:fldChar w:fldCharType="end"/>
    </w:r>
  </w:p>
  <w:p w:rsidR="00EC516A" w:rsidRPr="005868F8" w:rsidRDefault="00EC516A">
    <w:pPr>
      <w:pStyle w:val="FSHRub1"/>
    </w:pPr>
    <w:r w:rsidRPr="005868F8">
      <w:t>Motion till riksdagen</w:t>
    </w:r>
    <w:r w:rsidRPr="005868F8">
      <w:br/>
    </w:r>
    <w:r w:rsidRPr="005868F8">
      <w:fldChar w:fldCharType="begin" w:fldLock="1"/>
    </w:r>
    <w:r w:rsidRPr="005868F8">
      <w:instrText xml:space="preserve"> DOCPROPERTY "YearUser" *\charformat </w:instrText>
    </w:r>
    <w:r w:rsidRPr="005868F8">
      <w:fldChar w:fldCharType="separate"/>
    </w:r>
    <w:r w:rsidR="00CE2BC0" w:rsidRPr="005868F8">
      <w:t>2005/06</w:t>
    </w:r>
    <w:r w:rsidRPr="005868F8">
      <w:fldChar w:fldCharType="end"/>
    </w:r>
    <w:r w:rsidRPr="005868F8">
      <w:t>:</w:t>
    </w:r>
    <w:r w:rsidRPr="005868F8">
      <w:fldChar w:fldCharType="begin" w:fldLock="1"/>
    </w:r>
    <w:r w:rsidRPr="005868F8">
      <w:instrText xml:space="preserve"> DOCPROPERTY "Motionsnummer" *\charformat </w:instrText>
    </w:r>
    <w:r w:rsidRPr="005868F8">
      <w:fldChar w:fldCharType="separate"/>
    </w:r>
    <w:r w:rsidR="00CE2BC0" w:rsidRPr="005868F8">
      <w:t>L239</w:t>
    </w:r>
    <w:r w:rsidRPr="005868F8">
      <w:fldChar w:fldCharType="end"/>
    </w:r>
  </w:p>
  <w:p w:rsidR="00EC516A" w:rsidRPr="005868F8" w:rsidRDefault="00EC516A">
    <w:pPr>
      <w:pStyle w:val="FSHNormalS5"/>
    </w:pPr>
    <w:r w:rsidRPr="005868F8">
      <w:fldChar w:fldCharType="begin" w:fldLock="1"/>
    </w:r>
    <w:r w:rsidRPr="005868F8">
      <w:instrText xml:space="preserve"> DOCPROPERTY "MotionarText" *\charformat </w:instrText>
    </w:r>
    <w:r w:rsidRPr="005868F8">
      <w:fldChar w:fldCharType="separate"/>
    </w:r>
    <w:r w:rsidR="00CE2BC0" w:rsidRPr="005868F8">
      <w:t>av Tasso Stafilidis m.fl. (v)</w:t>
    </w:r>
    <w:r w:rsidRPr="005868F8">
      <w:fldChar w:fldCharType="end"/>
    </w:r>
    <w:r w:rsidRPr="005868F8">
      <w:br/>
    </w:r>
    <w:r w:rsidRPr="005868F8">
      <w:fldChar w:fldCharType="begin" w:fldLock="1"/>
    </w:r>
    <w:r w:rsidRPr="005868F8">
      <w:instrText xml:space="preserve"> DOCPROPERTY "SvarFrasKort" *\charformat </w:instrText>
    </w:r>
    <w:r w:rsidRPr="005868F8">
      <w:fldChar w:fldCharType="end"/>
    </w:r>
  </w:p>
  <w:p w:rsidR="00EC516A" w:rsidRPr="005868F8" w:rsidRDefault="00EC516A">
    <w:pPr>
      <w:pStyle w:val="FSHTitel"/>
    </w:pPr>
    <w:r w:rsidRPr="005868F8">
      <w:fldChar w:fldCharType="begin" w:fldLock="1"/>
    </w:r>
    <w:r w:rsidRPr="005868F8">
      <w:instrText xml:space="preserve"> DOCPROPERTY</w:instrText>
    </w:r>
    <w:r w:rsidRPr="005868F8">
      <w:rPr>
        <w:sz w:val="18"/>
      </w:rPr>
      <w:instrText xml:space="preserve"> "RubrikSvar" *\charformat </w:instrText>
    </w:r>
    <w:r w:rsidRPr="005868F8">
      <w:fldChar w:fldCharType="separate"/>
    </w:r>
    <w:r w:rsidR="00CE2BC0" w:rsidRPr="005868F8">
      <w:t>Ändringar i partnerskapslagstiftningen</w:t>
    </w:r>
    <w:r w:rsidRPr="005868F8">
      <w:fldChar w:fldCharType="end"/>
    </w:r>
  </w:p>
  <w:p w:rsidR="00EC516A" w:rsidRPr="005868F8" w:rsidRDefault="00EC516A" w:rsidP="00EC516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6D839AE"/>
    <w:multiLevelType w:val="multilevel"/>
    <w:tmpl w:val="0A42E6A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048955E"/>
    <w:lvl w:ilvl="0" w:tplc="54A6EA5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9E55638"/>
    <w:multiLevelType w:val="multilevel"/>
    <w:tmpl w:val="C8528F1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999505083">
    <w:abstractNumId w:val="14"/>
  </w:num>
  <w:num w:numId="2" w16cid:durableId="86076273">
    <w:abstractNumId w:val="10"/>
  </w:num>
  <w:num w:numId="3" w16cid:durableId="183911330">
    <w:abstractNumId w:val="11"/>
  </w:num>
  <w:num w:numId="4" w16cid:durableId="1489705396">
    <w:abstractNumId w:val="13"/>
  </w:num>
  <w:num w:numId="5" w16cid:durableId="1017972573">
    <w:abstractNumId w:val="8"/>
  </w:num>
  <w:num w:numId="6" w16cid:durableId="605387367">
    <w:abstractNumId w:val="3"/>
  </w:num>
  <w:num w:numId="7" w16cid:durableId="585194765">
    <w:abstractNumId w:val="2"/>
  </w:num>
  <w:num w:numId="8" w16cid:durableId="1939019102">
    <w:abstractNumId w:val="1"/>
  </w:num>
  <w:num w:numId="9" w16cid:durableId="2021661468">
    <w:abstractNumId w:val="0"/>
  </w:num>
  <w:num w:numId="10" w16cid:durableId="723913112">
    <w:abstractNumId w:val="9"/>
  </w:num>
  <w:num w:numId="11" w16cid:durableId="1139348530">
    <w:abstractNumId w:val="7"/>
  </w:num>
  <w:num w:numId="12" w16cid:durableId="1800798269">
    <w:abstractNumId w:val="6"/>
  </w:num>
  <w:num w:numId="13" w16cid:durableId="1425690521">
    <w:abstractNumId w:val="5"/>
  </w:num>
  <w:num w:numId="14" w16cid:durableId="1817533098">
    <w:abstractNumId w:val="4"/>
  </w:num>
  <w:num w:numId="15" w16cid:durableId="132448335">
    <w:abstractNumId w:val="12"/>
  </w:num>
  <w:num w:numId="16" w16cid:durableId="19269815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2"/>
  </w:docVars>
  <w:rsids>
    <w:rsidRoot w:val="002650F5"/>
    <w:rsid w:val="000401BF"/>
    <w:rsid w:val="000573F6"/>
    <w:rsid w:val="00064BC3"/>
    <w:rsid w:val="00066775"/>
    <w:rsid w:val="00072FB9"/>
    <w:rsid w:val="00100531"/>
    <w:rsid w:val="0011279D"/>
    <w:rsid w:val="00154C32"/>
    <w:rsid w:val="001E1B75"/>
    <w:rsid w:val="00201DFB"/>
    <w:rsid w:val="00204A63"/>
    <w:rsid w:val="00212FF1"/>
    <w:rsid w:val="00230193"/>
    <w:rsid w:val="0025068A"/>
    <w:rsid w:val="002650F5"/>
    <w:rsid w:val="002818D3"/>
    <w:rsid w:val="002C09C7"/>
    <w:rsid w:val="002C6540"/>
    <w:rsid w:val="002D11A8"/>
    <w:rsid w:val="003018C9"/>
    <w:rsid w:val="003043BF"/>
    <w:rsid w:val="00317BB2"/>
    <w:rsid w:val="003F5F8D"/>
    <w:rsid w:val="00425CA2"/>
    <w:rsid w:val="00445271"/>
    <w:rsid w:val="004571A8"/>
    <w:rsid w:val="004A0504"/>
    <w:rsid w:val="004E38D9"/>
    <w:rsid w:val="005868F8"/>
    <w:rsid w:val="0065713E"/>
    <w:rsid w:val="00665E31"/>
    <w:rsid w:val="006F0097"/>
    <w:rsid w:val="007210A1"/>
    <w:rsid w:val="00740D6D"/>
    <w:rsid w:val="00794149"/>
    <w:rsid w:val="007B67A7"/>
    <w:rsid w:val="007C6092"/>
    <w:rsid w:val="00907ADB"/>
    <w:rsid w:val="00946518"/>
    <w:rsid w:val="00995844"/>
    <w:rsid w:val="00A053C6"/>
    <w:rsid w:val="00A86406"/>
    <w:rsid w:val="00B13BF0"/>
    <w:rsid w:val="00B92BA5"/>
    <w:rsid w:val="00B947CE"/>
    <w:rsid w:val="00C1285C"/>
    <w:rsid w:val="00C27B7D"/>
    <w:rsid w:val="00C45885"/>
    <w:rsid w:val="00CE2BC0"/>
    <w:rsid w:val="00D1174F"/>
    <w:rsid w:val="00D41D7D"/>
    <w:rsid w:val="00DC1AD1"/>
    <w:rsid w:val="00DC56BC"/>
    <w:rsid w:val="00DC6C70"/>
    <w:rsid w:val="00DD02C7"/>
    <w:rsid w:val="00E22893"/>
    <w:rsid w:val="00E360DE"/>
    <w:rsid w:val="00E75D28"/>
    <w:rsid w:val="00E840BF"/>
    <w:rsid w:val="00E84F25"/>
    <w:rsid w:val="00E86965"/>
    <w:rsid w:val="00EC516A"/>
    <w:rsid w:val="00EC575F"/>
    <w:rsid w:val="00EE15BF"/>
    <w:rsid w:val="00F004B1"/>
    <w:rsid w:val="00F2386E"/>
    <w:rsid w:val="00F621FE"/>
    <w:rsid w:val="00FD1D0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9E7C3AF-AC95-448E-9D6F-1FB8F702F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EC516A"/>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EC516A"/>
    <w:pPr>
      <w:numPr>
        <w:ilvl w:val="1"/>
      </w:numPr>
      <w:spacing w:before="500" w:line="250" w:lineRule="exact"/>
      <w:outlineLvl w:val="1"/>
    </w:pPr>
    <w:rPr>
      <w:sz w:val="27"/>
    </w:rPr>
  </w:style>
  <w:style w:type="paragraph" w:styleId="Rubrik3">
    <w:name w:val="heading 3"/>
    <w:aliases w:val="Mellanrubrik"/>
    <w:basedOn w:val="Rubrik2"/>
    <w:next w:val="Normal"/>
    <w:qFormat/>
    <w:rsid w:val="00EC516A"/>
    <w:pPr>
      <w:numPr>
        <w:ilvl w:val="2"/>
      </w:numPr>
      <w:spacing w:before="250" w:after="0"/>
      <w:outlineLvl w:val="2"/>
    </w:pPr>
    <w:rPr>
      <w:b/>
      <w:sz w:val="21"/>
    </w:rPr>
  </w:style>
  <w:style w:type="paragraph" w:styleId="Rubrik4">
    <w:name w:val="heading 4"/>
    <w:aliases w:val="KursivRubrik"/>
    <w:basedOn w:val="Rubrik3"/>
    <w:next w:val="Normal"/>
    <w:qFormat/>
    <w:rsid w:val="00EC516A"/>
    <w:pPr>
      <w:numPr>
        <w:ilvl w:val="3"/>
      </w:numPr>
      <w:outlineLvl w:val="3"/>
    </w:pPr>
    <w:rPr>
      <w:b w:val="0"/>
      <w:i/>
    </w:rPr>
  </w:style>
  <w:style w:type="paragraph" w:styleId="Rubrik5">
    <w:name w:val="heading 5"/>
    <w:aliases w:val="PackadFetRubrik,PackadKursivRubrik"/>
    <w:basedOn w:val="Rubrik4"/>
    <w:next w:val="Normal"/>
    <w:qFormat/>
    <w:rsid w:val="00EC516A"/>
    <w:pPr>
      <w:numPr>
        <w:ilvl w:val="4"/>
      </w:numPr>
      <w:tabs>
        <w:tab w:val="clear" w:pos="1021"/>
      </w:tabs>
      <w:spacing w:before="125"/>
      <w:outlineLvl w:val="4"/>
    </w:pPr>
    <w:rPr>
      <w:i w:val="0"/>
      <w:sz w:val="19"/>
    </w:rPr>
  </w:style>
  <w:style w:type="paragraph" w:styleId="Rubrik6">
    <w:name w:val="heading 6"/>
    <w:basedOn w:val="Rubrik5"/>
    <w:next w:val="Normal"/>
    <w:qFormat/>
    <w:rsid w:val="00EC516A"/>
    <w:pPr>
      <w:numPr>
        <w:ilvl w:val="5"/>
      </w:numPr>
      <w:spacing w:before="50" w:line="200" w:lineRule="exact"/>
      <w:outlineLvl w:val="5"/>
    </w:pPr>
    <w:rPr>
      <w:caps/>
      <w:sz w:val="14"/>
    </w:rPr>
  </w:style>
  <w:style w:type="paragraph" w:styleId="Rubrik7">
    <w:name w:val="heading 7"/>
    <w:basedOn w:val="Rubrik6"/>
    <w:next w:val="Normal"/>
    <w:qFormat/>
    <w:rsid w:val="00EC516A"/>
    <w:pPr>
      <w:numPr>
        <w:ilvl w:val="6"/>
      </w:numPr>
      <w:spacing w:before="0"/>
      <w:outlineLvl w:val="6"/>
    </w:pPr>
  </w:style>
  <w:style w:type="paragraph" w:styleId="Rubrik8">
    <w:name w:val="heading 8"/>
    <w:basedOn w:val="Rubrik7"/>
    <w:next w:val="Normal"/>
    <w:qFormat/>
    <w:rsid w:val="00EC516A"/>
    <w:pPr>
      <w:numPr>
        <w:ilvl w:val="7"/>
      </w:numPr>
      <w:outlineLvl w:val="7"/>
    </w:pPr>
  </w:style>
  <w:style w:type="paragraph" w:styleId="Rubrik9">
    <w:name w:val="heading 9"/>
    <w:basedOn w:val="Rubrik8"/>
    <w:next w:val="Normal"/>
    <w:qFormat/>
    <w:rsid w:val="00EC516A"/>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C516A"/>
    <w:pPr>
      <w:spacing w:after="250"/>
    </w:pPr>
  </w:style>
  <w:style w:type="paragraph" w:customStyle="1" w:styleId="Hemstlatt">
    <w:name w:val="Hemstl_att"/>
    <w:aliases w:val="HemstPunkt,HemstPunktFlera,HemställansPunkt,Förslagstext"/>
    <w:basedOn w:val="Normal"/>
    <w:next w:val="Normal"/>
    <w:rsid w:val="00EC516A"/>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EE15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875</Words>
  <Characters>5307</Characters>
  <Application>Microsoft Office Word</Application>
  <DocSecurity>4</DocSecurity>
  <Lines>98</Lines>
  <Paragraphs>24</Paragraphs>
  <ScaleCrop>false</ScaleCrop>
  <HeadingPairs>
    <vt:vector size="2" baseType="variant">
      <vt:variant>
        <vt:lpstr>Rubrik</vt:lpstr>
      </vt:variant>
      <vt:variant>
        <vt:i4>1</vt:i4>
      </vt:variant>
    </vt:vector>
  </HeadingPairs>
  <TitlesOfParts>
    <vt:vector size="1" baseType="lpstr">
      <vt:lpstr>L239</vt:lpstr>
    </vt:vector>
  </TitlesOfParts>
  <Company>Riksdagen</Company>
  <LinksUpToDate>false</LinksUpToDate>
  <CharactersWithSpaces>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L239</dc:title>
  <dc:subject>L239</dc:subject>
  <dc:creator>Riksdagen</dc:creator>
  <cp:keywords>Riksdagen</cp:keywords>
  <dc:description/>
  <cp:lastModifiedBy>Lars Brink</cp:lastModifiedBy>
  <cp:revision>2</cp:revision>
  <cp:lastPrinted>2005-11-28T06:23:00Z</cp:lastPrinted>
  <dcterms:created xsi:type="dcterms:W3CDTF">2025-12-16T19:56:00Z</dcterms:created>
  <dcterms:modified xsi:type="dcterms:W3CDTF">2025-12-16T19:56:00Z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mot2000_423_2005-11-02</vt:lpwstr>
  </property>
  <property fmtid="{D5CDD505-2E9C-101B-9397-08002B2CF9AE}" pid="3" name="version">
    <vt:lpwstr>mot2000_416_2005-09-20</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Ändringar i partnerskapslagstiftningen</vt:lpwstr>
  </property>
  <property fmtid="{D5CDD505-2E9C-101B-9397-08002B2CF9AE}" pid="11" name="SvarFrasKort">
    <vt:lpwstr/>
  </property>
  <property fmtid="{D5CDD505-2E9C-101B-9397-08002B2CF9AE}" pid="12" name="Svar">
    <vt:lpwstr/>
  </property>
  <property fmtid="{D5CDD505-2E9C-101B-9397-08002B2CF9AE}" pid="13" name="SvarNr">
    <vt:lpwstr>2005/06</vt:lpwstr>
  </property>
  <property fmtid="{D5CDD505-2E9C-101B-9397-08002B2CF9AE}" pid="14" name="RubrikSvar">
    <vt:lpwstr>Ändringar i partnerskapslagstiftningen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v866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Tasso Stafilidis m.fl. (v)</vt:lpwstr>
  </property>
  <property fmtid="{D5CDD505-2E9C-101B-9397-08002B2CF9AE}" pid="26" name="MotionarLista">
    <vt:lpwstr>Stafilidis, Tasso (v)\Dinamarca, Rossana (v)\Einarsson, Mats (v)\Holma, Siv (v)\Olsson, Rolf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Tasso Stafilidis (v), Rossana Dinamarca (v), Mats Einarsson (v), Siv Holma (v), Rolf Olsson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L239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dina.fraggidou@riksdagen.se</vt:lpwstr>
  </property>
  <property fmtid="{D5CDD505-2E9C-101B-9397-08002B2CF9AE}" pid="45" name="ReservUID">
    <vt:lpwstr>peter jansson</vt:lpwstr>
  </property>
  <property fmtid="{D5CDD505-2E9C-101B-9397-08002B2CF9AE}" pid="46" name="MotionID">
    <vt:lpwstr>20052006000000000118000008660075</vt:lpwstr>
  </property>
  <property fmtid="{D5CDD505-2E9C-101B-9397-08002B2CF9AE}" pid="47" name="datum">
    <vt:lpwstr>050926</vt:lpwstr>
  </property>
  <property fmtid="{D5CDD505-2E9C-101B-9397-08002B2CF9AE}" pid="48" name="avsändar-e-post">
    <vt:lpwstr>dina.fraggidou@riksdagen.se</vt:lpwstr>
  </property>
  <property fmtid="{D5CDD505-2E9C-101B-9397-08002B2CF9AE}" pid="49" name="id">
    <vt:lpwstr>20052006000000000118000008660075</vt:lpwstr>
  </property>
  <property fmtid="{D5CDD505-2E9C-101B-9397-08002B2CF9AE}" pid="50" name="nummer">
    <vt:lpwstr>239</vt:lpwstr>
  </property>
  <property fmtid="{D5CDD505-2E9C-101B-9397-08002B2CF9AE}" pid="51" name="utskottsbeteckning">
    <vt:lpwstr>L</vt:lpwstr>
  </property>
</Properties>
</file>