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8E9C55C70DA49E1BC11AD237EF26472"/>
        </w:placeholder>
        <w:text/>
      </w:sdtPr>
      <w:sdtEndPr/>
      <w:sdtContent>
        <w:p w:rsidRPr="009B062B" w:rsidR="00AF30DD" w:rsidP="007E49C2" w:rsidRDefault="00AF30DD" w14:paraId="3A2FA4F0" w14:textId="77777777">
          <w:pPr>
            <w:pStyle w:val="Rubrik1"/>
            <w:spacing w:after="300"/>
          </w:pPr>
          <w:r w:rsidRPr="009B062B">
            <w:t>Förslag till riksdagsbeslut</w:t>
          </w:r>
        </w:p>
      </w:sdtContent>
    </w:sdt>
    <w:sdt>
      <w:sdtPr>
        <w:alias w:val="Yrkande 1"/>
        <w:tag w:val="886f4fa0-d5c0-4de3-a8cc-750fc2988b90"/>
        <w:id w:val="1221095643"/>
        <w:lock w:val="sdtLocked"/>
      </w:sdtPr>
      <w:sdtEndPr/>
      <w:sdtContent>
        <w:p w:rsidR="00030D5F" w:rsidRDefault="00610527" w14:paraId="3A2FA4F1" w14:textId="77777777">
          <w:pPr>
            <w:pStyle w:val="Frslagstext"/>
            <w:numPr>
              <w:ilvl w:val="0"/>
              <w:numId w:val="0"/>
            </w:numPr>
          </w:pPr>
          <w:r>
            <w:t>Riksdagen ställer sig bakom det som anförs i motionen om att se över hur den psykosociala eftervården för nyblivna föräldrar kan förbättras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D673688C45049F68197EADAE17A906D"/>
        </w:placeholder>
        <w:text/>
      </w:sdtPr>
      <w:sdtEndPr/>
      <w:sdtContent>
        <w:p w:rsidRPr="009B062B" w:rsidR="006D79C9" w:rsidP="00333E95" w:rsidRDefault="006D79C9" w14:paraId="3A2FA4F2" w14:textId="77777777">
          <w:pPr>
            <w:pStyle w:val="Rubrik1"/>
          </w:pPr>
          <w:r>
            <w:t>Motivering</w:t>
          </w:r>
        </w:p>
      </w:sdtContent>
    </w:sdt>
    <w:p w:rsidRPr="007E49C2" w:rsidR="004B35AC" w:rsidP="00570733" w:rsidRDefault="004B35AC" w14:paraId="3A2FA4F3" w14:textId="36ACDD1F">
      <w:pPr>
        <w:pStyle w:val="Normalutanindragellerluft"/>
      </w:pPr>
      <w:r w:rsidRPr="007E49C2">
        <w:t>En av livets mest krävande och omvälvande upplevelser är att föda barn. För många blir kontrasten stor mellan vården före och efter att barnet är fött. Föräldrar går från regel</w:t>
      </w:r>
      <w:r w:rsidR="00570733">
        <w:softHyphen/>
      </w:r>
      <w:r w:rsidRPr="007E49C2">
        <w:t>bundna kontroller till att hantera allt själv. I glappet växer risken att både fysiska och psykiska komplikationer inte upptäcks i tid. Istället skulle fler eftervårdsbesök som omfattar både fysiska och psykiska komplikationer behövas.</w:t>
      </w:r>
    </w:p>
    <w:p w:rsidR="004B35AC" w:rsidP="00570733" w:rsidRDefault="004B35AC" w14:paraId="3A2FA4F4" w14:textId="63537B7A">
      <w:r>
        <w:t>Depression och ångest är vanligt förekommande under och efter graviditet. Trots att 10–15 procent av nyblivna mammor får en förlossningsdepression, visar siffror från Socialstyrelsen att hä</w:t>
      </w:r>
      <w:r w:rsidR="00866AF4">
        <w:t>l</w:t>
      </w:r>
      <w:r>
        <w:t xml:space="preserve">ften av sjukhusen saknar rutiner för att identifiera och hantera psykisk ohälsa efter förlossning. </w:t>
      </w:r>
    </w:p>
    <w:p w:rsidR="004B35AC" w:rsidP="00570733" w:rsidRDefault="004B35AC" w14:paraId="3A2FA4F5" w14:textId="20ABBC0A">
      <w:r>
        <w:t>Undersökningar visar att förlossningsdepression kan påverka föräldrars dagliga flera år efter förlossningen. Föräldrar som drabbats av förlossningsdepression drabbas i större omfattning av besvär som stress, känsla av otillräcklighet som förälder och relations</w:t>
      </w:r>
      <w:r w:rsidR="00570733">
        <w:softHyphen/>
      </w:r>
      <w:r>
        <w:t>problem.</w:t>
      </w:r>
      <w:bookmarkStart w:name="_GoBack" w:id="1"/>
      <w:bookmarkEnd w:id="1"/>
    </w:p>
    <w:p w:rsidRPr="00AA48B9" w:rsidR="00AA48B9" w:rsidP="00570733" w:rsidRDefault="004B35AC" w14:paraId="3A2FA4F6" w14:textId="102E1184">
      <w:r>
        <w:t>Med rätt stöd kan eftervården för nyblivna föräldrar förbättras. Genom att stärka kompetensen inom vården om de komplikationer som kan uppstå, identifiera riskgrup</w:t>
      </w:r>
      <w:r w:rsidR="00570733">
        <w:softHyphen/>
      </w:r>
      <w:r>
        <w:t>per och öka tillgången till eftervård kan livet som nybliven förälder förbättras för de som lider av oupptäckta och obehandlade komplikationer. Det kan också skapa större trygghet för nyblivna föräldrar generellt.</w:t>
      </w:r>
    </w:p>
    <w:sdt>
      <w:sdtPr>
        <w:alias w:val="CC_Underskrifter"/>
        <w:tag w:val="CC_Underskrifter"/>
        <w:id w:val="583496634"/>
        <w:lock w:val="sdtContentLocked"/>
        <w:placeholder>
          <w:docPart w:val="C763409625F44F59B86ABF99DA3870FB"/>
        </w:placeholder>
      </w:sdtPr>
      <w:sdtEndPr/>
      <w:sdtContent>
        <w:p w:rsidR="007E49C2" w:rsidP="007E49C2" w:rsidRDefault="007E49C2" w14:paraId="3A2FA4F7" w14:textId="77777777"/>
        <w:p w:rsidRPr="008E0FE2" w:rsidR="004801AC" w:rsidP="007E49C2" w:rsidRDefault="00570733" w14:paraId="3A2FA4F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Sultan Kayhan (S)</w:t>
            </w:r>
          </w:p>
        </w:tc>
        <w:tc>
          <w:tcPr>
            <w:tcW w:w="50" w:type="pct"/>
            <w:vAlign w:val="bottom"/>
          </w:tcPr>
          <w:p>
            <w:pPr>
              <w:pStyle w:val="Underskrifter"/>
            </w:pPr>
            <w:r>
              <w:t> </w:t>
            </w:r>
          </w:p>
        </w:tc>
      </w:tr>
      <w:tr>
        <w:trPr>
          <w:cantSplit/>
        </w:trPr>
        <w:tc>
          <w:tcPr>
            <w:tcW w:w="50" w:type="pct"/>
            <w:vAlign w:val="bottom"/>
          </w:tcPr>
          <w:p>
            <w:pPr>
              <w:pStyle w:val="Underskrifter"/>
              <w:spacing w:after="0"/>
            </w:pPr>
            <w:r>
              <w:t>Anders Österberg (S)</w:t>
            </w:r>
          </w:p>
        </w:tc>
        <w:tc>
          <w:tcPr>
            <w:tcW w:w="50" w:type="pct"/>
            <w:vAlign w:val="bottom"/>
          </w:tcPr>
          <w:p>
            <w:pPr>
              <w:pStyle w:val="Underskrifter"/>
              <w:spacing w:after="0"/>
            </w:pPr>
            <w:r>
              <w:t>Annika Strandhäll (S)</w:t>
            </w:r>
          </w:p>
        </w:tc>
      </w:tr>
      <w:tr>
        <w:trPr>
          <w:cantSplit/>
        </w:trPr>
        <w:tc>
          <w:tcPr>
            <w:tcW w:w="50" w:type="pct"/>
            <w:vAlign w:val="bottom"/>
          </w:tcPr>
          <w:p>
            <w:pPr>
              <w:pStyle w:val="Underskrifter"/>
              <w:spacing w:after="0"/>
            </w:pPr>
            <w:r>
              <w:t>Lawen Redar (S)</w:t>
            </w:r>
          </w:p>
        </w:tc>
        <w:tc>
          <w:tcPr>
            <w:tcW w:w="50" w:type="pct"/>
            <w:vAlign w:val="bottom"/>
          </w:tcPr>
          <w:p>
            <w:pPr>
              <w:pStyle w:val="Underskrifter"/>
              <w:spacing w:after="0"/>
            </w:pPr>
            <w:r>
              <w:t>Mattias Vepsä (S)</w:t>
            </w:r>
          </w:p>
        </w:tc>
      </w:tr>
      <w:tr>
        <w:trPr>
          <w:cantSplit/>
        </w:trPr>
        <w:tc>
          <w:tcPr>
            <w:tcW w:w="50" w:type="pct"/>
            <w:vAlign w:val="bottom"/>
          </w:tcPr>
          <w:p>
            <w:pPr>
              <w:pStyle w:val="Underskrifter"/>
              <w:spacing w:after="0"/>
            </w:pPr>
            <w:r>
              <w:t>Teres Lindberg (S)</w:t>
            </w:r>
          </w:p>
        </w:tc>
        <w:tc>
          <w:tcPr>
            <w:tcW w:w="50" w:type="pct"/>
            <w:vAlign w:val="bottom"/>
          </w:tcPr>
          <w:p>
            <w:pPr>
              <w:pStyle w:val="Underskrifter"/>
              <w:spacing w:after="0"/>
            </w:pPr>
            <w:r>
              <w:t>Thomas Hammarberg (S)</w:t>
            </w:r>
          </w:p>
        </w:tc>
      </w:tr>
    </w:tbl>
    <w:p w:rsidR="003B6C45" w:rsidRDefault="003B6C45" w14:paraId="3A2FA505" w14:textId="77777777"/>
    <w:sectPr w:rsidR="003B6C4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FA507" w14:textId="77777777" w:rsidR="00654841" w:rsidRDefault="00654841" w:rsidP="000C1CAD">
      <w:pPr>
        <w:spacing w:line="240" w:lineRule="auto"/>
      </w:pPr>
      <w:r>
        <w:separator/>
      </w:r>
    </w:p>
  </w:endnote>
  <w:endnote w:type="continuationSeparator" w:id="0">
    <w:p w14:paraId="3A2FA508" w14:textId="77777777" w:rsidR="00654841" w:rsidRDefault="006548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FA5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FA5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FA516" w14:textId="77777777" w:rsidR="00262EA3" w:rsidRPr="007E49C2" w:rsidRDefault="00262EA3" w:rsidP="007E49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2FA505" w14:textId="77777777" w:rsidR="00654841" w:rsidRDefault="00654841" w:rsidP="000C1CAD">
      <w:pPr>
        <w:spacing w:line="240" w:lineRule="auto"/>
      </w:pPr>
      <w:r>
        <w:separator/>
      </w:r>
    </w:p>
  </w:footnote>
  <w:footnote w:type="continuationSeparator" w:id="0">
    <w:p w14:paraId="3A2FA506" w14:textId="77777777" w:rsidR="00654841" w:rsidRDefault="006548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A2FA5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2FA518" wp14:anchorId="3A2FA5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70733" w14:paraId="3A2FA51B" w14:textId="77777777">
                          <w:pPr>
                            <w:jc w:val="right"/>
                          </w:pPr>
                          <w:sdt>
                            <w:sdtPr>
                              <w:alias w:val="CC_Noformat_Partikod"/>
                              <w:tag w:val="CC_Noformat_Partikod"/>
                              <w:id w:val="-53464382"/>
                              <w:placeholder>
                                <w:docPart w:val="C934E473FCF34FAA99CCCF5747BA5065"/>
                              </w:placeholder>
                              <w:text/>
                            </w:sdtPr>
                            <w:sdtEndPr/>
                            <w:sdtContent>
                              <w:r w:rsidR="00654841">
                                <w:t>S</w:t>
                              </w:r>
                            </w:sdtContent>
                          </w:sdt>
                          <w:sdt>
                            <w:sdtPr>
                              <w:alias w:val="CC_Noformat_Partinummer"/>
                              <w:tag w:val="CC_Noformat_Partinummer"/>
                              <w:id w:val="-1709555926"/>
                              <w:placeholder>
                                <w:docPart w:val="B22F6CDAE0C74B72BD8BC34A199CC3FE"/>
                              </w:placeholder>
                              <w:text/>
                            </w:sdtPr>
                            <w:sdtEndPr/>
                            <w:sdtContent>
                              <w:r w:rsidR="00654841">
                                <w:t>1578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2FA5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70733" w14:paraId="3A2FA51B" w14:textId="77777777">
                    <w:pPr>
                      <w:jc w:val="right"/>
                    </w:pPr>
                    <w:sdt>
                      <w:sdtPr>
                        <w:alias w:val="CC_Noformat_Partikod"/>
                        <w:tag w:val="CC_Noformat_Partikod"/>
                        <w:id w:val="-53464382"/>
                        <w:placeholder>
                          <w:docPart w:val="C934E473FCF34FAA99CCCF5747BA5065"/>
                        </w:placeholder>
                        <w:text/>
                      </w:sdtPr>
                      <w:sdtEndPr/>
                      <w:sdtContent>
                        <w:r w:rsidR="00654841">
                          <w:t>S</w:t>
                        </w:r>
                      </w:sdtContent>
                    </w:sdt>
                    <w:sdt>
                      <w:sdtPr>
                        <w:alias w:val="CC_Noformat_Partinummer"/>
                        <w:tag w:val="CC_Noformat_Partinummer"/>
                        <w:id w:val="-1709555926"/>
                        <w:placeholder>
                          <w:docPart w:val="B22F6CDAE0C74B72BD8BC34A199CC3FE"/>
                        </w:placeholder>
                        <w:text/>
                      </w:sdtPr>
                      <w:sdtEndPr/>
                      <w:sdtContent>
                        <w:r w:rsidR="00654841">
                          <w:t>1578</w:t>
                        </w:r>
                      </w:sdtContent>
                    </w:sdt>
                  </w:p>
                </w:txbxContent>
              </v:textbox>
              <w10:wrap anchorx="page"/>
            </v:shape>
          </w:pict>
        </mc:Fallback>
      </mc:AlternateContent>
    </w:r>
  </w:p>
  <w:p w:rsidRPr="00293C4F" w:rsidR="00262EA3" w:rsidP="00776B74" w:rsidRDefault="00262EA3" w14:paraId="3A2FA50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A2FA50B" w14:textId="77777777">
    <w:pPr>
      <w:jc w:val="right"/>
    </w:pPr>
  </w:p>
  <w:p w:rsidR="00262EA3" w:rsidP="00776B74" w:rsidRDefault="00262EA3" w14:paraId="3A2FA50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70733" w14:paraId="3A2FA50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2FA51A" wp14:anchorId="3A2FA5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70733" w14:paraId="3A2FA51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54841">
          <w:t>S</w:t>
        </w:r>
      </w:sdtContent>
    </w:sdt>
    <w:sdt>
      <w:sdtPr>
        <w:alias w:val="CC_Noformat_Partinummer"/>
        <w:tag w:val="CC_Noformat_Partinummer"/>
        <w:id w:val="-2014525982"/>
        <w:text/>
      </w:sdtPr>
      <w:sdtEndPr/>
      <w:sdtContent>
        <w:r w:rsidR="00654841">
          <w:t>1578</w:t>
        </w:r>
      </w:sdtContent>
    </w:sdt>
  </w:p>
  <w:p w:rsidRPr="008227B3" w:rsidR="00262EA3" w:rsidP="008227B3" w:rsidRDefault="00570733" w14:paraId="3A2FA51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70733" w14:paraId="3A2FA51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:2196</w:t>
        </w:r>
      </w:sdtContent>
    </w:sdt>
  </w:p>
  <w:p w:rsidR="00262EA3" w:rsidP="00E03A3D" w:rsidRDefault="00570733" w14:paraId="3A2FA513" w14:textId="77777777">
    <w:pPr>
      <w:pStyle w:val="Motionr"/>
    </w:pPr>
    <w:sdt>
      <w:sdtPr>
        <w:alias w:val="CC_Noformat_Avtext"/>
        <w:tag w:val="CC_Noformat_Avtext"/>
        <w:id w:val="-2020768203"/>
        <w:lock w:val="sdtContentLocked"/>
        <w15:appearance w15:val="hidden"/>
        <w:text/>
      </w:sdtPr>
      <w:sdtEndPr/>
      <w:sdtContent>
        <w:r>
          <w:t>av Sultan Kayhan m.fl. (S)</w:t>
        </w:r>
      </w:sdtContent>
    </w:sdt>
  </w:p>
  <w:sdt>
    <w:sdtPr>
      <w:alias w:val="CC_Noformat_Rubtext"/>
      <w:tag w:val="CC_Noformat_Rubtext"/>
      <w:id w:val="-218060500"/>
      <w:lock w:val="sdtLocked"/>
      <w:text/>
    </w:sdtPr>
    <w:sdtEndPr/>
    <w:sdtContent>
      <w:p w:rsidR="00262EA3" w:rsidP="00283E0F" w:rsidRDefault="00654841" w14:paraId="3A2FA514" w14:textId="77777777">
        <w:pPr>
          <w:pStyle w:val="FSHRub2"/>
        </w:pPr>
        <w:r>
          <w:t xml:space="preserve">Stärk psykosociala vården för nya föräldrar </w:t>
        </w:r>
      </w:p>
    </w:sdtContent>
  </w:sdt>
  <w:sdt>
    <w:sdtPr>
      <w:alias w:val="CC_Boilerplate_3"/>
      <w:tag w:val="CC_Boilerplate_3"/>
      <w:id w:val="1606463544"/>
      <w:lock w:val="sdtContentLocked"/>
      <w15:appearance w15:val="hidden"/>
      <w:text w:multiLine="1"/>
    </w:sdtPr>
    <w:sdtEndPr/>
    <w:sdtContent>
      <w:p w:rsidR="00262EA3" w:rsidP="00283E0F" w:rsidRDefault="00262EA3" w14:paraId="3A2FA51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548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C72"/>
    <w:rsid w:val="00025359"/>
    <w:rsid w:val="000265CA"/>
    <w:rsid w:val="000269AE"/>
    <w:rsid w:val="000269D1"/>
    <w:rsid w:val="00026D19"/>
    <w:rsid w:val="0002759A"/>
    <w:rsid w:val="000300BF"/>
    <w:rsid w:val="00030C4D"/>
    <w:rsid w:val="00030D5F"/>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6C45"/>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5AC"/>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733"/>
    <w:rsid w:val="0057086A"/>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527"/>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84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65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9C2"/>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AF4"/>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5B71"/>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E86"/>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48B9"/>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73B"/>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A2FA4EF"/>
  <w15:chartTrackingRefBased/>
  <w15:docId w15:val="{5215BA83-56EE-49A0-AA3E-7026BD132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8E9C55C70DA49E1BC11AD237EF26472"/>
        <w:category>
          <w:name w:val="Allmänt"/>
          <w:gallery w:val="placeholder"/>
        </w:category>
        <w:types>
          <w:type w:val="bbPlcHdr"/>
        </w:types>
        <w:behaviors>
          <w:behavior w:val="content"/>
        </w:behaviors>
        <w:guid w:val="{464B1088-3B2E-47C8-A21B-E8AA79DE7F82}"/>
      </w:docPartPr>
      <w:docPartBody>
        <w:p w:rsidR="009254EE" w:rsidRDefault="009254EE">
          <w:pPr>
            <w:pStyle w:val="D8E9C55C70DA49E1BC11AD237EF26472"/>
          </w:pPr>
          <w:r w:rsidRPr="005A0A93">
            <w:rPr>
              <w:rStyle w:val="Platshllartext"/>
            </w:rPr>
            <w:t>Förslag till riksdagsbeslut</w:t>
          </w:r>
        </w:p>
      </w:docPartBody>
    </w:docPart>
    <w:docPart>
      <w:docPartPr>
        <w:name w:val="FD673688C45049F68197EADAE17A906D"/>
        <w:category>
          <w:name w:val="Allmänt"/>
          <w:gallery w:val="placeholder"/>
        </w:category>
        <w:types>
          <w:type w:val="bbPlcHdr"/>
        </w:types>
        <w:behaviors>
          <w:behavior w:val="content"/>
        </w:behaviors>
        <w:guid w:val="{2B33D662-9064-4B20-B96D-8E2B027695BD}"/>
      </w:docPartPr>
      <w:docPartBody>
        <w:p w:rsidR="009254EE" w:rsidRDefault="009254EE">
          <w:pPr>
            <w:pStyle w:val="FD673688C45049F68197EADAE17A906D"/>
          </w:pPr>
          <w:r w:rsidRPr="005A0A93">
            <w:rPr>
              <w:rStyle w:val="Platshllartext"/>
            </w:rPr>
            <w:t>Motivering</w:t>
          </w:r>
        </w:p>
      </w:docPartBody>
    </w:docPart>
    <w:docPart>
      <w:docPartPr>
        <w:name w:val="C934E473FCF34FAA99CCCF5747BA5065"/>
        <w:category>
          <w:name w:val="Allmänt"/>
          <w:gallery w:val="placeholder"/>
        </w:category>
        <w:types>
          <w:type w:val="bbPlcHdr"/>
        </w:types>
        <w:behaviors>
          <w:behavior w:val="content"/>
        </w:behaviors>
        <w:guid w:val="{13AEC604-EBFC-416D-B192-2DB10BCE2396}"/>
      </w:docPartPr>
      <w:docPartBody>
        <w:p w:rsidR="009254EE" w:rsidRDefault="009254EE">
          <w:pPr>
            <w:pStyle w:val="C934E473FCF34FAA99CCCF5747BA5065"/>
          </w:pPr>
          <w:r>
            <w:rPr>
              <w:rStyle w:val="Platshllartext"/>
            </w:rPr>
            <w:t xml:space="preserve"> </w:t>
          </w:r>
        </w:p>
      </w:docPartBody>
    </w:docPart>
    <w:docPart>
      <w:docPartPr>
        <w:name w:val="B22F6CDAE0C74B72BD8BC34A199CC3FE"/>
        <w:category>
          <w:name w:val="Allmänt"/>
          <w:gallery w:val="placeholder"/>
        </w:category>
        <w:types>
          <w:type w:val="bbPlcHdr"/>
        </w:types>
        <w:behaviors>
          <w:behavior w:val="content"/>
        </w:behaviors>
        <w:guid w:val="{20B738BF-22BC-44C7-82E5-D329448A6D36}"/>
      </w:docPartPr>
      <w:docPartBody>
        <w:p w:rsidR="009254EE" w:rsidRDefault="009254EE">
          <w:pPr>
            <w:pStyle w:val="B22F6CDAE0C74B72BD8BC34A199CC3FE"/>
          </w:pPr>
          <w:r>
            <w:t xml:space="preserve"> </w:t>
          </w:r>
        </w:p>
      </w:docPartBody>
    </w:docPart>
    <w:docPart>
      <w:docPartPr>
        <w:name w:val="C763409625F44F59B86ABF99DA3870FB"/>
        <w:category>
          <w:name w:val="Allmänt"/>
          <w:gallery w:val="placeholder"/>
        </w:category>
        <w:types>
          <w:type w:val="bbPlcHdr"/>
        </w:types>
        <w:behaviors>
          <w:behavior w:val="content"/>
        </w:behaviors>
        <w:guid w:val="{BAAA1E1D-6EE0-453A-A9B0-5BA752BA7D54}"/>
      </w:docPartPr>
      <w:docPartBody>
        <w:p w:rsidR="00B90102" w:rsidRDefault="00B901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4EE"/>
    <w:rsid w:val="009254EE"/>
    <w:rsid w:val="00B901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E9C55C70DA49E1BC11AD237EF26472">
    <w:name w:val="D8E9C55C70DA49E1BC11AD237EF26472"/>
  </w:style>
  <w:style w:type="paragraph" w:customStyle="1" w:styleId="D373E6ED835A41DEA8539E79DD65D51A">
    <w:name w:val="D373E6ED835A41DEA8539E79DD65D51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3DD9E50D2E847E6B836F10B2139A266">
    <w:name w:val="03DD9E50D2E847E6B836F10B2139A266"/>
  </w:style>
  <w:style w:type="paragraph" w:customStyle="1" w:styleId="FD673688C45049F68197EADAE17A906D">
    <w:name w:val="FD673688C45049F68197EADAE17A906D"/>
  </w:style>
  <w:style w:type="paragraph" w:customStyle="1" w:styleId="5E9BED29BE6D4194B5939AE883183913">
    <w:name w:val="5E9BED29BE6D4194B5939AE883183913"/>
  </w:style>
  <w:style w:type="paragraph" w:customStyle="1" w:styleId="7C9F4B729D27414D93673BEFAD49F535">
    <w:name w:val="7C9F4B729D27414D93673BEFAD49F535"/>
  </w:style>
  <w:style w:type="paragraph" w:customStyle="1" w:styleId="C934E473FCF34FAA99CCCF5747BA5065">
    <w:name w:val="C934E473FCF34FAA99CCCF5747BA5065"/>
  </w:style>
  <w:style w:type="paragraph" w:customStyle="1" w:styleId="B22F6CDAE0C74B72BD8BC34A199CC3FE">
    <w:name w:val="B22F6CDAE0C74B72BD8BC34A199CC3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2B965C-886A-4F98-B569-46837CCD5D13}"/>
</file>

<file path=customXml/itemProps2.xml><?xml version="1.0" encoding="utf-8"?>
<ds:datastoreItem xmlns:ds="http://schemas.openxmlformats.org/officeDocument/2006/customXml" ds:itemID="{2551E512-6487-4757-BC63-FD9C6C041D72}"/>
</file>

<file path=customXml/itemProps3.xml><?xml version="1.0" encoding="utf-8"?>
<ds:datastoreItem xmlns:ds="http://schemas.openxmlformats.org/officeDocument/2006/customXml" ds:itemID="{E297680C-61FD-4668-81D0-ABC39616BC45}"/>
</file>

<file path=docProps/app.xml><?xml version="1.0" encoding="utf-8"?>
<Properties xmlns="http://schemas.openxmlformats.org/officeDocument/2006/extended-properties" xmlns:vt="http://schemas.openxmlformats.org/officeDocument/2006/docPropsVTypes">
  <Template>Normal</Template>
  <TotalTime>3</TotalTime>
  <Pages>2</Pages>
  <Words>241</Words>
  <Characters>1480</Characters>
  <Application>Microsoft Office Word</Application>
  <DocSecurity>0</DocSecurity>
  <Lines>34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S1578 Stärk psykosociala vården för nya föräldrar</vt:lpstr>
      <vt:lpstr>
      </vt:lpstr>
    </vt:vector>
  </TitlesOfParts>
  <Company>Sveriges riksdag</Company>
  <LinksUpToDate>false</LinksUpToDate>
  <CharactersWithSpaces>1705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