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93B9D9D2894936839792EE5C21120A"/>
        </w:placeholder>
        <w:text/>
      </w:sdtPr>
      <w:sdtEndPr/>
      <w:sdtContent>
        <w:p w:rsidRPr="009B062B" w:rsidR="00AF30DD" w:rsidP="00DA28CE" w:rsidRDefault="00AF30DD" w14:paraId="3D3CC7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3ce86f-808d-4c90-be11-f5ac72e9b032"/>
        <w:id w:val="-1358895867"/>
        <w:lock w:val="sdtLocked"/>
      </w:sdtPr>
      <w:sdtEndPr/>
      <w:sdtContent>
        <w:p w:rsidR="009D2A92" w:rsidRDefault="00E26313" w14:paraId="3D3CC7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decentralisering för fler jobb och ökad tillväxt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1624259E4146329DFE92A1BEE57BFB"/>
        </w:placeholder>
        <w:text/>
      </w:sdtPr>
      <w:sdtEndPr/>
      <w:sdtContent>
        <w:p w:rsidRPr="009B062B" w:rsidR="006D79C9" w:rsidP="00333E95" w:rsidRDefault="006D79C9" w14:paraId="3D3CC770" w14:textId="77777777">
          <w:pPr>
            <w:pStyle w:val="Rubrik1"/>
          </w:pPr>
          <w:r>
            <w:t>Motivering</w:t>
          </w:r>
        </w:p>
      </w:sdtContent>
    </w:sdt>
    <w:p w:rsidRPr="00C70EA5" w:rsidR="000B4066" w:rsidP="00F43289" w:rsidRDefault="000B4066" w14:paraId="3D3CC771" w14:textId="4D7AE77D">
      <w:pPr>
        <w:pStyle w:val="Normalutanindragellerluft"/>
      </w:pPr>
      <w:r w:rsidRPr="00C70EA5">
        <w:t>För att ta till vara utvecklingskraften i hela Sverige behöver närings- och arbetsmarknadspolitiken anpassas mer efter regionala förhållanden. De regionala kompetensplattformarna, där arbetsmarknadens parter spelar en viktig roll, borde få ökat inflytande över resurser avsatta för arbetsmarknadsinsatser av olika slag.</w:t>
      </w:r>
    </w:p>
    <w:p w:rsidRPr="000B4066" w:rsidR="000B4066" w:rsidP="000B4066" w:rsidRDefault="000B4066" w14:paraId="3D3CC772" w14:textId="5DE9D68D">
      <w:r w:rsidRPr="000B4066">
        <w:t>De regionala kompetensplattformarna är ett sätt att stärka samverkan kring kompetensförsörjning, mellan exempelvis myndigheter, näringsliv och utbildning. Tillväxtverket uppger att det pågår många projekt i regionerna för att förstärka och vidareutveckla arbetet med kompetensplattformarna. Projektens samlade erfarenhet av vad som fungerar behöver tas till vara och ge effekt på hur resurserna fördelas.</w:t>
      </w:r>
    </w:p>
    <w:p w:rsidRPr="000B4066" w:rsidR="000B4066" w:rsidP="000B4066" w:rsidRDefault="000B4066" w14:paraId="3D3CC773" w14:textId="77777777">
      <w:r w:rsidRPr="000B4066">
        <w:t xml:space="preserve">En annan viktig hörnsten i att öka tillväxten är att utveckla den svenska exporten. Sverige är ett litet exportberoende land, där stödet för små och medelstora företags export- och internationaliseringsmöjligheter behöver vara tillgängligt över hela landet. </w:t>
      </w:r>
    </w:p>
    <w:p w:rsidR="00F43289" w:rsidP="000B4066" w:rsidRDefault="000B4066" w14:paraId="40AB5EE9" w14:textId="77777777">
      <w:r w:rsidRPr="000B4066">
        <w:t>Den svenska tillväxten stärks också genom fortsatta satsningar på högskolor och olika former av lärcentrum. Statens service och myndigheternas närvaro behöver fortsätta att utvecklas i hela landet, såväl genom fortsatt utlokalisering av verksamheter från huvudstadsområdet till andra delar av landet som</w:t>
      </w:r>
      <w:r w:rsidR="007E7BCA">
        <w:t xml:space="preserve"> genom</w:t>
      </w:r>
      <w:r w:rsidRPr="000B4066">
        <w:t xml:space="preserve"> utvecklad digital service </w:t>
      </w:r>
    </w:p>
    <w:p w:rsidR="00F43289" w:rsidRDefault="00F43289" w14:paraId="7FBB064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0B4066" w:rsidR="000B4066" w:rsidP="00F43289" w:rsidRDefault="000B4066" w14:paraId="3D3CC774" w14:textId="0964EBE9">
      <w:pPr>
        <w:pStyle w:val="Normalutanindragellerluft"/>
      </w:pPr>
      <w:r w:rsidRPr="000B4066">
        <w:t xml:space="preserve">till både medborgare och företag. Samhällskontraktet mellan medborgare och det allmänna i form av stat, kommuner och landsting måste stärkas. </w:t>
      </w:r>
    </w:p>
    <w:sdt>
      <w:sdtPr>
        <w:alias w:val="CC_Underskrifter"/>
        <w:tag w:val="CC_Underskrifter"/>
        <w:id w:val="583496634"/>
        <w:lock w:val="sdtContentLocked"/>
        <w:placeholder>
          <w:docPart w:val="3A49D5F97850459CACE6CB048F06EE0B"/>
        </w:placeholder>
      </w:sdtPr>
      <w:sdtEndPr/>
      <w:sdtContent>
        <w:p w:rsidR="00C70EA5" w:rsidP="00C70EA5" w:rsidRDefault="00C70EA5" w14:paraId="3D3CC775" w14:textId="77777777"/>
        <w:p w:rsidRPr="008E0FE2" w:rsidR="004801AC" w:rsidP="00C70EA5" w:rsidRDefault="00F43289" w14:paraId="3D3CC7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</w:tr>
    </w:tbl>
    <w:p w:rsidR="00873DAD" w:rsidRDefault="00873DAD" w14:paraId="3D3CC780" w14:textId="77777777">
      <w:bookmarkStart w:name="_GoBack" w:id="1"/>
      <w:bookmarkEnd w:id="1"/>
    </w:p>
    <w:sectPr w:rsidR="00873D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C782" w14:textId="77777777" w:rsidR="00C51DA1" w:rsidRDefault="00C51DA1" w:rsidP="000C1CAD">
      <w:pPr>
        <w:spacing w:line="240" w:lineRule="auto"/>
      </w:pPr>
      <w:r>
        <w:separator/>
      </w:r>
    </w:p>
  </w:endnote>
  <w:endnote w:type="continuationSeparator" w:id="0">
    <w:p w14:paraId="3D3CC783" w14:textId="77777777" w:rsidR="00C51DA1" w:rsidRDefault="00C51D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C7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C789" w14:textId="0FBE954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32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CC780" w14:textId="77777777" w:rsidR="00C51DA1" w:rsidRDefault="00C51DA1" w:rsidP="000C1CAD">
      <w:pPr>
        <w:spacing w:line="240" w:lineRule="auto"/>
      </w:pPr>
      <w:r>
        <w:separator/>
      </w:r>
    </w:p>
  </w:footnote>
  <w:footnote w:type="continuationSeparator" w:id="0">
    <w:p w14:paraId="3D3CC781" w14:textId="77777777" w:rsidR="00C51DA1" w:rsidRDefault="00C51D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3CC7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3CC793" wp14:anchorId="3D3CC7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3289" w14:paraId="3D3CC7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0E66AA2DDE44EBA4E997EFFE54A6EF"/>
                              </w:placeholder>
                              <w:text/>
                            </w:sdtPr>
                            <w:sdtEndPr/>
                            <w:sdtContent>
                              <w:r w:rsidR="000B406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94C21C578E4D65A8B9B38AA678118A"/>
                              </w:placeholder>
                              <w:text/>
                            </w:sdtPr>
                            <w:sdtEndPr/>
                            <w:sdtContent>
                              <w:r w:rsidR="000B4066">
                                <w:t>1973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3CC7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3289" w14:paraId="3D3CC7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0E66AA2DDE44EBA4E997EFFE54A6EF"/>
                        </w:placeholder>
                        <w:text/>
                      </w:sdtPr>
                      <w:sdtEndPr/>
                      <w:sdtContent>
                        <w:r w:rsidR="000B406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94C21C578E4D65A8B9B38AA678118A"/>
                        </w:placeholder>
                        <w:text/>
                      </w:sdtPr>
                      <w:sdtEndPr/>
                      <w:sdtContent>
                        <w:r w:rsidR="000B4066">
                          <w:t>1973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3CC7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3CC786" w14:textId="77777777">
    <w:pPr>
      <w:jc w:val="right"/>
    </w:pPr>
  </w:p>
  <w:p w:rsidR="00262EA3" w:rsidP="00776B74" w:rsidRDefault="00262EA3" w14:paraId="3D3CC7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43289" w14:paraId="3D3CC7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3CC795" wp14:anchorId="3D3CC7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3289" w14:paraId="3D3CC7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406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4066">
          <w:t>1973</w:t>
        </w:r>
      </w:sdtContent>
    </w:sdt>
  </w:p>
  <w:p w:rsidRPr="008227B3" w:rsidR="00262EA3" w:rsidP="008227B3" w:rsidRDefault="00F43289" w14:paraId="3D3CC7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3289" w14:paraId="3D3CC7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:1065</w:t>
        </w:r>
      </w:sdtContent>
    </w:sdt>
  </w:p>
  <w:p w:rsidR="00262EA3" w:rsidP="00E03A3D" w:rsidRDefault="00F43289" w14:paraId="3D3CC7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B4066" w14:paraId="3D3CC78F" w14:textId="77777777">
        <w:pPr>
          <w:pStyle w:val="FSHRub2"/>
        </w:pPr>
        <w:r>
          <w:t>Decentralisering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3CC7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B40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066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FF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BCA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DAD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3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A92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C31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496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DA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EA5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313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289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CC76D"/>
  <w15:chartTrackingRefBased/>
  <w15:docId w15:val="{727D6361-7603-4425-8454-684E9F18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3B9D9D2894936839792EE5C211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58482-A390-4C4D-9360-B2FC0D41D374}"/>
      </w:docPartPr>
      <w:docPartBody>
        <w:p w:rsidR="00662DE0" w:rsidRDefault="00D72A6C">
          <w:pPr>
            <w:pStyle w:val="CF93B9D9D2894936839792EE5C2112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1624259E4146329DFE92A1BEE57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5700D-81EB-416A-8BFC-EF4D3B2F6631}"/>
      </w:docPartPr>
      <w:docPartBody>
        <w:p w:rsidR="00662DE0" w:rsidRDefault="00D72A6C">
          <w:pPr>
            <w:pStyle w:val="BE1624259E4146329DFE92A1BEE57B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0E66AA2DDE44EBA4E997EFFE54A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59946-89A4-46DB-83D3-1E45AEFD3F09}"/>
      </w:docPartPr>
      <w:docPartBody>
        <w:p w:rsidR="00662DE0" w:rsidRDefault="00D72A6C">
          <w:pPr>
            <w:pStyle w:val="300E66AA2DDE44EBA4E997EFFE54A6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94C21C578E4D65A8B9B38AA6781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90697-715D-4BBF-9C9E-ECEAE39C344E}"/>
      </w:docPartPr>
      <w:docPartBody>
        <w:p w:rsidR="00662DE0" w:rsidRDefault="00D72A6C">
          <w:pPr>
            <w:pStyle w:val="AA94C21C578E4D65A8B9B38AA678118A"/>
          </w:pPr>
          <w:r>
            <w:t xml:space="preserve"> </w:t>
          </w:r>
        </w:p>
      </w:docPartBody>
    </w:docPart>
    <w:docPart>
      <w:docPartPr>
        <w:name w:val="3A49D5F97850459CACE6CB048F06E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AC171-060B-4FFB-BE06-9F2DD801EF7C}"/>
      </w:docPartPr>
      <w:docPartBody>
        <w:p w:rsidR="007816F1" w:rsidRDefault="007816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6C"/>
    <w:rsid w:val="00662DE0"/>
    <w:rsid w:val="007816F1"/>
    <w:rsid w:val="00D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93B9D9D2894936839792EE5C21120A">
    <w:name w:val="CF93B9D9D2894936839792EE5C21120A"/>
  </w:style>
  <w:style w:type="paragraph" w:customStyle="1" w:styleId="9CD993552F0B455187A2A9A62D632F09">
    <w:name w:val="9CD993552F0B455187A2A9A62D632F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544E0CB7B64A649C9D756B519F37C6">
    <w:name w:val="82544E0CB7B64A649C9D756B519F37C6"/>
  </w:style>
  <w:style w:type="paragraph" w:customStyle="1" w:styleId="BE1624259E4146329DFE92A1BEE57BFB">
    <w:name w:val="BE1624259E4146329DFE92A1BEE57BFB"/>
  </w:style>
  <w:style w:type="paragraph" w:customStyle="1" w:styleId="3DFFA535DAEF4BF1B2276CEC274D47FF">
    <w:name w:val="3DFFA535DAEF4BF1B2276CEC274D47FF"/>
  </w:style>
  <w:style w:type="paragraph" w:customStyle="1" w:styleId="80699AC904614B82BEBFDD2237AC48C8">
    <w:name w:val="80699AC904614B82BEBFDD2237AC48C8"/>
  </w:style>
  <w:style w:type="paragraph" w:customStyle="1" w:styleId="300E66AA2DDE44EBA4E997EFFE54A6EF">
    <w:name w:val="300E66AA2DDE44EBA4E997EFFE54A6EF"/>
  </w:style>
  <w:style w:type="paragraph" w:customStyle="1" w:styleId="AA94C21C578E4D65A8B9B38AA678118A">
    <w:name w:val="AA94C21C578E4D65A8B9B38AA6781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C4AF8-62FE-4B4B-960C-D69D2A8F2396}"/>
</file>

<file path=customXml/itemProps2.xml><?xml version="1.0" encoding="utf-8"?>
<ds:datastoreItem xmlns:ds="http://schemas.openxmlformats.org/officeDocument/2006/customXml" ds:itemID="{F05B2901-DF31-459D-8B2F-959E76230F32}"/>
</file>

<file path=customXml/itemProps3.xml><?xml version="1.0" encoding="utf-8"?>
<ds:datastoreItem xmlns:ds="http://schemas.openxmlformats.org/officeDocument/2006/customXml" ds:itemID="{03D7B913-9206-4812-84DA-77FE6652E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1525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S1973 Decentralisering</vt:lpstr>
      <vt:lpstr>
      </vt:lpstr>
    </vt:vector>
  </TitlesOfParts>
  <Company>Sveriges riksdag</Company>
  <LinksUpToDate>false</LinksUpToDate>
  <CharactersWithSpaces>1749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