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7EE5" w:rsidP="00DA0661">
      <w:pPr>
        <w:pStyle w:val="Title"/>
      </w:pPr>
      <w:bookmarkStart w:id="0" w:name="Start"/>
      <w:bookmarkEnd w:id="0"/>
      <w:r>
        <w:t xml:space="preserve">Svar på fråga 2021/22:1247 av Mattias Karlsson </w:t>
      </w:r>
      <w:r w:rsidR="00C06333">
        <w:t xml:space="preserve">i Luleå </w:t>
      </w:r>
      <w:r>
        <w:t>(M)</w:t>
      </w:r>
      <w:r>
        <w:br/>
        <w:t>Distribution av frekvenser</w:t>
      </w:r>
    </w:p>
    <w:p w:rsidR="003C7EE5" w:rsidP="002749F7">
      <w:pPr>
        <w:pStyle w:val="BodyText"/>
      </w:pPr>
      <w:r>
        <w:t>Mattias Karlsson har frågat mig om jag är villig att ge PTS i uppdrag att se över möjligheten att tid och frekvens distribueras till alla i samhället på lika villkor, oavsett i vilken sektor berörd part befinner sig.</w:t>
      </w:r>
    </w:p>
    <w:p w:rsidR="00BC3540" w:rsidP="002749F7">
      <w:pPr>
        <w:pStyle w:val="BodyText"/>
      </w:pPr>
      <w:r>
        <w:t xml:space="preserve">Spårbar tid och frekvens är en viktig gemensam resurs och en förutsättning för att våra tekniska system och samhällsviktiga funktioner ska fungera. </w:t>
      </w:r>
      <w:r w:rsidR="00544B53">
        <w:t xml:space="preserve">Många samhällsviktiga aktörer är beroende av korrekt, spårbar och robust tidsynkronisering. </w:t>
      </w:r>
      <w:r>
        <w:t>PTS upprätthåller sedan 2015 ett nationellt system för produktion och distribution av spårbar tid och frekvens</w:t>
      </w:r>
      <w:r w:rsidR="00544B53">
        <w:t>.</w:t>
      </w:r>
    </w:p>
    <w:p w:rsidR="00EE6843" w:rsidP="00BC3540">
      <w:pPr>
        <w:pStyle w:val="BodyText"/>
      </w:pPr>
      <w:r>
        <w:t>I juni 2020 gav regeringen PTS i uppdrag att utreda förutsättningarna för att tillgängliggöra det nationella systemet för spårbar tid och frekvens för relevanta aktörer utanför sektorn elektronisk kommunikation, däribland finans- och energisektorerna</w:t>
      </w:r>
      <w:r w:rsidR="00C06333">
        <w:t>(I2020/01811)</w:t>
      </w:r>
      <w:r>
        <w:t>.</w:t>
      </w:r>
      <w:r w:rsidR="00BC3540">
        <w:t xml:space="preserve"> </w:t>
      </w:r>
    </w:p>
    <w:p w:rsidR="009E2366" w:rsidP="002749F7">
      <w:pPr>
        <w:pStyle w:val="BodyText"/>
      </w:pPr>
      <w:r>
        <w:t>I redovisningen av uppdraget föreslår PTS</w:t>
      </w:r>
      <w:r>
        <w:t xml:space="preserve"> att samtliga aktörer som är i behov av tid och frekvens via uppkopplingar som har högre noggrannhet än vad tidshämtning över det öppna internet kan ge, ska ges möjlighet att ansluta sig till </w:t>
      </w:r>
      <w:r>
        <w:t xml:space="preserve">det nationella systemet för produktion och distribution av spårbar tid och frekvens </w:t>
      </w:r>
      <w:r>
        <w:t>till konkurrensneutrala villkor</w:t>
      </w:r>
      <w:r>
        <w:t xml:space="preserve"> och att kostnaden för anslutning till det nationella systemet bör kunna bestämmas till självkostnadsnivå för samtliga aktörer</w:t>
      </w:r>
      <w:r w:rsidR="00C06333">
        <w:t xml:space="preserve"> (PTS-ER-2020:33)</w:t>
      </w:r>
      <w:r>
        <w:t>.</w:t>
      </w:r>
      <w:r>
        <w:t xml:space="preserve"> </w:t>
      </w:r>
    </w:p>
    <w:p w:rsidR="003C7EE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86E11B9A88348C69C388AF201AF84C7"/>
          </w:placeholder>
          <w:dataBinding w:xpath="/ns0:DocumentInfo[1]/ns0:BaseInfo[1]/ns0:HeaderDate[1]" w:storeItemID="{ADA8DC01-F508-4D1F-8282-1E74E68CAD3C}" w:prefixMappings="xmlns:ns0='http://lp/documentinfo/RK' "/>
          <w:date w:fullDate="2022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37070">
            <w:t>22 mars 2022</w:t>
          </w:r>
        </w:sdtContent>
      </w:sdt>
    </w:p>
    <w:p w:rsidR="003C7EE5" w:rsidP="004E7A8F">
      <w:pPr>
        <w:pStyle w:val="Brdtextutanavstnd"/>
      </w:pPr>
    </w:p>
    <w:p w:rsidR="003C7EE5" w:rsidP="004E7A8F">
      <w:pPr>
        <w:pStyle w:val="Brdtextutanavstnd"/>
      </w:pPr>
    </w:p>
    <w:p w:rsidR="003C7EE5" w:rsidRPr="00DB48AB" w:rsidP="00DB48AB">
      <w:pPr>
        <w:pStyle w:val="BodyText"/>
      </w:pPr>
      <w:r>
        <w:t>Khashayar Farmanbar</w:t>
      </w:r>
    </w:p>
    <w:sectPr w:rsidSect="00947A3E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C7EE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C7EE5" w:rsidRPr="007D73AB" w:rsidP="00340DE0">
          <w:pPr>
            <w:pStyle w:val="Header"/>
          </w:pPr>
        </w:p>
      </w:tc>
      <w:tc>
        <w:tcPr>
          <w:tcW w:w="1134" w:type="dxa"/>
        </w:tcPr>
        <w:p w:rsidR="003C7EE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C7EE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7EE5" w:rsidRPr="00710A6C" w:rsidP="00EE3C0F">
          <w:pPr>
            <w:pStyle w:val="Header"/>
            <w:rPr>
              <w:b/>
            </w:rPr>
          </w:pPr>
        </w:p>
        <w:p w:rsidR="003C7EE5" w:rsidP="00EE3C0F">
          <w:pPr>
            <w:pStyle w:val="Header"/>
          </w:pPr>
        </w:p>
        <w:p w:rsidR="003C7EE5" w:rsidP="00EE3C0F">
          <w:pPr>
            <w:pStyle w:val="Header"/>
          </w:pPr>
        </w:p>
        <w:p w:rsidR="003C7EE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B80581DCC5A4276AF88AFF8FC25A869"/>
            </w:placeholder>
            <w:dataBinding w:xpath="/ns0:DocumentInfo[1]/ns0:BaseInfo[1]/ns0:Dnr[1]" w:storeItemID="{ADA8DC01-F508-4D1F-8282-1E74E68CAD3C}" w:prefixMappings="xmlns:ns0='http://lp/documentinfo/RK' "/>
            <w:text/>
          </w:sdtPr>
          <w:sdtContent>
            <w:p w:rsidR="003C7EE5" w:rsidP="00EE3C0F">
              <w:pPr>
                <w:pStyle w:val="Header"/>
              </w:pPr>
              <w:r>
                <w:t>I2022/00636</w:t>
              </w:r>
            </w:p>
          </w:sdtContent>
        </w:sdt>
        <w:p w:rsidR="003C7EE5" w:rsidP="003C7EE5">
          <w:pPr>
            <w:pStyle w:val="Header"/>
          </w:pPr>
        </w:p>
      </w:tc>
      <w:tc>
        <w:tcPr>
          <w:tcW w:w="1134" w:type="dxa"/>
        </w:tcPr>
        <w:p w:rsidR="003C7EE5" w:rsidP="0094502D">
          <w:pPr>
            <w:pStyle w:val="Header"/>
          </w:pPr>
        </w:p>
        <w:p w:rsidR="003C7EE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56B47F61D845B9881E54F4FAE0926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C7EE5" w:rsidRPr="003C7EE5" w:rsidP="00340DE0">
              <w:pPr>
                <w:pStyle w:val="Header"/>
                <w:rPr>
                  <w:b/>
                </w:rPr>
              </w:pPr>
              <w:r w:rsidRPr="003C7EE5">
                <w:rPr>
                  <w:b/>
                </w:rPr>
                <w:t>Infrastrukturdepartementet</w:t>
              </w:r>
            </w:p>
            <w:p w:rsidR="003C7EE5" w:rsidRPr="00340DE0" w:rsidP="00947A3E">
              <w:pPr>
                <w:pStyle w:val="Header"/>
              </w:pPr>
              <w:r w:rsidRPr="003C7EE5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6CC303DFACB451BAE65EAB0A34D22CB"/>
          </w:placeholder>
          <w:dataBinding w:xpath="/ns0:DocumentInfo[1]/ns0:BaseInfo[1]/ns0:Recipient[1]" w:storeItemID="{ADA8DC01-F508-4D1F-8282-1E74E68CAD3C}" w:prefixMappings="xmlns:ns0='http://lp/documentinfo/RK' "/>
          <w:text w:multiLine="1"/>
        </w:sdtPr>
        <w:sdtContent>
          <w:tc>
            <w:tcPr>
              <w:tcW w:w="3170" w:type="dxa"/>
            </w:tcPr>
            <w:p w:rsidR="003C7EE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C7EE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80581DCC5A4276AF88AFF8FC25A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580DE0-9000-46F0-8E5E-A4DE610E4C32}"/>
      </w:docPartPr>
      <w:docPartBody>
        <w:p w:rsidR="004762BB" w:rsidP="009A49FA">
          <w:pPr>
            <w:pStyle w:val="FB80581DCC5A4276AF88AFF8FC25A8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56B47F61D845B9881E54F4FAE09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192B6A-73E4-4748-8BD9-A692419912EE}"/>
      </w:docPartPr>
      <w:docPartBody>
        <w:p w:rsidR="004762BB" w:rsidP="009A49FA">
          <w:pPr>
            <w:pStyle w:val="6256B47F61D845B9881E54F4FAE092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CC303DFACB451BAE65EAB0A34D2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D5404-93B6-43A7-8685-8FAF9DB78278}"/>
      </w:docPartPr>
      <w:docPartBody>
        <w:p w:rsidR="004762BB" w:rsidP="009A49FA">
          <w:pPr>
            <w:pStyle w:val="A6CC303DFACB451BAE65EAB0A34D22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6E11B9A88348C69C388AF201AF84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9789B-DD3B-49C8-8F14-833827BF9CDB}"/>
      </w:docPartPr>
      <w:docPartBody>
        <w:p w:rsidR="004762BB" w:rsidP="009A49FA">
          <w:pPr>
            <w:pStyle w:val="D86E11B9A88348C69C388AF201AF84C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49FA"/>
    <w:rPr>
      <w:noProof w:val="0"/>
      <w:color w:val="808080"/>
    </w:rPr>
  </w:style>
  <w:style w:type="paragraph" w:customStyle="1" w:styleId="FB80581DCC5A4276AF88AFF8FC25A869">
    <w:name w:val="FB80581DCC5A4276AF88AFF8FC25A869"/>
    <w:rsid w:val="009A49FA"/>
  </w:style>
  <w:style w:type="paragraph" w:customStyle="1" w:styleId="A6CC303DFACB451BAE65EAB0A34D22CB">
    <w:name w:val="A6CC303DFACB451BAE65EAB0A34D22CB"/>
    <w:rsid w:val="009A49FA"/>
  </w:style>
  <w:style w:type="paragraph" w:customStyle="1" w:styleId="6256B47F61D845B9881E54F4FAE092631">
    <w:name w:val="6256B47F61D845B9881E54F4FAE092631"/>
    <w:rsid w:val="009A49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6E11B9A88348C69C388AF201AF84C7">
    <w:name w:val="D86E11B9A88348C69C388AF201AF84C7"/>
    <w:rsid w:val="009A49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2022-03-22T00:00:00</HeaderDate>
    <Office/>
    <Dnr>I2022/00636</Dnr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504585c9-057f-4b40-9b99-88c0a7bec976</RD_Svarsid>
  </documentManagement>
</p:properties>
</file>

<file path=customXml/itemProps1.xml><?xml version="1.0" encoding="utf-8"?>
<ds:datastoreItem xmlns:ds="http://schemas.openxmlformats.org/officeDocument/2006/customXml" ds:itemID="{97DB7706-A923-4CD7-B6F0-9177D51B0AE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DA8DC01-F508-4D1F-8282-1E74E68CAD3C}"/>
</file>

<file path=customXml/itemProps4.xml><?xml version="1.0" encoding="utf-8"?>
<ds:datastoreItem xmlns:ds="http://schemas.openxmlformats.org/officeDocument/2006/customXml" ds:itemID="{CE682D47-647D-4E42-8556-3ACF9DC63FC7}"/>
</file>

<file path=customXml/itemProps5.xml><?xml version="1.0" encoding="utf-8"?>
<ds:datastoreItem xmlns:ds="http://schemas.openxmlformats.org/officeDocument/2006/customXml" ds:itemID="{ABE8548F-CE20-42D5-AE42-CD250ABE57C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232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Svar på fråga 2021/22:1247 av &lt;Mattias Karlsson&gt; (&lt;M&gt;) Distribution av frekvense</vt:lpstr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1247 av Mattias Karlsson i Luleå (M) Distribution av frekvenser.docx</dc:title>
  <cp:revision>2</cp:revision>
  <dcterms:created xsi:type="dcterms:W3CDTF">2022-03-21T16:03:00Z</dcterms:created>
  <dcterms:modified xsi:type="dcterms:W3CDTF">2022-03-21T16:03:00Z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Enhet">
    <vt:lpwstr>ESD</vt:lpwstr>
  </property>
  <property fmtid="{D5CDD505-2E9C-101B-9397-08002B2CF9AE}" pid="5" name="Handläggare">
    <vt:lpwstr>61</vt:lpwstr>
  </property>
  <property fmtid="{D5CDD505-2E9C-101B-9397-08002B2CF9AE}" pid="6" name="Nr">
    <vt:lpwstr>1247</vt:lpwstr>
  </property>
  <property fmtid="{D5CDD505-2E9C-101B-9397-08002B2CF9AE}" pid="7" name="Organisation">
    <vt:lpwstr/>
  </property>
  <property fmtid="{D5CDD505-2E9C-101B-9397-08002B2CF9AE}" pid="8" name="Parti">
    <vt:lpwstr>M</vt:lpwstr>
  </property>
  <property fmtid="{D5CDD505-2E9C-101B-9397-08002B2CF9AE}" pid="9" name="ShowStyleSet">
    <vt:lpwstr>RKStyleSet</vt:lpwstr>
  </property>
  <property fmtid="{D5CDD505-2E9C-101B-9397-08002B2CF9AE}" pid="10" name="Status">
    <vt:lpwstr>Pågående</vt:lpwstr>
  </property>
  <property fmtid="{D5CDD505-2E9C-101B-9397-08002B2CF9AE}" pid="11" name="Ärendetyp">
    <vt:lpwstr>Riksdagsfråga</vt:lpwstr>
  </property>
  <property fmtid="{D5CDD505-2E9C-101B-9397-08002B2CF9AE}" pid="12" name="År">
    <vt:lpwstr>2022</vt:lpwstr>
  </property>
</Properties>
</file>