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7A44" w:rsidRPr="00B5732F" w:rsidRDefault="00A27A44">
      <w:pPr>
        <w:pStyle w:val="Hemstlrubrik"/>
        <w:shd w:val="clear" w:color="000000" w:fill="auto"/>
      </w:pPr>
      <w:r w:rsidRPr="00B5732F">
        <w:t>Förslag till riksdagsbeslut</w:t>
      </w:r>
    </w:p>
    <w:p w:rsidR="00A724C2" w:rsidRPr="00B5732F" w:rsidRDefault="00A724C2">
      <w:pPr>
        <w:pStyle w:val="Hemstlatt"/>
        <w:shd w:val="clear" w:color="000000" w:fill="auto"/>
        <w:ind w:left="0"/>
      </w:pPr>
      <w:r w:rsidRPr="00B5732F">
        <w:t>Riksdagen tillkännager för regeringen som sin mening vad i motionen anförs om främjande av socialt företaga</w:t>
      </w:r>
      <w:r w:rsidRPr="00B5732F">
        <w:t>n</w:t>
      </w:r>
      <w:r w:rsidRPr="00B5732F">
        <w:t>de.</w:t>
      </w:r>
    </w:p>
    <w:p w:rsidR="00A27A44" w:rsidRPr="00B5732F" w:rsidRDefault="007C6092">
      <w:pPr>
        <w:pStyle w:val="Rubrik1"/>
        <w:shd w:val="clear" w:color="000000" w:fill="auto"/>
      </w:pPr>
      <w:r w:rsidRPr="00B5732F">
        <w:t>Motivering</w:t>
      </w:r>
    </w:p>
    <w:p w:rsidR="00A27A44" w:rsidRPr="00B5732F" w:rsidRDefault="00A27A44">
      <w:pPr>
        <w:shd w:val="clear" w:color="000000" w:fill="auto"/>
      </w:pPr>
      <w:r w:rsidRPr="00B5732F">
        <w:t>Begreppen social ekonomi och socialt företagande är relativt okända och outvecklade i Sverige. Det handlar om verksamheter i olika former</w:t>
      </w:r>
      <w:r w:rsidR="00CD0613" w:rsidRPr="00B5732F">
        <w:t>,</w:t>
      </w:r>
      <w:r w:rsidRPr="00B5732F">
        <w:t xml:space="preserve"> kooper</w:t>
      </w:r>
      <w:r w:rsidRPr="00B5732F">
        <w:t>a</w:t>
      </w:r>
      <w:r w:rsidRPr="00B5732F">
        <w:t>tiv, stiftelser, samfälligheter, ideella föreningar och aktiebolag</w:t>
      </w:r>
      <w:r w:rsidR="00CD0613" w:rsidRPr="00B5732F">
        <w:t>,</w:t>
      </w:r>
      <w:r w:rsidRPr="00B5732F">
        <w:t xml:space="preserve"> som har det gemensamt att de skapar både privat och samhälleligt mervärde. Medlemsny</w:t>
      </w:r>
      <w:r w:rsidRPr="00B5732F">
        <w:t>t</w:t>
      </w:r>
      <w:r w:rsidRPr="00B5732F">
        <w:t>ta och samhällsnytta är viktigare än vinstmaximering inom den sociala ek</w:t>
      </w:r>
      <w:r w:rsidRPr="00B5732F">
        <w:t>o</w:t>
      </w:r>
      <w:r w:rsidRPr="00B5732F">
        <w:t>nomins företag.</w:t>
      </w:r>
    </w:p>
    <w:p w:rsidR="00A27A44" w:rsidRPr="00B5732F" w:rsidRDefault="00A27A44">
      <w:pPr>
        <w:pStyle w:val="Normaltindrag"/>
        <w:shd w:val="clear" w:color="000000" w:fill="auto"/>
      </w:pPr>
      <w:r w:rsidRPr="00B5732F">
        <w:t>Det sociala kooperativet är ett företag med kunder som vilket företag som helst. Samtidigt är det en plattform för individen att växa och kanske gå vid</w:t>
      </w:r>
      <w:r w:rsidRPr="00B5732F">
        <w:t>a</w:t>
      </w:r>
      <w:r w:rsidRPr="00B5732F">
        <w:t>re i livet till studier eller annat arbete. Att ha makt över sin egen arbetssitu</w:t>
      </w:r>
      <w:r w:rsidRPr="00B5732F">
        <w:t>a</w:t>
      </w:r>
      <w:r w:rsidRPr="00B5732F">
        <w:t>tion och att få kunna arbeta till hundra procent av den arbetsförmåga man har – det mår man bra av. Att driva ett socialt arbetskooperativ innebär att man gemensamt beslutar om den produktion eller de tjänster man ska erbjuda och hur kooperativet ska utvecklas.</w:t>
      </w:r>
    </w:p>
    <w:p w:rsidR="00A27A44" w:rsidRPr="00B5732F" w:rsidRDefault="00A27A44">
      <w:pPr>
        <w:pStyle w:val="Normaltindrag"/>
        <w:shd w:val="clear" w:color="000000" w:fill="auto"/>
      </w:pPr>
      <w:r w:rsidRPr="00B5732F">
        <w:t xml:space="preserve">Antalet kooperativa företag drivna av människor som ställts utanför den reguljära arbetsmarknaden blir allt </w:t>
      </w:r>
      <w:r w:rsidR="00CD0613" w:rsidRPr="00B5732F">
        <w:t>större</w:t>
      </w:r>
      <w:r w:rsidRPr="00B5732F">
        <w:t xml:space="preserve">. Det handlar framför allt </w:t>
      </w:r>
      <w:r w:rsidR="00CD0613" w:rsidRPr="00B5732F">
        <w:t xml:space="preserve">om </w:t>
      </w:r>
      <w:r w:rsidRPr="00B5732F">
        <w:t>pers</w:t>
      </w:r>
      <w:r w:rsidRPr="00B5732F">
        <w:t>o</w:t>
      </w:r>
      <w:r w:rsidRPr="00B5732F">
        <w:t>ner som har en bakgrund med psykisk ohälsa, missbruk och kriminalitet och som skapat egen sysselsättning i kooperativ form. Även handikappförbunden arbetar aktivt med sociala kooperativ som ett sätt att förbättra möjligheterna för funktionshindrade att få ett jobb. Många personer i dessa grupper har mycket svårt att få ett vanligt arbete, även under högkonjunktur. Det sociala kooperativet har blivit en nytändning för många och samhällsnyttan är stor, inte minst ekonomiskt.</w:t>
      </w:r>
    </w:p>
    <w:p w:rsidR="00A27A44" w:rsidRPr="00B5732F" w:rsidRDefault="00A27A44">
      <w:pPr>
        <w:pStyle w:val="Normaltindrag"/>
        <w:shd w:val="clear" w:color="000000" w:fill="auto"/>
      </w:pPr>
      <w:r w:rsidRPr="00B5732F">
        <w:lastRenderedPageBreak/>
        <w:t xml:space="preserve">En större satsning på det sociala företagandet skulle kunna bli ett nytt och </w:t>
      </w:r>
      <w:r w:rsidRPr="00B5732F">
        <w:rPr>
          <w:spacing w:val="-2"/>
        </w:rPr>
        <w:t>viktigt komplement till andra arbetsmarknadspolitiska insatser. Det sociala</w:t>
      </w:r>
      <w:r w:rsidRPr="00B5732F">
        <w:t xml:space="preserve"> </w:t>
      </w:r>
      <w:r w:rsidRPr="00B5732F">
        <w:rPr>
          <w:spacing w:val="-2"/>
        </w:rPr>
        <w:t>före</w:t>
      </w:r>
      <w:r w:rsidR="000E427C" w:rsidRPr="00B5732F">
        <w:rPr>
          <w:spacing w:val="-2"/>
        </w:rPr>
        <w:softHyphen/>
      </w:r>
      <w:r w:rsidRPr="00B5732F">
        <w:rPr>
          <w:spacing w:val="-2"/>
        </w:rPr>
        <w:t>tagandet</w:t>
      </w:r>
      <w:r w:rsidRPr="00B5732F">
        <w:t xml:space="preserve"> har en stor potential och skulle kunna vitalisera välfärdspolitiken.</w:t>
      </w:r>
    </w:p>
    <w:p w:rsidR="00A27A44" w:rsidRPr="00B5732F" w:rsidRDefault="00A27A44">
      <w:pPr>
        <w:pStyle w:val="Rubrik1"/>
        <w:shd w:val="clear" w:color="000000" w:fill="auto"/>
      </w:pPr>
      <w:r w:rsidRPr="00B5732F">
        <w:t>Politiken för den sociala ekonomin i Europa är en förebild</w:t>
      </w:r>
    </w:p>
    <w:p w:rsidR="00A27A44" w:rsidRPr="00B5732F" w:rsidRDefault="00A27A44">
      <w:pPr>
        <w:shd w:val="clear" w:color="000000" w:fill="auto"/>
      </w:pPr>
      <w:r w:rsidRPr="00B5732F">
        <w:t>Sverige skulle kunna göra det som till exempel Italien, Spanien och flera andra EU-länder redan har gjort, nämligen underlätta för den sociala ekon</w:t>
      </w:r>
      <w:r w:rsidRPr="00B5732F">
        <w:t>o</w:t>
      </w:r>
      <w:r w:rsidRPr="00B5732F">
        <w:t>mins mångfald av företag. Detta kan ske genom att man stimulerar samverkan mellan offentlig sektor och de nya sociala företagen. Ett annat sätt är att up</w:t>
      </w:r>
      <w:r w:rsidRPr="00B5732F">
        <w:t>p</w:t>
      </w:r>
      <w:r w:rsidRPr="00B5732F">
        <w:t>muntra och underlätta för det privata näringslivet att bli mentorer för de soci</w:t>
      </w:r>
      <w:r w:rsidRPr="00B5732F">
        <w:t>a</w:t>
      </w:r>
      <w:r w:rsidRPr="00B5732F">
        <w:t>la företagen. Det sociala företagandet bör ges samma tillgång till företagsrå</w:t>
      </w:r>
      <w:r w:rsidRPr="00B5732F">
        <w:t>d</w:t>
      </w:r>
      <w:r w:rsidRPr="00B5732F">
        <w:t>givning och kompetensutveckling som andra småföretag.</w:t>
      </w:r>
    </w:p>
    <w:p w:rsidR="00A27A44" w:rsidRPr="00B5732F" w:rsidRDefault="00A27A44">
      <w:pPr>
        <w:pStyle w:val="Rubrik1"/>
        <w:shd w:val="clear" w:color="000000" w:fill="auto"/>
      </w:pPr>
      <w:r w:rsidRPr="00B5732F">
        <w:t>Behovet av finansiering och stöd</w:t>
      </w:r>
    </w:p>
    <w:p w:rsidR="006671C4" w:rsidRPr="00B5732F" w:rsidRDefault="00A27A44">
      <w:pPr>
        <w:shd w:val="clear" w:color="000000" w:fill="auto"/>
        <w:spacing w:line="240" w:lineRule="auto"/>
      </w:pPr>
      <w:r w:rsidRPr="00B5732F">
        <w:t>Många som driver sociala kooperativ har svårigheter att få banklån eller a</w:t>
      </w:r>
      <w:r w:rsidRPr="00B5732F">
        <w:t>n</w:t>
      </w:r>
      <w:r w:rsidRPr="00B5732F">
        <w:t xml:space="preserve">nan finansiering. Ofta beror det på bristande information och kunskap hos </w:t>
      </w:r>
      <w:r w:rsidR="00126170" w:rsidRPr="00B5732F">
        <w:t>långivare och finansiärer, varför dessa måste ta ett större ansvar för att lära sig mer om de sociala företagens särskilda villkor</w:t>
      </w:r>
      <w:r w:rsidRPr="00B5732F">
        <w:t>.</w:t>
      </w:r>
    </w:p>
    <w:p w:rsidR="00A27A44" w:rsidRPr="00B5732F" w:rsidRDefault="00A27A44">
      <w:pPr>
        <w:pStyle w:val="Normaltindrag"/>
        <w:shd w:val="clear" w:color="000000" w:fill="auto"/>
      </w:pPr>
      <w:r w:rsidRPr="00B5732F">
        <w:t xml:space="preserve">Idag finns det ca 150 sociala företag i Sverige. De har ofta </w:t>
      </w:r>
      <w:r w:rsidR="00126170" w:rsidRPr="00B5732F">
        <w:t>vuxit fram med stöd av intresse</w:t>
      </w:r>
      <w:r w:rsidRPr="00B5732F">
        <w:t xml:space="preserve">organisationer, kommuner och eldsjälars engagemang. Under den senaste programperioden har Europeiska </w:t>
      </w:r>
      <w:r w:rsidR="00CD0613" w:rsidRPr="00B5732F">
        <w:t xml:space="preserve">socialfondens </w:t>
      </w:r>
      <w:r w:rsidRPr="00B5732F">
        <w:t>program Väx</w:t>
      </w:r>
      <w:r w:rsidRPr="00B5732F">
        <w:t>t</w:t>
      </w:r>
      <w:r w:rsidRPr="00B5732F">
        <w:t xml:space="preserve">kraft </w:t>
      </w:r>
      <w:r w:rsidR="00CD0613" w:rsidRPr="00B5732F">
        <w:t xml:space="preserve">mål </w:t>
      </w:r>
      <w:r w:rsidRPr="00B5732F">
        <w:t>3 och Equal liksom en del program inom regionalfonden haft en stor betydelse för framväxten av nya sociala företag.</w:t>
      </w:r>
    </w:p>
    <w:p w:rsidR="00A27A44" w:rsidRPr="00B5732F" w:rsidRDefault="00A27A44">
      <w:pPr>
        <w:pStyle w:val="Normaltindrag"/>
        <w:shd w:val="clear" w:color="000000" w:fill="auto"/>
        <w:rPr>
          <w:rStyle w:val="msoins0"/>
        </w:rPr>
      </w:pPr>
      <w:r w:rsidRPr="00B5732F">
        <w:t>Denna möjlighet till stöd måste finnas kvar. Sociala företag som befinner sig i sin linda ska kunna erhålla ett bidrag för att genomföra förstudier i syfte att etablera sig. Stödet kan liknas vid det innovationsstöd för förstudier och produktutveckling som finns för nya teknikorienterade företag. Men i det här fallet handlar det om sociala innovationer.</w:t>
      </w:r>
      <w:r w:rsidR="00CD0613" w:rsidRPr="00B5732F">
        <w:t xml:space="preserve"> </w:t>
      </w:r>
      <w:r w:rsidRPr="00B5732F">
        <w:t xml:space="preserve">Bidraget bör även i fortsättningen hanteras av en mellanhandsorganisation enligt den modell som </w:t>
      </w:r>
      <w:r w:rsidRPr="00B5732F">
        <w:rPr>
          <w:rStyle w:val="msoins0"/>
        </w:rPr>
        <w:t>visat sig fu</w:t>
      </w:r>
      <w:r w:rsidRPr="00B5732F">
        <w:rPr>
          <w:rStyle w:val="msoins0"/>
        </w:rPr>
        <w:t>n</w:t>
      </w:r>
      <w:r w:rsidRPr="00B5732F">
        <w:rPr>
          <w:rStyle w:val="msoins0"/>
        </w:rPr>
        <w:t xml:space="preserve">gera mycket väl </w:t>
      </w:r>
      <w:r w:rsidRPr="00B5732F">
        <w:t xml:space="preserve">inom ramen för Växtkraft </w:t>
      </w:r>
      <w:r w:rsidR="00CD0613" w:rsidRPr="00B5732F">
        <w:t xml:space="preserve">mål </w:t>
      </w:r>
      <w:r w:rsidRPr="00B5732F">
        <w:t xml:space="preserve">3. Den har varit en </w:t>
      </w:r>
      <w:r w:rsidRPr="00B5732F">
        <w:rPr>
          <w:rStyle w:val="msoins0"/>
        </w:rPr>
        <w:t>brygga mellan de sociala företagens projektanordnare och beslutande myndigheter.</w:t>
      </w:r>
      <w:r w:rsidR="00CD0613" w:rsidRPr="00B5732F">
        <w:rPr>
          <w:rStyle w:val="msoins0"/>
        </w:rPr>
        <w:t xml:space="preserve"> </w:t>
      </w:r>
      <w:r w:rsidRPr="00B5732F">
        <w:rPr>
          <w:rStyle w:val="msoins0"/>
        </w:rPr>
        <w:t>EU-stödet har varit strategiskt viktigt för många sociala företag. Svenska ESF-rådet har pekat på att nya metoder och samverkan med ideella föreningar skapat nya arbetstillfällen.</w:t>
      </w:r>
      <w:r w:rsidR="003F39CB" w:rsidRPr="00B5732F">
        <w:rPr>
          <w:rStyle w:val="msoins0"/>
        </w:rPr>
        <w:t xml:space="preserve"> </w:t>
      </w:r>
      <w:r w:rsidRPr="00B5732F">
        <w:rPr>
          <w:rStyle w:val="msoins0"/>
        </w:rPr>
        <w:t>Erfarenheterna från nuvarande Växtkraft mål 3, det lokala projektstödet och Equal måste tas tillvara i den ordinarie politiken. Samtidigt bör det sociala företagandet också prioriteras i kommande svenska str</w:t>
      </w:r>
      <w:r w:rsidR="003F39CB" w:rsidRPr="00B5732F">
        <w:rPr>
          <w:rStyle w:val="msoins0"/>
        </w:rPr>
        <w:t>ukturfondsprogram för åren 2007</w:t>
      </w:r>
      <w:r w:rsidR="00CD0613" w:rsidRPr="00B5732F">
        <w:rPr>
          <w:rStyle w:val="msoins0"/>
        </w:rPr>
        <w:t>–</w:t>
      </w:r>
      <w:r w:rsidRPr="00B5732F">
        <w:rPr>
          <w:rStyle w:val="msoins0"/>
        </w:rPr>
        <w:t>2013.</w:t>
      </w:r>
    </w:p>
    <w:p w:rsidR="00A27A44" w:rsidRPr="00B5732F" w:rsidRDefault="00A27A44">
      <w:pPr>
        <w:pStyle w:val="Rubrik1"/>
        <w:shd w:val="clear" w:color="000000" w:fill="auto"/>
        <w:rPr>
          <w:rStyle w:val="msoins0"/>
        </w:rPr>
      </w:pPr>
      <w:r w:rsidRPr="00B5732F">
        <w:rPr>
          <w:rStyle w:val="msoins0"/>
        </w:rPr>
        <w:t>Forskning om sociala företag</w:t>
      </w:r>
    </w:p>
    <w:p w:rsidR="00A27A44" w:rsidRPr="00B5732F" w:rsidRDefault="00A27A44">
      <w:pPr>
        <w:shd w:val="clear" w:color="000000" w:fill="auto"/>
      </w:pPr>
      <w:r w:rsidRPr="00B5732F">
        <w:t>Idag har de sociala företagens olika verksamheter vuxit i sådan omfattning att ingen längre har överblick över utvecklingen. Ny forskning behöver utvecklas kring socialt entreprenörskap, företagsledning, arbetsorganisation och styre</w:t>
      </w:r>
      <w:r w:rsidRPr="00B5732F">
        <w:t>l</w:t>
      </w:r>
      <w:r w:rsidRPr="00B5732F">
        <w:t>seformer i verksamheter som kombinerar empowerment, delaktighet och an</w:t>
      </w:r>
      <w:r w:rsidR="000E427C" w:rsidRPr="00B5732F">
        <w:softHyphen/>
      </w:r>
      <w:r w:rsidRPr="00B5732F">
        <w:t>svars</w:t>
      </w:r>
      <w:r w:rsidR="000E427C" w:rsidRPr="00B5732F">
        <w:softHyphen/>
      </w:r>
      <w:r w:rsidRPr="00B5732F">
        <w:t>tagande i företaget – med långsiktigt affärstänkande.</w:t>
      </w:r>
    </w:p>
    <w:p w:rsidR="00A27A44" w:rsidRPr="00B5732F" w:rsidRDefault="00A27A44">
      <w:pPr>
        <w:pStyle w:val="Rubrik1"/>
        <w:shd w:val="clear" w:color="000000" w:fill="auto"/>
      </w:pPr>
      <w:r w:rsidRPr="00B5732F">
        <w:t>Sociala kooperativ som arbetsplats för trygghetsanställningar</w:t>
      </w:r>
    </w:p>
    <w:p w:rsidR="00A27A44" w:rsidRPr="00B5732F" w:rsidRDefault="00A27A44">
      <w:pPr>
        <w:shd w:val="clear" w:color="000000" w:fill="auto"/>
      </w:pPr>
      <w:r w:rsidRPr="00B5732F">
        <w:t>De sociala företagen kan också vara en plats för människor i behov av utvec</w:t>
      </w:r>
      <w:r w:rsidRPr="00B5732F">
        <w:t>k</w:t>
      </w:r>
      <w:r w:rsidRPr="00B5732F">
        <w:t>lings- eller trygghetsanställningar, ett alternativ till Samhalls verksamhet t.ex. Här erbjuds delaktighet i högre grad än på andra arbetsplatser, vilket främjar personlig utveckling och rehabilitering genom att man i sin egen takt får ta sig an sina arbetsuppgifter.</w:t>
      </w:r>
    </w:p>
    <w:p w:rsidR="00A27A44" w:rsidRPr="00B5732F" w:rsidRDefault="00A27A44">
      <w:pPr>
        <w:pStyle w:val="Rubrik1"/>
        <w:shd w:val="clear" w:color="000000" w:fill="auto"/>
      </w:pPr>
      <w:r w:rsidRPr="00B5732F">
        <w:t>Sociala företag och LOU</w:t>
      </w:r>
    </w:p>
    <w:p w:rsidR="00A27A44" w:rsidRPr="00B5732F" w:rsidRDefault="00A27A44">
      <w:pPr>
        <w:shd w:val="clear" w:color="000000" w:fill="auto"/>
      </w:pPr>
      <w:r w:rsidRPr="00B5732F">
        <w:t>I den pågående översynen av LOU, lagen om offentlig upphandling, är det av stor vikt att möjligheterna att ta sociala hänsyn vid upphandling tydliggörs ytterligare. Det är viktigt att försäkra sig om att lagen om offentlig upphan</w:t>
      </w:r>
      <w:r w:rsidRPr="00B5732F">
        <w:t>d</w:t>
      </w:r>
      <w:r w:rsidRPr="00B5732F">
        <w:t>ling inte tolkas på ett för små kooperativa företag ogynnsamt sätt och det är viktigt att okunskap om social kooperation inte utgör ett hinder för deras möjligheter. Små kooperativa företag måste alltså ges samma möjlighet att delta i upphandlingar som stora företag.</w:t>
      </w:r>
    </w:p>
    <w:p w:rsidR="00A27A44" w:rsidRPr="00B5732F" w:rsidRDefault="00A27A44">
      <w:pPr>
        <w:pStyle w:val="Rubrik1"/>
        <w:shd w:val="clear" w:color="000000" w:fill="auto"/>
      </w:pPr>
      <w:r w:rsidRPr="00B5732F">
        <w:t>Samordning mellan politikområden, myndigheter och intresseorganisationer</w:t>
      </w:r>
    </w:p>
    <w:p w:rsidR="00A27A44" w:rsidRPr="00B5732F" w:rsidRDefault="00A27A44">
      <w:pPr>
        <w:shd w:val="clear" w:color="000000" w:fill="auto"/>
      </w:pPr>
      <w:r w:rsidRPr="00B5732F">
        <w:t>För att det sociala företagandet ska kunna utvecklas och bidra till ytterligare arbetsplatser och tillväxt krävs samsyn och samordning mellan politikomr</w:t>
      </w:r>
      <w:r w:rsidRPr="00B5732F">
        <w:t>å</w:t>
      </w:r>
      <w:r w:rsidRPr="00B5732F">
        <w:t>den och myndigheter. Nutek för in det sociala företagandet i de program, projekt och uppdrag där det är adekvat. Men vi anser att en samverkan mellan Nutek, AMS och Försäkringskassan är nödvändig för att nå resultat. Nutek är den naturlig</w:t>
      </w:r>
      <w:r w:rsidR="00CD0613" w:rsidRPr="00B5732F">
        <w:t>a</w:t>
      </w:r>
      <w:r w:rsidRPr="00B5732F">
        <w:t xml:space="preserve"> samordnaren i arbetet att främja tillkomsten av sociala företag. För AMS och Försäkringskassan är sociala företag ett verktyg för att inte</w:t>
      </w:r>
      <w:r w:rsidRPr="00B5732F">
        <w:softHyphen/>
        <w:t>grera utsatta grupper i samhälle och arbetsliv och för Nutek är det sociala företaget ett verktyg för att genom nya företag och nya arbetstillfällen skapa tillväxt.</w:t>
      </w:r>
    </w:p>
    <w:p w:rsidR="00A27A44" w:rsidRPr="00B5732F" w:rsidRDefault="00A27A44">
      <w:pPr>
        <w:pStyle w:val="Rubrik1"/>
        <w:shd w:val="clear" w:color="000000" w:fill="auto"/>
      </w:pPr>
      <w:r w:rsidRPr="00B5732F">
        <w:t>Ett nytt samarbetsorgan främjar socialt företagande</w:t>
      </w:r>
    </w:p>
    <w:p w:rsidR="00A27A44" w:rsidRPr="00B5732F" w:rsidRDefault="00A27A44">
      <w:pPr>
        <w:shd w:val="clear" w:color="000000" w:fill="auto"/>
      </w:pPr>
      <w:r w:rsidRPr="00B5732F">
        <w:t>Det sociala företagandet och dess utvecklingsmöjligheter berör många pol</w:t>
      </w:r>
      <w:r w:rsidRPr="00B5732F">
        <w:t>i</w:t>
      </w:r>
      <w:r w:rsidRPr="00B5732F">
        <w:t>tikområden, däribland social-, närings- och arbetsmarknadspolitik</w:t>
      </w:r>
      <w:r w:rsidR="00CD0613" w:rsidRPr="00B5732F">
        <w:t>en</w:t>
      </w:r>
      <w:r w:rsidRPr="00B5732F">
        <w:t>. För att få e</w:t>
      </w:r>
      <w:r w:rsidR="00CD0613" w:rsidRPr="00B5732F">
        <w:t>tt</w:t>
      </w:r>
      <w:r w:rsidRPr="00B5732F">
        <w:t xml:space="preserve"> samlat grepp anser vi att regeringen bör tillsätta ett samarbetsorgan som dels består av representanter från de berörda politikområdena, dels av repr</w:t>
      </w:r>
      <w:r w:rsidRPr="00B5732F">
        <w:t>e</w:t>
      </w:r>
      <w:r w:rsidRPr="00B5732F">
        <w:t>sentanter från de sociala företagen och berörda intresseorganisationer. Målet med samarbetsorganets arbete är att komma med förslag på juridiska, ekon</w:t>
      </w:r>
      <w:r w:rsidRPr="00B5732F">
        <w:t>o</w:t>
      </w:r>
      <w:r w:rsidRPr="00B5732F">
        <w:t>miska och organisatoriska åtgärder för att främja det sociala företagandet. Det handlar mycket om att sprida erfarenheter från framgångsrika sociala företag så att fler människor får arbete. I Storbritannien har regeringen inrättat ett motsvarande organ, Social Enterprise Unit. Där, liksom i Italien, finns också en särskild lagstiftning för de sociala företagen. Sverige har mycket att lära av andra länders erfarenheter av den sociala ekonomin.</w:t>
      </w:r>
    </w:p>
    <w:p w:rsidR="00A27A44" w:rsidRPr="00B5732F" w:rsidRDefault="00A27A44">
      <w:pPr>
        <w:pStyle w:val="Rubrik1"/>
        <w:shd w:val="clear" w:color="000000" w:fill="auto"/>
      </w:pPr>
      <w:r w:rsidRPr="00B5732F">
        <w:t>Nationell handlingsplan för socialt företagande</w:t>
      </w:r>
    </w:p>
    <w:p w:rsidR="003F39CB" w:rsidRPr="00B5732F" w:rsidRDefault="00A27A44">
      <w:pPr>
        <w:shd w:val="clear" w:color="000000" w:fill="auto"/>
      </w:pPr>
      <w:r w:rsidRPr="00B5732F">
        <w:t>Det svenska handlingsprogrammet för Lissabonstrategin revideras för närv</w:t>
      </w:r>
      <w:r w:rsidRPr="00B5732F">
        <w:t>a</w:t>
      </w:r>
      <w:r w:rsidRPr="00B5732F">
        <w:t>rande av regeringen och ska sändas in till EU-kommissionen senast den 30 november.</w:t>
      </w:r>
      <w:r w:rsidR="00CD0613" w:rsidRPr="00B5732F">
        <w:t xml:space="preserve"> </w:t>
      </w:r>
      <w:r w:rsidR="00126170" w:rsidRPr="00B5732F">
        <w:t>Inom ramen för Equal</w:t>
      </w:r>
      <w:r w:rsidR="00126170" w:rsidRPr="00B5732F">
        <w:noBreakHyphen/>
      </w:r>
      <w:r w:rsidRPr="00B5732F">
        <w:t>projektet, ”Socialt företagande – vidgar arbetsmarknaden”, har ett förslag till handlingsprogram utarbetats i syfte att förbättra förutsättningarna för socialt företagande. I projektet samverkar soc</w:t>
      </w:r>
      <w:r w:rsidRPr="00B5732F">
        <w:t>i</w:t>
      </w:r>
      <w:r w:rsidRPr="00B5732F">
        <w:t>ala företag, rådgivare, intresseorganisationer, Nutek och ESF-rådet. I det reviderade handlingsprogrammet för Lissabonstrategin bör denna breda up</w:t>
      </w:r>
      <w:r w:rsidRPr="00B5732F">
        <w:t>p</w:t>
      </w:r>
      <w:r w:rsidRPr="00B5732F">
        <w:t>slutning komma till uttryck genom att regeringen åtar sig att utarbeta en n</w:t>
      </w:r>
      <w:r w:rsidRPr="00B5732F">
        <w:t>a</w:t>
      </w:r>
      <w:r w:rsidRPr="00B5732F">
        <w:t>tionell handlingsplan för det sociala företagandet.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732F">
        <w:trPr>
          <w:cantSplit/>
        </w:trPr>
        <w:tc>
          <w:tcPr>
            <w:tcW w:w="3046" w:type="dxa"/>
          </w:tcPr>
          <w:p w:rsidR="00A724C2" w:rsidRPr="00B5732F" w:rsidRDefault="00A724C2">
            <w:pPr>
              <w:pStyle w:val="UnderskriftDatum"/>
              <w:shd w:val="clear" w:color="000000" w:fill="auto"/>
              <w:spacing w:before="240"/>
            </w:pPr>
            <w:r w:rsidRPr="00B5732F">
              <w:t>Stockholm den 25 oktober 2006</w:t>
            </w:r>
          </w:p>
        </w:tc>
        <w:tc>
          <w:tcPr>
            <w:tcW w:w="3047" w:type="dxa"/>
          </w:tcPr>
          <w:p w:rsidR="00A724C2" w:rsidRPr="00B5732F" w:rsidRDefault="00A724C2">
            <w:pPr>
              <w:pStyle w:val="Underskrifter"/>
              <w:shd w:val="clear" w:color="000000" w:fill="auto"/>
              <w:spacing w:before="240"/>
            </w:pPr>
          </w:p>
        </w:tc>
      </w:tr>
      <w:tr w:rsidR="00000000" w:rsidRPr="00B5732F">
        <w:trPr>
          <w:cantSplit/>
        </w:trPr>
        <w:tc>
          <w:tcPr>
            <w:tcW w:w="3046" w:type="dxa"/>
          </w:tcPr>
          <w:p w:rsidR="00A724C2" w:rsidRPr="00B5732F" w:rsidRDefault="00A724C2">
            <w:pPr>
              <w:pStyle w:val="Underskrifter"/>
              <w:shd w:val="clear" w:color="000000" w:fill="auto"/>
            </w:pPr>
            <w:r w:rsidRPr="00B5732F">
              <w:t>Christer Adelsbo (s)</w:t>
            </w:r>
          </w:p>
        </w:tc>
        <w:tc>
          <w:tcPr>
            <w:tcW w:w="3046" w:type="dxa"/>
          </w:tcPr>
          <w:p w:rsidR="00A724C2" w:rsidRPr="00B5732F" w:rsidRDefault="00A724C2">
            <w:pPr>
              <w:pStyle w:val="Underskrifter"/>
              <w:shd w:val="clear" w:color="000000" w:fill="auto"/>
            </w:pPr>
          </w:p>
        </w:tc>
      </w:tr>
      <w:tr w:rsidR="00000000" w:rsidRPr="00B5732F">
        <w:trPr>
          <w:cantSplit/>
        </w:trPr>
        <w:tc>
          <w:tcPr>
            <w:tcW w:w="3046" w:type="dxa"/>
          </w:tcPr>
          <w:p w:rsidR="00A724C2" w:rsidRPr="00B5732F" w:rsidRDefault="00A724C2">
            <w:pPr>
              <w:pStyle w:val="Underskrifter"/>
              <w:shd w:val="clear" w:color="000000" w:fill="auto"/>
            </w:pPr>
            <w:r w:rsidRPr="00B5732F">
              <w:t>Laila Bjurling (s)</w:t>
            </w:r>
          </w:p>
        </w:tc>
        <w:tc>
          <w:tcPr>
            <w:tcW w:w="3046" w:type="dxa"/>
          </w:tcPr>
          <w:p w:rsidR="00A724C2" w:rsidRPr="00B5732F" w:rsidRDefault="00A724C2">
            <w:pPr>
              <w:pStyle w:val="Underskrifter"/>
              <w:shd w:val="clear" w:color="000000" w:fill="auto"/>
            </w:pPr>
            <w:r w:rsidRPr="00B5732F">
              <w:t>Göran Persson i Simrishamn (s)</w:t>
            </w:r>
          </w:p>
        </w:tc>
      </w:tr>
      <w:tr w:rsidR="00000000" w:rsidRPr="00B5732F">
        <w:trPr>
          <w:cantSplit/>
        </w:trPr>
        <w:tc>
          <w:tcPr>
            <w:tcW w:w="3046" w:type="dxa"/>
          </w:tcPr>
          <w:p w:rsidR="00A724C2" w:rsidRPr="00B5732F" w:rsidRDefault="00A724C2">
            <w:pPr>
              <w:pStyle w:val="Underskrifter"/>
              <w:shd w:val="clear" w:color="000000" w:fill="auto"/>
            </w:pPr>
            <w:r w:rsidRPr="00B5732F">
              <w:t>Kerstin Engle (s)</w:t>
            </w:r>
          </w:p>
        </w:tc>
        <w:tc>
          <w:tcPr>
            <w:tcW w:w="3046" w:type="dxa"/>
          </w:tcPr>
          <w:p w:rsidR="00A724C2" w:rsidRPr="00B5732F" w:rsidRDefault="00A724C2">
            <w:pPr>
              <w:pStyle w:val="Underskrifter"/>
              <w:shd w:val="clear" w:color="000000" w:fill="auto"/>
            </w:pPr>
            <w:r w:rsidRPr="00B5732F">
              <w:t>Lars Wegendal (s)</w:t>
            </w:r>
          </w:p>
        </w:tc>
      </w:tr>
      <w:tr w:rsidR="00000000" w:rsidRPr="00B5732F">
        <w:trPr>
          <w:cantSplit/>
        </w:trPr>
        <w:tc>
          <w:tcPr>
            <w:tcW w:w="3046" w:type="dxa"/>
          </w:tcPr>
          <w:p w:rsidR="00A724C2" w:rsidRPr="00B5732F" w:rsidRDefault="00A724C2">
            <w:pPr>
              <w:pStyle w:val="Underskrifter"/>
              <w:shd w:val="clear" w:color="000000" w:fill="auto"/>
            </w:pPr>
            <w:r w:rsidRPr="00B5732F">
              <w:t>Lars U Granberg (s)</w:t>
            </w:r>
          </w:p>
        </w:tc>
        <w:tc>
          <w:tcPr>
            <w:tcW w:w="3046" w:type="dxa"/>
          </w:tcPr>
          <w:p w:rsidR="00A724C2" w:rsidRPr="00B5732F" w:rsidRDefault="00A724C2">
            <w:pPr>
              <w:pStyle w:val="Underskrifter"/>
              <w:shd w:val="clear" w:color="000000" w:fill="auto"/>
            </w:pPr>
            <w:r w:rsidRPr="00B5732F">
              <w:t>Margareta Israelsson (s)</w:t>
            </w:r>
          </w:p>
        </w:tc>
      </w:tr>
      <w:tr w:rsidR="00000000" w:rsidRPr="00B5732F">
        <w:trPr>
          <w:cantSplit/>
        </w:trPr>
        <w:tc>
          <w:tcPr>
            <w:tcW w:w="3046" w:type="dxa"/>
          </w:tcPr>
          <w:p w:rsidR="00A724C2" w:rsidRPr="00B5732F" w:rsidRDefault="00A724C2">
            <w:pPr>
              <w:pStyle w:val="Underskrifter"/>
              <w:shd w:val="clear" w:color="000000" w:fill="auto"/>
            </w:pPr>
            <w:r w:rsidRPr="00B5732F">
              <w:t>Elisebeht Markström (s)</w:t>
            </w:r>
          </w:p>
        </w:tc>
        <w:tc>
          <w:tcPr>
            <w:tcW w:w="3046" w:type="dxa"/>
          </w:tcPr>
          <w:p w:rsidR="00A724C2" w:rsidRPr="00B5732F" w:rsidRDefault="00A724C2">
            <w:pPr>
              <w:pStyle w:val="Underskrifter"/>
              <w:shd w:val="clear" w:color="000000" w:fill="auto"/>
            </w:pPr>
            <w:r w:rsidRPr="00B5732F">
              <w:t>Agneta Lundberg (s)</w:t>
            </w:r>
          </w:p>
        </w:tc>
      </w:tr>
      <w:tr w:rsidR="00000000" w:rsidRPr="00B5732F">
        <w:trPr>
          <w:cantSplit/>
        </w:trPr>
        <w:tc>
          <w:tcPr>
            <w:tcW w:w="3046" w:type="dxa"/>
          </w:tcPr>
          <w:p w:rsidR="00A724C2" w:rsidRPr="00B5732F" w:rsidRDefault="00A724C2">
            <w:pPr>
              <w:pStyle w:val="Underskrifter"/>
              <w:shd w:val="clear" w:color="000000" w:fill="auto"/>
            </w:pPr>
            <w:r w:rsidRPr="00B5732F">
              <w:t>Thomas Strand (s)</w:t>
            </w:r>
          </w:p>
        </w:tc>
        <w:tc>
          <w:tcPr>
            <w:tcW w:w="3046" w:type="dxa"/>
          </w:tcPr>
          <w:p w:rsidR="00A724C2" w:rsidRPr="00B5732F" w:rsidRDefault="00A724C2">
            <w:pPr>
              <w:pStyle w:val="Underskrifter"/>
              <w:shd w:val="clear" w:color="000000" w:fill="auto"/>
            </w:pPr>
            <w:r w:rsidRPr="00B5732F">
              <w:t>Fredrik Lundh (s)</w:t>
            </w:r>
          </w:p>
        </w:tc>
      </w:tr>
      <w:tr w:rsidR="00000000" w:rsidRPr="00B5732F">
        <w:trPr>
          <w:cantSplit/>
        </w:trPr>
        <w:tc>
          <w:tcPr>
            <w:tcW w:w="3046" w:type="dxa"/>
          </w:tcPr>
          <w:p w:rsidR="00A724C2" w:rsidRPr="00B5732F" w:rsidRDefault="00A724C2">
            <w:pPr>
              <w:pStyle w:val="Underskrifter"/>
              <w:shd w:val="clear" w:color="000000" w:fill="auto"/>
            </w:pPr>
            <w:r w:rsidRPr="00B5732F">
              <w:t>Eva Sonidsson (s)</w:t>
            </w:r>
          </w:p>
        </w:tc>
        <w:tc>
          <w:tcPr>
            <w:tcW w:w="3046" w:type="dxa"/>
          </w:tcPr>
          <w:p w:rsidR="00A724C2" w:rsidRPr="00B5732F" w:rsidRDefault="00A724C2">
            <w:pPr>
              <w:pStyle w:val="Underskrifter"/>
              <w:shd w:val="clear" w:color="000000" w:fill="auto"/>
            </w:pPr>
            <w:r w:rsidRPr="00B5732F">
              <w:t>Ann-Kristine Johansson (s)</w:t>
            </w:r>
          </w:p>
        </w:tc>
      </w:tr>
      <w:tr w:rsidR="00000000" w:rsidRPr="00B5732F">
        <w:trPr>
          <w:cantSplit/>
        </w:trPr>
        <w:tc>
          <w:tcPr>
            <w:tcW w:w="3046" w:type="dxa"/>
          </w:tcPr>
          <w:p w:rsidR="00A724C2" w:rsidRPr="00B5732F" w:rsidRDefault="00A724C2">
            <w:pPr>
              <w:pStyle w:val="Underskrifter"/>
              <w:shd w:val="clear" w:color="000000" w:fill="auto"/>
            </w:pPr>
            <w:r w:rsidRPr="00B5732F">
              <w:t>Johan Löfstrand (s)</w:t>
            </w:r>
          </w:p>
        </w:tc>
        <w:tc>
          <w:tcPr>
            <w:tcW w:w="3046" w:type="dxa"/>
          </w:tcPr>
          <w:p w:rsidR="00A724C2" w:rsidRPr="00B5732F" w:rsidRDefault="00A724C2">
            <w:pPr>
              <w:pStyle w:val="Underskrifter"/>
              <w:shd w:val="clear" w:color="000000" w:fill="auto"/>
            </w:pPr>
            <w:r w:rsidRPr="00B5732F">
              <w:t>Helena Frisk (s)</w:t>
            </w:r>
          </w:p>
        </w:tc>
      </w:tr>
      <w:tr w:rsidR="00000000" w:rsidRPr="00B5732F">
        <w:trPr>
          <w:cantSplit/>
        </w:trPr>
        <w:tc>
          <w:tcPr>
            <w:tcW w:w="3046" w:type="dxa"/>
          </w:tcPr>
          <w:p w:rsidR="00A724C2" w:rsidRPr="00B5732F" w:rsidRDefault="00A724C2">
            <w:pPr>
              <w:pStyle w:val="Underskrifter"/>
              <w:shd w:val="clear" w:color="000000" w:fill="auto"/>
            </w:pPr>
            <w:r w:rsidRPr="00B5732F">
              <w:t>Pia Nilsson (s)</w:t>
            </w:r>
          </w:p>
        </w:tc>
        <w:tc>
          <w:tcPr>
            <w:tcW w:w="3046" w:type="dxa"/>
          </w:tcPr>
          <w:p w:rsidR="00A724C2" w:rsidRPr="00B5732F" w:rsidRDefault="00A724C2">
            <w:pPr>
              <w:pStyle w:val="Underskrifter"/>
              <w:shd w:val="clear" w:color="000000" w:fill="auto"/>
            </w:pPr>
            <w:r w:rsidRPr="00B5732F">
              <w:t>Inger Jarl Beck (s)</w:t>
            </w:r>
          </w:p>
        </w:tc>
      </w:tr>
      <w:tr w:rsidR="00000000" w:rsidRPr="00B5732F">
        <w:trPr>
          <w:cantSplit/>
        </w:trPr>
        <w:tc>
          <w:tcPr>
            <w:tcW w:w="3046" w:type="dxa"/>
          </w:tcPr>
          <w:p w:rsidR="00A724C2" w:rsidRPr="00B5732F" w:rsidRDefault="00A724C2">
            <w:pPr>
              <w:pStyle w:val="Underskrifter"/>
              <w:shd w:val="clear" w:color="000000" w:fill="auto"/>
            </w:pPr>
            <w:r w:rsidRPr="00B5732F">
              <w:t>Lena Hallengren (s)</w:t>
            </w:r>
          </w:p>
        </w:tc>
        <w:tc>
          <w:tcPr>
            <w:tcW w:w="3046" w:type="dxa"/>
          </w:tcPr>
          <w:p w:rsidR="00A724C2" w:rsidRPr="00B5732F" w:rsidRDefault="00A724C2">
            <w:pPr>
              <w:pStyle w:val="Underskrifter"/>
              <w:shd w:val="clear" w:color="000000" w:fill="auto"/>
            </w:pPr>
            <w:r w:rsidRPr="00B5732F">
              <w:t>Ronny Olander (s)</w:t>
            </w:r>
          </w:p>
        </w:tc>
      </w:tr>
      <w:tr w:rsidR="00000000" w:rsidRPr="00B5732F">
        <w:trPr>
          <w:cantSplit/>
        </w:trPr>
        <w:tc>
          <w:tcPr>
            <w:tcW w:w="3046" w:type="dxa"/>
          </w:tcPr>
          <w:p w:rsidR="00A724C2" w:rsidRPr="00B5732F" w:rsidRDefault="00A724C2">
            <w:pPr>
              <w:pStyle w:val="Underskrifter"/>
              <w:shd w:val="clear" w:color="000000" w:fill="auto"/>
            </w:pPr>
            <w:r w:rsidRPr="00B5732F">
              <w:t>Hillevi Larsson (s)</w:t>
            </w:r>
          </w:p>
        </w:tc>
        <w:tc>
          <w:tcPr>
            <w:tcW w:w="3046" w:type="dxa"/>
          </w:tcPr>
          <w:p w:rsidR="00A724C2" w:rsidRPr="00B5732F" w:rsidRDefault="00A724C2">
            <w:pPr>
              <w:pStyle w:val="Underskrifter"/>
              <w:shd w:val="clear" w:color="000000" w:fill="auto"/>
            </w:pPr>
            <w:r w:rsidRPr="00B5732F">
              <w:t>Agneta Gille (s)</w:t>
            </w:r>
          </w:p>
        </w:tc>
      </w:tr>
      <w:tr w:rsidR="00000000" w:rsidRPr="00B5732F">
        <w:trPr>
          <w:cantSplit/>
        </w:trPr>
        <w:tc>
          <w:tcPr>
            <w:tcW w:w="3046" w:type="dxa"/>
          </w:tcPr>
          <w:p w:rsidR="00A724C2" w:rsidRPr="00B5732F" w:rsidRDefault="00A724C2">
            <w:pPr>
              <w:pStyle w:val="Underskrifter"/>
              <w:shd w:val="clear" w:color="000000" w:fill="auto"/>
            </w:pPr>
            <w:r w:rsidRPr="00B5732F">
              <w:t>Monica Green (s)</w:t>
            </w:r>
          </w:p>
        </w:tc>
        <w:tc>
          <w:tcPr>
            <w:tcW w:w="3046" w:type="dxa"/>
          </w:tcPr>
          <w:p w:rsidR="00A724C2" w:rsidRPr="00B5732F" w:rsidRDefault="00A724C2">
            <w:pPr>
              <w:pStyle w:val="Underskrifter"/>
              <w:shd w:val="clear" w:color="000000" w:fill="auto"/>
            </w:pPr>
            <w:r w:rsidRPr="00B5732F">
              <w:t>Marina Pettersson (s)</w:t>
            </w:r>
          </w:p>
        </w:tc>
      </w:tr>
      <w:tr w:rsidR="00000000" w:rsidRPr="00B5732F">
        <w:trPr>
          <w:cantSplit/>
        </w:trPr>
        <w:tc>
          <w:tcPr>
            <w:tcW w:w="3046" w:type="dxa"/>
          </w:tcPr>
          <w:p w:rsidR="00A724C2" w:rsidRPr="00B5732F" w:rsidRDefault="00A724C2">
            <w:pPr>
              <w:pStyle w:val="Underskrifter"/>
              <w:shd w:val="clear" w:color="000000" w:fill="auto"/>
            </w:pPr>
            <w:r w:rsidRPr="00B5732F">
              <w:t>Lennart Axelsson (s)</w:t>
            </w:r>
          </w:p>
        </w:tc>
        <w:tc>
          <w:tcPr>
            <w:tcW w:w="3046" w:type="dxa"/>
          </w:tcPr>
          <w:p w:rsidR="00A724C2" w:rsidRPr="00B5732F" w:rsidRDefault="00A724C2">
            <w:pPr>
              <w:pStyle w:val="Underskrifter"/>
              <w:shd w:val="clear" w:color="000000" w:fill="auto"/>
            </w:pPr>
            <w:r w:rsidRPr="00B5732F">
              <w:t>Anne Ludvigsson (s)</w:t>
            </w:r>
          </w:p>
        </w:tc>
      </w:tr>
      <w:tr w:rsidR="00000000" w:rsidRPr="00B5732F">
        <w:trPr>
          <w:cantSplit/>
        </w:trPr>
        <w:tc>
          <w:tcPr>
            <w:tcW w:w="3046" w:type="dxa"/>
          </w:tcPr>
          <w:p w:rsidR="00A724C2" w:rsidRPr="00B5732F" w:rsidRDefault="00A724C2">
            <w:pPr>
              <w:pStyle w:val="Underskrifter"/>
              <w:shd w:val="clear" w:color="000000" w:fill="auto"/>
            </w:pPr>
            <w:r w:rsidRPr="00B5732F">
              <w:t>Kent Härstedt (s)</w:t>
            </w:r>
          </w:p>
        </w:tc>
        <w:tc>
          <w:tcPr>
            <w:tcW w:w="3046" w:type="dxa"/>
          </w:tcPr>
          <w:p w:rsidR="00A724C2" w:rsidRPr="00B5732F" w:rsidRDefault="00A724C2">
            <w:pPr>
              <w:pStyle w:val="Underskrifter"/>
              <w:shd w:val="clear" w:color="000000" w:fill="auto"/>
            </w:pPr>
            <w:r w:rsidRPr="00B5732F">
              <w:t>Kerstin Andersson (s)</w:t>
            </w:r>
          </w:p>
        </w:tc>
      </w:tr>
    </w:tbl>
    <w:p w:rsidR="00A27A44" w:rsidRPr="00B5732F" w:rsidRDefault="00A27A44">
      <w:pPr>
        <w:pStyle w:val="Normaltindrag"/>
        <w:shd w:val="clear" w:color="000000" w:fill="auto"/>
      </w:pPr>
    </w:p>
    <w:sectPr w:rsidR="00A27A44" w:rsidRPr="00B5732F" w:rsidSect="00CD06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24C2" w:rsidRPr="00B5732F" w:rsidRDefault="00A724C2">
      <w:r w:rsidRPr="00B5732F">
        <w:separator/>
      </w:r>
    </w:p>
  </w:endnote>
  <w:endnote w:type="continuationSeparator" w:id="0">
    <w:p w:rsidR="00A724C2" w:rsidRPr="00B5732F" w:rsidRDefault="00A724C2">
      <w:r w:rsidRPr="00B573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E1" w:rsidRPr="00B5732F" w:rsidRDefault="00B5732F" w:rsidP="00CD0613">
    <w:pPr>
      <w:pStyle w:val="Sidfot"/>
    </w:pPr>
    <w:r w:rsidRPr="00B573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6321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13" w:rsidRDefault="00A724C2">
                          <w:pPr>
                            <w:pStyle w:val="NormalS5sidnrV"/>
                          </w:pPr>
                          <w:r>
                            <w:fldChar w:fldCharType="begin"/>
                          </w:r>
                          <w:r w:rsidR="00CD061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0613" w:rsidRDefault="00A724C2">
                    <w:pPr>
                      <w:pStyle w:val="NormalS5sidnrV"/>
                    </w:pPr>
                    <w:r>
                      <w:fldChar w:fldCharType="begin"/>
                    </w:r>
                    <w:r w:rsidR="00CD061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E1" w:rsidRPr="00B5732F" w:rsidRDefault="00B5732F" w:rsidP="00CD0613">
    <w:pPr>
      <w:pStyle w:val="Sidfot"/>
    </w:pPr>
    <w:r w:rsidRPr="00B573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692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13" w:rsidRDefault="00A724C2">
                          <w:pPr>
                            <w:pStyle w:val="NormalS5sidnrH"/>
                            <w:ind w:right="0"/>
                          </w:pPr>
                          <w:r>
                            <w:fldChar w:fldCharType="begin"/>
                          </w:r>
                          <w:r w:rsidR="00CD0613">
                            <w:instrText xml:space="preserve"> PAGE *\charformat</w:instrText>
                          </w:r>
                          <w:r>
                            <w:fldChar w:fldCharType="separate"/>
                          </w:r>
                          <w:r w:rsidR="00B71BA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0613" w:rsidRDefault="00A724C2">
                    <w:pPr>
                      <w:pStyle w:val="NormalS5sidnrH"/>
                      <w:ind w:right="0"/>
                    </w:pPr>
                    <w:r>
                      <w:fldChar w:fldCharType="begin"/>
                    </w:r>
                    <w:r w:rsidR="00CD0613">
                      <w:instrText xml:space="preserve"> PAGE *\charformat</w:instrText>
                    </w:r>
                    <w:r>
                      <w:fldChar w:fldCharType="separate"/>
                    </w:r>
                    <w:r w:rsidR="00B71BA2">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E1" w:rsidRPr="00B5732F" w:rsidRDefault="00B5732F" w:rsidP="00CD0613">
    <w:pPr>
      <w:pStyle w:val="Sidfot"/>
    </w:pPr>
    <w:r w:rsidRPr="00B573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851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13" w:rsidRDefault="00A724C2">
                          <w:pPr>
                            <w:pStyle w:val="NormalS5sidnrH"/>
                            <w:ind w:right="0"/>
                          </w:pPr>
                          <w:r>
                            <w:fldChar w:fldCharType="begin"/>
                          </w:r>
                          <w:r w:rsidR="00CD061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0613" w:rsidRDefault="00A724C2">
                    <w:pPr>
                      <w:pStyle w:val="NormalS5sidnrH"/>
                      <w:ind w:right="0"/>
                    </w:pPr>
                    <w:r>
                      <w:fldChar w:fldCharType="begin"/>
                    </w:r>
                    <w:r w:rsidR="00CD061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24C2" w:rsidRPr="00B5732F" w:rsidRDefault="00A724C2">
      <w:r w:rsidRPr="00B5732F">
        <w:separator/>
      </w:r>
    </w:p>
  </w:footnote>
  <w:footnote w:type="continuationSeparator" w:id="0">
    <w:p w:rsidR="00A724C2" w:rsidRPr="00B5732F" w:rsidRDefault="00A724C2">
      <w:r w:rsidRPr="00B573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E1" w:rsidRPr="00B5732F" w:rsidRDefault="00B5732F" w:rsidP="00CD0613">
    <w:pPr>
      <w:pStyle w:val="Sidhuvud"/>
    </w:pPr>
    <w:r w:rsidRPr="00B573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9004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13" w:rsidRDefault="00A724C2">
                          <w:pPr>
                            <w:pStyle w:val="KantRubrikS5V"/>
                          </w:pPr>
                          <w:r>
                            <w:fldChar w:fldCharType="begin"/>
                          </w:r>
                          <w:r w:rsidR="00CD0613">
                            <w:instrText xml:space="preserve"> DOCPROPERTY "YearUser" *\charformat </w:instrText>
                          </w:r>
                          <w:r>
                            <w:fldChar w:fldCharType="separate"/>
                          </w:r>
                          <w:r w:rsidR="00B71BA2">
                            <w:t>2006/07</w:t>
                          </w:r>
                          <w:r>
                            <w:fldChar w:fldCharType="end"/>
                          </w:r>
                          <w:r w:rsidR="00CD0613">
                            <w:t>:</w:t>
                          </w:r>
                          <w:r>
                            <w:fldChar w:fldCharType="begin"/>
                          </w:r>
                          <w:r w:rsidR="00CD0613">
                            <w:instrText xml:space="preserve"> DOCPROPERTY "Motionsnummer" *\charformat </w:instrText>
                          </w:r>
                          <w:r>
                            <w:fldChar w:fldCharType="separate"/>
                          </w:r>
                          <w:r w:rsidR="00B71BA2">
                            <w:t>N314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0613" w:rsidRDefault="00A724C2">
                    <w:pPr>
                      <w:pStyle w:val="KantRubrikS5V"/>
                    </w:pPr>
                    <w:r>
                      <w:fldChar w:fldCharType="begin"/>
                    </w:r>
                    <w:r w:rsidR="00CD0613">
                      <w:instrText xml:space="preserve"> DOCPROPERTY "YearUser" *\charformat </w:instrText>
                    </w:r>
                    <w:r>
                      <w:fldChar w:fldCharType="separate"/>
                    </w:r>
                    <w:r w:rsidR="00B71BA2">
                      <w:t>2006/07</w:t>
                    </w:r>
                    <w:r>
                      <w:fldChar w:fldCharType="end"/>
                    </w:r>
                    <w:r w:rsidR="00CD0613">
                      <w:t>:</w:t>
                    </w:r>
                    <w:r>
                      <w:fldChar w:fldCharType="begin"/>
                    </w:r>
                    <w:r w:rsidR="00CD0613">
                      <w:instrText xml:space="preserve"> DOCPROPERTY "Motionsnummer" *\charformat </w:instrText>
                    </w:r>
                    <w:r>
                      <w:fldChar w:fldCharType="separate"/>
                    </w:r>
                    <w:r w:rsidR="00B71BA2">
                      <w:t>N314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E1" w:rsidRPr="00B5732F" w:rsidRDefault="00B5732F" w:rsidP="00CD0613">
    <w:pPr>
      <w:pStyle w:val="Sidhuvud"/>
    </w:pPr>
    <w:r w:rsidRPr="00B573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17938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13" w:rsidRDefault="00A724C2">
                          <w:pPr>
                            <w:pStyle w:val="KantRubrikS5H"/>
                            <w:ind w:right="0"/>
                          </w:pPr>
                          <w:r>
                            <w:fldChar w:fldCharType="begin"/>
                          </w:r>
                          <w:r w:rsidR="00CD0613">
                            <w:instrText xml:space="preserve"> DOCPROPERTY "YearUser" *\charformat </w:instrText>
                          </w:r>
                          <w:r>
                            <w:fldChar w:fldCharType="separate"/>
                          </w:r>
                          <w:r w:rsidR="00B71BA2">
                            <w:t>2006/07</w:t>
                          </w:r>
                          <w:r>
                            <w:fldChar w:fldCharType="end"/>
                          </w:r>
                          <w:r w:rsidR="00CD0613">
                            <w:t>:</w:t>
                          </w:r>
                          <w:r>
                            <w:fldChar w:fldCharType="begin"/>
                          </w:r>
                          <w:r w:rsidR="00CD0613">
                            <w:instrText xml:space="preserve"> DOCPROPERTY "Motionsnummer" *\charformat </w:instrText>
                          </w:r>
                          <w:r>
                            <w:fldChar w:fldCharType="separate"/>
                          </w:r>
                          <w:r w:rsidR="00B71BA2">
                            <w:t>N314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0613" w:rsidRDefault="00A724C2">
                    <w:pPr>
                      <w:pStyle w:val="KantRubrikS5H"/>
                      <w:ind w:right="0"/>
                    </w:pPr>
                    <w:r>
                      <w:fldChar w:fldCharType="begin"/>
                    </w:r>
                    <w:r w:rsidR="00CD0613">
                      <w:instrText xml:space="preserve"> DOCPROPERTY "YearUser" *\charformat </w:instrText>
                    </w:r>
                    <w:r>
                      <w:fldChar w:fldCharType="separate"/>
                    </w:r>
                    <w:r w:rsidR="00B71BA2">
                      <w:t>2006/07</w:t>
                    </w:r>
                    <w:r>
                      <w:fldChar w:fldCharType="end"/>
                    </w:r>
                    <w:r w:rsidR="00CD0613">
                      <w:t>:</w:t>
                    </w:r>
                    <w:r>
                      <w:fldChar w:fldCharType="begin"/>
                    </w:r>
                    <w:r w:rsidR="00CD0613">
                      <w:instrText xml:space="preserve"> DOCPROPERTY "Motionsnummer" *\charformat </w:instrText>
                    </w:r>
                    <w:r>
                      <w:fldChar w:fldCharType="separate"/>
                    </w:r>
                    <w:r w:rsidR="00B71BA2">
                      <w:t>N314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4C2" w:rsidRPr="00B5732F" w:rsidRDefault="00A724C2">
    <w:pPr>
      <w:pStyle w:val="FSHNormal"/>
      <w:tabs>
        <w:tab w:val="right" w:pos="5840"/>
      </w:tabs>
    </w:pPr>
    <w:r w:rsidRPr="00B5732F">
      <w:br/>
    </w:r>
    <w:r w:rsidRPr="00B5732F">
      <w:fldChar w:fldCharType="begin" w:fldLock="1"/>
    </w:r>
    <w:r w:rsidRPr="00B5732F">
      <w:instrText xml:space="preserve"> DOCPROPERTY</w:instrText>
    </w:r>
    <w:r w:rsidRPr="00B5732F">
      <w:rPr>
        <w:sz w:val="18"/>
      </w:rPr>
      <w:instrText xml:space="preserve"> "YearUser" *\charformat </w:instrText>
    </w:r>
    <w:r w:rsidRPr="00B5732F">
      <w:fldChar w:fldCharType="separate"/>
    </w:r>
    <w:r w:rsidRPr="00B5732F">
      <w:t>2006/07</w:t>
    </w:r>
    <w:r w:rsidRPr="00B5732F">
      <w:fldChar w:fldCharType="end"/>
    </w:r>
    <w:r w:rsidRPr="00B5732F">
      <w:t xml:space="preserve"> </w:t>
    </w:r>
    <w:r w:rsidRPr="00B5732F">
      <w:tab/>
      <w:t xml:space="preserve">mnr: </w:t>
    </w:r>
    <w:r w:rsidRPr="00B5732F">
      <w:fldChar w:fldCharType="begin" w:fldLock="1"/>
    </w:r>
    <w:r w:rsidRPr="00B5732F">
      <w:instrText xml:space="preserve"> DOCPROPERTY</w:instrText>
    </w:r>
    <w:r w:rsidRPr="00B5732F">
      <w:rPr>
        <w:sz w:val="18"/>
      </w:rPr>
      <w:instrText xml:space="preserve"> "Motionsnummer" *\charformat </w:instrText>
    </w:r>
    <w:r w:rsidRPr="00B5732F">
      <w:fldChar w:fldCharType="separate"/>
    </w:r>
    <w:r w:rsidRPr="00B5732F">
      <w:t>N314</w:t>
    </w:r>
    <w:r w:rsidRPr="00B5732F">
      <w:fldChar w:fldCharType="end"/>
    </w:r>
    <w:r w:rsidRPr="00B5732F">
      <w:br/>
    </w:r>
    <w:r w:rsidRPr="00B5732F">
      <w:fldChar w:fldCharType="begin" w:fldLock="1"/>
    </w:r>
    <w:r w:rsidRPr="00B5732F">
      <w:instrText xml:space="preserve"> DOCPROPERTY</w:instrText>
    </w:r>
    <w:r w:rsidRPr="00B5732F">
      <w:rPr>
        <w:sz w:val="18"/>
      </w:rPr>
      <w:instrText xml:space="preserve"> "Samling" *\charformat </w:instrText>
    </w:r>
    <w:r w:rsidRPr="00B5732F">
      <w:fldChar w:fldCharType="end"/>
    </w:r>
    <w:r w:rsidRPr="00B5732F">
      <w:tab/>
      <w:t xml:space="preserve">pnr: </w:t>
    </w:r>
    <w:r w:rsidRPr="00B5732F">
      <w:fldChar w:fldCharType="begin" w:fldLock="1"/>
    </w:r>
    <w:r w:rsidRPr="00B5732F">
      <w:instrText xml:space="preserve"> DOCPROPERTY</w:instrText>
    </w:r>
    <w:r w:rsidRPr="00B5732F">
      <w:rPr>
        <w:sz w:val="18"/>
      </w:rPr>
      <w:instrText xml:space="preserve"> "Partinummer" *\charformat </w:instrText>
    </w:r>
    <w:r w:rsidRPr="00B5732F">
      <w:fldChar w:fldCharType="separate"/>
    </w:r>
    <w:r w:rsidRPr="00B5732F">
      <w:t>s17044</w:t>
    </w:r>
    <w:r w:rsidRPr="00B5732F">
      <w:fldChar w:fldCharType="end"/>
    </w:r>
  </w:p>
  <w:p w:rsidR="00A724C2" w:rsidRPr="00B5732F" w:rsidRDefault="00A724C2">
    <w:pPr>
      <w:pStyle w:val="FSHRub1"/>
    </w:pPr>
    <w:r w:rsidRPr="00B5732F">
      <w:t>Motion till riksdagen</w:t>
    </w:r>
    <w:r w:rsidRPr="00B5732F">
      <w:br/>
    </w:r>
    <w:r w:rsidRPr="00B5732F">
      <w:fldChar w:fldCharType="begin" w:fldLock="1"/>
    </w:r>
    <w:r w:rsidRPr="00B5732F">
      <w:instrText xml:space="preserve"> DOCPROPERTY "YearUser" *\charformat </w:instrText>
    </w:r>
    <w:r w:rsidRPr="00B5732F">
      <w:fldChar w:fldCharType="separate"/>
    </w:r>
    <w:r w:rsidRPr="00B5732F">
      <w:t>2006/07</w:t>
    </w:r>
    <w:r w:rsidRPr="00B5732F">
      <w:fldChar w:fldCharType="end"/>
    </w:r>
    <w:r w:rsidRPr="00B5732F">
      <w:t>:</w:t>
    </w:r>
    <w:r w:rsidRPr="00B5732F">
      <w:fldChar w:fldCharType="begin" w:fldLock="1"/>
    </w:r>
    <w:r w:rsidRPr="00B5732F">
      <w:instrText xml:space="preserve"> DOCPROPERTY "Motionsnummer" *\charformat </w:instrText>
    </w:r>
    <w:r w:rsidRPr="00B5732F">
      <w:fldChar w:fldCharType="separate"/>
    </w:r>
    <w:r w:rsidRPr="00B5732F">
      <w:t>N314</w:t>
    </w:r>
    <w:r w:rsidRPr="00B5732F">
      <w:fldChar w:fldCharType="end"/>
    </w:r>
  </w:p>
  <w:p w:rsidR="00A724C2" w:rsidRPr="00B5732F" w:rsidRDefault="00A724C2">
    <w:pPr>
      <w:pStyle w:val="FSHNormalS5"/>
    </w:pPr>
    <w:r w:rsidRPr="00B5732F">
      <w:fldChar w:fldCharType="begin" w:fldLock="1"/>
    </w:r>
    <w:r w:rsidRPr="00B5732F">
      <w:instrText xml:space="preserve"> DOCPROPERTY "MotionarText" *\charformat </w:instrText>
    </w:r>
    <w:r w:rsidRPr="00B5732F">
      <w:fldChar w:fldCharType="separate"/>
    </w:r>
    <w:r w:rsidRPr="00B5732F">
      <w:t>av Christer Adelsbo m.fl. (s)</w:t>
    </w:r>
    <w:r w:rsidRPr="00B5732F">
      <w:fldChar w:fldCharType="end"/>
    </w:r>
    <w:r w:rsidRPr="00B5732F">
      <w:br/>
    </w:r>
    <w:r w:rsidRPr="00B5732F">
      <w:fldChar w:fldCharType="begin" w:fldLock="1"/>
    </w:r>
    <w:r w:rsidRPr="00B5732F">
      <w:instrText xml:space="preserve"> DOCPROPERTY "SvarFrasKort" *\charformat </w:instrText>
    </w:r>
    <w:r w:rsidRPr="00B5732F">
      <w:fldChar w:fldCharType="end"/>
    </w:r>
  </w:p>
  <w:p w:rsidR="00A724C2" w:rsidRPr="00B5732F" w:rsidRDefault="00A724C2">
    <w:pPr>
      <w:pStyle w:val="FSHTitel"/>
    </w:pPr>
    <w:r w:rsidRPr="00B5732F">
      <w:fldChar w:fldCharType="begin" w:fldLock="1"/>
    </w:r>
    <w:r w:rsidRPr="00B5732F">
      <w:instrText xml:space="preserve"> DOCPROPERTY</w:instrText>
    </w:r>
    <w:r w:rsidRPr="00B5732F">
      <w:rPr>
        <w:sz w:val="18"/>
      </w:rPr>
      <w:instrText xml:space="preserve"> "RubrikSvar" *\charformat </w:instrText>
    </w:r>
    <w:r w:rsidRPr="00B5732F">
      <w:fldChar w:fldCharType="separate"/>
    </w:r>
    <w:r w:rsidRPr="00B5732F">
      <w:t>Främjande av sociala företag på arbetsmarknaden</w:t>
    </w:r>
    <w:r w:rsidRPr="00B5732F">
      <w:fldChar w:fldCharType="end"/>
    </w:r>
  </w:p>
  <w:p w:rsidR="00A724C2" w:rsidRPr="00B5732F" w:rsidRDefault="00A724C2">
    <w:pPr>
      <w:pStyle w:val="Normal00"/>
    </w:pPr>
  </w:p>
  <w:p w:rsidR="00CD0613" w:rsidRPr="00B5732F" w:rsidRDefault="00CD06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0496915">
    <w:abstractNumId w:val="13"/>
  </w:num>
  <w:num w:numId="2" w16cid:durableId="1917976613">
    <w:abstractNumId w:val="10"/>
  </w:num>
  <w:num w:numId="3" w16cid:durableId="1017460773">
    <w:abstractNumId w:val="11"/>
  </w:num>
  <w:num w:numId="4" w16cid:durableId="265427727">
    <w:abstractNumId w:val="12"/>
  </w:num>
  <w:num w:numId="5" w16cid:durableId="1285380619">
    <w:abstractNumId w:val="8"/>
  </w:num>
  <w:num w:numId="6" w16cid:durableId="351028982">
    <w:abstractNumId w:val="3"/>
  </w:num>
  <w:num w:numId="7" w16cid:durableId="2087411974">
    <w:abstractNumId w:val="2"/>
  </w:num>
  <w:num w:numId="8" w16cid:durableId="2072387761">
    <w:abstractNumId w:val="1"/>
  </w:num>
  <w:num w:numId="9" w16cid:durableId="1452020314">
    <w:abstractNumId w:val="0"/>
  </w:num>
  <w:num w:numId="10" w16cid:durableId="921991572">
    <w:abstractNumId w:val="9"/>
  </w:num>
  <w:num w:numId="11" w16cid:durableId="34938555">
    <w:abstractNumId w:val="7"/>
  </w:num>
  <w:num w:numId="12" w16cid:durableId="758792003">
    <w:abstractNumId w:val="6"/>
  </w:num>
  <w:num w:numId="13" w16cid:durableId="563874718">
    <w:abstractNumId w:val="5"/>
  </w:num>
  <w:num w:numId="14" w16cid:durableId="1351250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90EB44D1-F259-42E3-B2FF-B3EA988BF735},{5EB7F944-CF78-46CC-BD19-04A8915DA7A7},{ECF24086-060A-448A-BD41-1DF5E0E9B70B},{57CD29E7-110F-4BBE-9894-3DBADDDF9B12},{BEDD056F-1A1A-4CFA-A255-1539E8CEDB82},{48F8F7AC-85D3-4E3C-82E7-6395CE9B8C18},{53DF2A6D-B285-44EC-AF7B-4787DC9C4E6E},{12313DE3-0ED4-48A9-946A-0B9E4D3263E3},{7DD5F3A4-94E0-4484-81DB-B5265A799451},{DDBE9498-3A55-4D7A-95D3-CCE06C6DC72B},{662A7F07-DB1F-4AB0-A173-1D2398D4C9D4},{BF9BF603-152B-49FB-915D-59C9FA8B5D71},{8C3EC858-7F68-4FA3-8A98-4E77EC8BCEA1},{6FACB04C-86F2-49FF-BDF3-B03F6F08AF65},{6BBB6B6C-52F8-4315-8E45-FDBE1BC6E9B6},{F7701A4E-FF32-4ED6-9CD8-67A12A2FCED9},{CCAC6468-8162-4A2D-A13D-54F31474AE3C},{DFF727DB-B89E-40E0-A020-F775D0369C44},{39F7915D-E142-47B1-A92C-2D584BF557C0},{CED91A7D-EA0F-4112-80B0-804585E3EC7B},{4FF5EAB4-A55C-44C2-A9F4-CBC0FF005A1C},{1BC77BF2-1434-48AB-A11D-A22928463538},{D5112627-D147-41D0-B302-C9D35CC1D18E},{099D78A8-D549-43A5-883F-469923DCA1D3},{DB82D905-263E-4C55-93B6-6AC7FE0106EC},{47C3C683-2580-4D4B-830C-D55532238F57},{913ECFEA-3CBC-48C9-A9B4-3509B8B5DE6D}"/>
  </w:docVars>
  <w:rsids>
    <w:rsidRoot w:val="00B5732F"/>
    <w:rsid w:val="00002742"/>
    <w:rsid w:val="000220F8"/>
    <w:rsid w:val="00032384"/>
    <w:rsid w:val="00034058"/>
    <w:rsid w:val="00040D14"/>
    <w:rsid w:val="0004381F"/>
    <w:rsid w:val="00064BC3"/>
    <w:rsid w:val="00066474"/>
    <w:rsid w:val="000665E6"/>
    <w:rsid w:val="00066775"/>
    <w:rsid w:val="00072FB9"/>
    <w:rsid w:val="0007598F"/>
    <w:rsid w:val="000B2040"/>
    <w:rsid w:val="000E427C"/>
    <w:rsid w:val="000E431D"/>
    <w:rsid w:val="000E48DA"/>
    <w:rsid w:val="000E5207"/>
    <w:rsid w:val="000F5ADD"/>
    <w:rsid w:val="00100531"/>
    <w:rsid w:val="0010382E"/>
    <w:rsid w:val="00126170"/>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4DED"/>
    <w:rsid w:val="003303B5"/>
    <w:rsid w:val="003366E9"/>
    <w:rsid w:val="00342FB4"/>
    <w:rsid w:val="0036065A"/>
    <w:rsid w:val="003828BB"/>
    <w:rsid w:val="003866EC"/>
    <w:rsid w:val="00391AF5"/>
    <w:rsid w:val="003B418B"/>
    <w:rsid w:val="003F100A"/>
    <w:rsid w:val="003F39CB"/>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27A04"/>
    <w:rsid w:val="006346C1"/>
    <w:rsid w:val="00653DD0"/>
    <w:rsid w:val="0066718A"/>
    <w:rsid w:val="006671C4"/>
    <w:rsid w:val="006B6262"/>
    <w:rsid w:val="00727C6F"/>
    <w:rsid w:val="00740D6D"/>
    <w:rsid w:val="00743F76"/>
    <w:rsid w:val="00770030"/>
    <w:rsid w:val="00774959"/>
    <w:rsid w:val="007852B2"/>
    <w:rsid w:val="00794149"/>
    <w:rsid w:val="007B67A7"/>
    <w:rsid w:val="007C6092"/>
    <w:rsid w:val="007E119E"/>
    <w:rsid w:val="008225E1"/>
    <w:rsid w:val="00846903"/>
    <w:rsid w:val="008730DE"/>
    <w:rsid w:val="008D6D9D"/>
    <w:rsid w:val="008F0A96"/>
    <w:rsid w:val="009062A0"/>
    <w:rsid w:val="009451E7"/>
    <w:rsid w:val="00956E7F"/>
    <w:rsid w:val="00970D4F"/>
    <w:rsid w:val="00971D70"/>
    <w:rsid w:val="009A0655"/>
    <w:rsid w:val="009A4377"/>
    <w:rsid w:val="009A6043"/>
    <w:rsid w:val="009D0673"/>
    <w:rsid w:val="00A053C6"/>
    <w:rsid w:val="00A055B3"/>
    <w:rsid w:val="00A15D71"/>
    <w:rsid w:val="00A21BC5"/>
    <w:rsid w:val="00A27A44"/>
    <w:rsid w:val="00A724C2"/>
    <w:rsid w:val="00A736FF"/>
    <w:rsid w:val="00A97817"/>
    <w:rsid w:val="00AA1434"/>
    <w:rsid w:val="00AB5000"/>
    <w:rsid w:val="00AC4310"/>
    <w:rsid w:val="00AC63D9"/>
    <w:rsid w:val="00AE2EF8"/>
    <w:rsid w:val="00AE7533"/>
    <w:rsid w:val="00AF5881"/>
    <w:rsid w:val="00B13BF0"/>
    <w:rsid w:val="00B33C81"/>
    <w:rsid w:val="00B34666"/>
    <w:rsid w:val="00B5732F"/>
    <w:rsid w:val="00B67E5B"/>
    <w:rsid w:val="00B71BA2"/>
    <w:rsid w:val="00BA4894"/>
    <w:rsid w:val="00BA6BE0"/>
    <w:rsid w:val="00BB6D75"/>
    <w:rsid w:val="00BD43A8"/>
    <w:rsid w:val="00C1285C"/>
    <w:rsid w:val="00C27B7D"/>
    <w:rsid w:val="00C32A06"/>
    <w:rsid w:val="00C44394"/>
    <w:rsid w:val="00C45A90"/>
    <w:rsid w:val="00C533BA"/>
    <w:rsid w:val="00C902E9"/>
    <w:rsid w:val="00C92208"/>
    <w:rsid w:val="00CB5B24"/>
    <w:rsid w:val="00CD0613"/>
    <w:rsid w:val="00CD4B2B"/>
    <w:rsid w:val="00CE3037"/>
    <w:rsid w:val="00CF7A43"/>
    <w:rsid w:val="00D01775"/>
    <w:rsid w:val="00D1174F"/>
    <w:rsid w:val="00D1289C"/>
    <w:rsid w:val="00D44527"/>
    <w:rsid w:val="00D52681"/>
    <w:rsid w:val="00D53D04"/>
    <w:rsid w:val="00D55EF7"/>
    <w:rsid w:val="00D8136B"/>
    <w:rsid w:val="00DC0DF0"/>
    <w:rsid w:val="00DC6C70"/>
    <w:rsid w:val="00DF5ACD"/>
    <w:rsid w:val="00E04B21"/>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1A32"/>
    <w:rsid w:val="00FD2531"/>
    <w:rsid w:val="00FE69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106A49-1C9F-44B9-AA24-4DFF4808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msoins0">
    <w:name w:val="msoins0"/>
    <w:basedOn w:val="Standardstycketeckensnitt"/>
    <w:rsid w:val="00A27A44"/>
  </w:style>
  <w:style w:type="paragraph" w:styleId="Brdtext">
    <w:name w:val="Body Text"/>
    <w:basedOn w:val="Normal"/>
    <w:rsid w:val="00A27A44"/>
    <w:pPr>
      <w:spacing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1211</Words>
  <Characters>7295</Characters>
  <Application>Microsoft Office Word</Application>
  <DocSecurity>4</DocSecurity>
  <Lines>151</Lines>
  <Paragraphs>61</Paragraphs>
  <ScaleCrop>false</ScaleCrop>
  <HeadingPairs>
    <vt:vector size="2" baseType="variant">
      <vt:variant>
        <vt:lpstr>Rubrik</vt:lpstr>
      </vt:variant>
      <vt:variant>
        <vt:i4>1</vt:i4>
      </vt:variant>
    </vt:vector>
  </HeadingPairs>
  <TitlesOfParts>
    <vt:vector size="1" baseType="lpstr">
      <vt:lpstr>s17044</vt:lpstr>
    </vt:vector>
  </TitlesOfParts>
  <Company>Riksdagen</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s17044</dc:title>
  <dc:subject>s17044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2007-02-01T14:02:00Z</cp:lastPrinted>
  <dcterms:created xsi:type="dcterms:W3CDTF">2025-12-17T00:59:00Z</dcterms:created>
  <dcterms:modified xsi:type="dcterms:W3CDTF">2025-12-17T00:59:00Z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Främjande av sociala företag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Främjande av sociala företag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27</vt:lpwstr>
  </property>
  <property fmtid="{D5CDD505-2E9C-101B-9397-08002B2CF9AE}" pid="25" name="MotionarText">
    <vt:lpwstr>av Christer Adelsbo m.fl. (s)</vt:lpwstr>
  </property>
  <property fmtid="{D5CDD505-2E9C-101B-9397-08002B2CF9AE}" pid="26" name="MotionarLista">
    <vt:lpwstr>Adelsbo, Christer (s)\Bjurling, Laila (s)\Persson i Simrishamn, Göran (s)\Engle, Kerstin (s)\Wegendal, Lars (s)\Granberg, Lars U (s)\Israelsson, Margareta (s)\Markström, Elisebeht (s)\Lundberg, Agneta (s)\Strand, Thomas (s)\Lundh, Fredrik (s)\</vt:lpwstr>
  </property>
  <property fmtid="{D5CDD505-2E9C-101B-9397-08002B2CF9AE}" pid="27" name="MotionarLista1">
    <vt:lpwstr>Sonidsson, Eva (s)\Johansson, Ann-Kristine (s)\Löfstrand, Johan (s)\Frisk, Helena (s)\Nilsson, Pia (s)\Jarl Beck, Inger (s)\Hallengren, Lena (s)\Olander, Ronny (s)\Larsson, Hillevi (s)\Gille, Agneta (s)\Green, Monica (s)\Pettersson, Marina (s)\</vt:lpwstr>
  </property>
  <property fmtid="{D5CDD505-2E9C-101B-9397-08002B2CF9AE}" pid="28" name="MotionarLista2">
    <vt:lpwstr>Axelsson, Lennart (s)\Ludvigsson, Anne (s)\Härstedt, Kent (s)\Andersson, Kerstin (s)\</vt:lpwstr>
  </property>
  <property fmtid="{D5CDD505-2E9C-101B-9397-08002B2CF9AE}" pid="29" name="MotionarLista3">
    <vt:lpwstr/>
  </property>
  <property fmtid="{D5CDD505-2E9C-101B-9397-08002B2CF9AE}" pid="30" name="MotionarLotus">
    <vt:lpwstr>Christer Adelsbo (s), Laila Bjurling (s), Göran Persson i Simrishamn (s), Kerstin Engle (s), Lars Wegendal (s), Lars U Granberg (s), Margareta Israelsson (s), Elisebeht Markström (s), Agneta Lundberg (s), Thomas Strand (s), Fredrik Lundh (s), Eva Sonidsso</vt:lpwstr>
  </property>
  <property fmtid="{D5CDD505-2E9C-101B-9397-08002B2CF9AE}" pid="31" name="MotionarLotus1">
    <vt:lpwstr>n (s), Ann-Kristine Johansson (s), Johan Löfstrand (s), Helena Frisk (s), Pia Nilsson (s), Inger Jarl Beck (s), Lena Hallengren (s), Ronny Olander (s), Hillevi Larsson (s), Agneta Gille (s), Monica Green (s), Marina Pettersson (s), Lennart Axelsson (s), A</vt:lpwstr>
  </property>
  <property fmtid="{D5CDD505-2E9C-101B-9397-08002B2CF9AE}" pid="32" name="MotionarLotus2">
    <vt:lpwstr>nne Ludvigsson (s), Kent Härstedt (s), Kerstin Andersson (s)</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N314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20062007000000000115000170440069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20062007000000000115000170440069</vt:lpwstr>
  </property>
  <property fmtid="{D5CDD505-2E9C-101B-9397-08002B2CF9AE}" pid="50" name="nummer">
    <vt:lpwstr>314</vt:lpwstr>
  </property>
  <property fmtid="{D5CDD505-2E9C-101B-9397-08002B2CF9AE}" pid="51" name="utskottsbeteckning">
    <vt:lpwstr>N</vt:lpwstr>
  </property>
  <property fmtid="{D5CDD505-2E9C-101B-9397-08002B2CF9AE}" pid="52" name="GlobalUID">
    <vt:lpwstr>{A41EECC5-1D6B-44A2-B6F6-E4F0735074DC}</vt:lpwstr>
  </property>
  <property fmtid="{D5CDD505-2E9C-101B-9397-08002B2CF9AE}" pid="53" name="Överföringar">
    <vt:i4>0</vt:i4>
  </property>
  <property fmtid="{D5CDD505-2E9C-101B-9397-08002B2CF9AE}" pid="54" name="Checksum">
    <vt:lpwstr>*1002547165050*</vt:lpwstr>
  </property>
  <property fmtid="{D5CDD505-2E9C-101B-9397-08002B2CF9AE}" pid="55" name="skuggnummer">
    <vt:lpwstr>1598</vt:lpwstr>
  </property>
  <property fmtid="{D5CDD505-2E9C-101B-9397-08002B2CF9AE}" pid="56" name="urixVersion">
    <vt:lpwstr>3.1.4.4</vt:lpwstr>
  </property>
  <property fmtid="{D5CDD505-2E9C-101B-9397-08002B2CF9AE}" pid="57" name="urixOrigin">
    <vt:lpwstr>070215 16:28:18.412</vt:lpwstr>
  </property>
  <property fmtid="{D5CDD505-2E9C-101B-9397-08002B2CF9AE}" pid="58" name="urixGuid">
    <vt:lpwstr>{B7B3FB6C-F2F0-4519-BAB7-AB0EE97CCFF8}</vt:lpwstr>
  </property>
</Properties>
</file>