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391" w:rsidRPr="00784182" w:rsidRDefault="00A36391">
      <w:pPr>
        <w:pStyle w:val="Frslagsrubrik"/>
      </w:pPr>
      <w:r w:rsidRPr="00784182">
        <w:t>Förslag till riksdagsbeslut</w:t>
      </w:r>
    </w:p>
    <w:p w:rsidR="00A36391" w:rsidRPr="00784182" w:rsidRDefault="00A36391">
      <w:pPr>
        <w:pStyle w:val="Hemstlatt"/>
        <w:ind w:left="0"/>
      </w:pPr>
      <w:r w:rsidRPr="00784182">
        <w:t>Riksdagen tillkännager för regeringen som sin mening vad som anförs i motionen om villkoren för små för</w:t>
      </w:r>
      <w:r w:rsidRPr="00784182">
        <w:t>e</w:t>
      </w:r>
      <w:r w:rsidRPr="00784182">
        <w:t>tag.</w:t>
      </w:r>
    </w:p>
    <w:p w:rsidR="00A36391" w:rsidRPr="00784182" w:rsidRDefault="00A36391">
      <w:pPr>
        <w:pStyle w:val="Rubrik1"/>
      </w:pPr>
      <w:r w:rsidRPr="00784182">
        <w:t>Motivering</w:t>
      </w:r>
    </w:p>
    <w:p w:rsidR="00A36391" w:rsidRPr="00784182" w:rsidRDefault="00A36391">
      <w:r w:rsidRPr="00784182">
        <w:t>För privatpersoner finns ett omfattande konsumentskydd. Företag å andra sidan omfattas inte av konsumentskyddslagen – oavsett om företaget ifråga har 10 000 anställda eller består av en enda person. Den företagare som är missnöjd med en vara måste driva en civil process mot företaget som sålt varan, något som är dyrt och tidsödande. Särskilt små företag, för vilka varje enskild ingången affär väger tyngre än för ett stort företag, riskerar att dra</w:t>
      </w:r>
      <w:r w:rsidRPr="00784182">
        <w:t>b</w:t>
      </w:r>
      <w:r w:rsidRPr="00784182">
        <w:t>bas värre av en oseriös motpart.</w:t>
      </w:r>
    </w:p>
    <w:p w:rsidR="00A36391" w:rsidRPr="00784182" w:rsidRDefault="00A36391">
      <w:pPr>
        <w:pStyle w:val="Normaltindrag"/>
      </w:pPr>
      <w:r w:rsidRPr="00784182">
        <w:t>Ett annat område där det finns ett tydligt behov av ett ökat skydd för små företag rör betalningstider. Ett stort företag med god likviditet klarar bättre av långa betalningstider gentemot kund, eller rent av att inte få betalt alls. Små företag har inte samma marginaler. Därtill förekommer det att en del större företag utnyttjar sin styrkeposition och sätter i system att inte betala sina rä</w:t>
      </w:r>
      <w:r w:rsidRPr="00784182">
        <w:t>k</w:t>
      </w:r>
      <w:r w:rsidRPr="00784182">
        <w:t>ningar i tid gentemot mindre aktörer som då i realiteten får agera bank.</w:t>
      </w:r>
    </w:p>
    <w:p w:rsidR="00A36391" w:rsidRPr="00784182" w:rsidRDefault="00A36391">
      <w:pPr>
        <w:pStyle w:val="Normaltindrag"/>
      </w:pPr>
      <w:r w:rsidRPr="00784182">
        <w:t>Dessa exempel, tillsammans med den rovdrift på små företag som fenom</w:t>
      </w:r>
      <w:r w:rsidRPr="00784182">
        <w:t>e</w:t>
      </w:r>
      <w:r w:rsidRPr="00784182">
        <w:t>net bluffakturor innebär, visar tydligt ett behov av bättre skydd för företag. Särskilt de med få anställda och liten omsättning. Regeringen uppmanas dä</w:t>
      </w:r>
      <w:r w:rsidRPr="00784182">
        <w:t>r</w:t>
      </w:r>
      <w:r w:rsidRPr="00784182">
        <w:t>för att om möjligt ta initiativ till att se över regler som reglerar företags rätti</w:t>
      </w:r>
      <w:r w:rsidRPr="00784182">
        <w:t>g</w:t>
      </w:r>
      <w:r w:rsidRPr="00784182">
        <w:t>heter och skyldigheter gentemot varandra, till exempel vad avser betalningst</w:t>
      </w:r>
      <w:r w:rsidRPr="00784182">
        <w:t>i</w:t>
      </w:r>
      <w:r w:rsidRPr="00784182">
        <w:t>der, på ett sätt som underlättar för samtliga inblandande att bedriva sin ver</w:t>
      </w:r>
      <w:r w:rsidRPr="00784182">
        <w:t>k</w:t>
      </w:r>
      <w:r w:rsidRPr="00784182">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182">
        <w:trPr>
          <w:cantSplit/>
        </w:trPr>
        <w:tc>
          <w:tcPr>
            <w:tcW w:w="3046" w:type="dxa"/>
          </w:tcPr>
          <w:p w:rsidR="00A36391" w:rsidRPr="00784182" w:rsidRDefault="00A36391">
            <w:pPr>
              <w:pStyle w:val="UnderskriftDatum"/>
              <w:spacing w:before="240"/>
            </w:pPr>
            <w:r w:rsidRPr="00784182">
              <w:lastRenderedPageBreak/>
              <w:t>Stockholm den 26 september 2012</w:t>
            </w:r>
          </w:p>
        </w:tc>
        <w:tc>
          <w:tcPr>
            <w:tcW w:w="3047" w:type="dxa"/>
          </w:tcPr>
          <w:p w:rsidR="00A36391" w:rsidRPr="00784182" w:rsidRDefault="00A36391">
            <w:pPr>
              <w:pStyle w:val="Underskrifter"/>
              <w:spacing w:before="240"/>
            </w:pPr>
          </w:p>
        </w:tc>
      </w:tr>
      <w:tr w:rsidR="00000000" w:rsidRPr="00784182">
        <w:trPr>
          <w:cantSplit/>
        </w:trPr>
        <w:tc>
          <w:tcPr>
            <w:tcW w:w="3046" w:type="dxa"/>
          </w:tcPr>
          <w:p w:rsidR="00A36391" w:rsidRPr="00784182" w:rsidRDefault="00A36391">
            <w:pPr>
              <w:pStyle w:val="Underskrifter"/>
            </w:pPr>
            <w:r w:rsidRPr="00784182">
              <w:t>Hans Rothenberg (M)</w:t>
            </w:r>
          </w:p>
        </w:tc>
        <w:tc>
          <w:tcPr>
            <w:tcW w:w="3046" w:type="dxa"/>
          </w:tcPr>
          <w:p w:rsidR="00A36391" w:rsidRPr="00784182" w:rsidRDefault="00A36391">
            <w:pPr>
              <w:pStyle w:val="Underskrifter"/>
            </w:pPr>
            <w:r w:rsidRPr="00784182">
              <w:t>Maria Plass (M)</w:t>
            </w:r>
          </w:p>
        </w:tc>
      </w:tr>
    </w:tbl>
    <w:p w:rsidR="00A36391" w:rsidRPr="00784182" w:rsidRDefault="00A36391">
      <w:pPr>
        <w:pStyle w:val="Normaltindrag"/>
      </w:pPr>
    </w:p>
    <w:sectPr w:rsidR="00A36391" w:rsidRPr="007841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391" w:rsidRPr="00784182" w:rsidRDefault="00A36391">
      <w:r w:rsidRPr="00784182">
        <w:separator/>
      </w:r>
    </w:p>
  </w:endnote>
  <w:endnote w:type="continuationSeparator" w:id="0">
    <w:p w:rsidR="00A36391" w:rsidRPr="00784182" w:rsidRDefault="00A36391">
      <w:r w:rsidRPr="00784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784182">
    <w:pPr>
      <w:pStyle w:val="Sidfot"/>
    </w:pPr>
    <w:r w:rsidRPr="00784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898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391" w:rsidRDefault="00A363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391" w:rsidRDefault="00A363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784182">
    <w:pPr>
      <w:pStyle w:val="Sidfot"/>
    </w:pPr>
    <w:r w:rsidRPr="00784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825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391" w:rsidRDefault="00A36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391" w:rsidRDefault="00A36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784182">
    <w:pPr>
      <w:pStyle w:val="Sidfot"/>
    </w:pPr>
    <w:r w:rsidRPr="00784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78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391" w:rsidRDefault="00A36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391" w:rsidRDefault="00A36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391" w:rsidRPr="00784182" w:rsidRDefault="00A36391">
      <w:r w:rsidRPr="00784182">
        <w:separator/>
      </w:r>
    </w:p>
  </w:footnote>
  <w:footnote w:type="continuationSeparator" w:id="0">
    <w:p w:rsidR="00A36391" w:rsidRPr="00784182" w:rsidRDefault="00A36391">
      <w:r w:rsidRPr="00784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784182">
    <w:pPr>
      <w:pStyle w:val="Sidhuvud"/>
    </w:pPr>
    <w:r w:rsidRPr="00784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820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391" w:rsidRDefault="00A363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391" w:rsidRDefault="00A363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784182">
    <w:pPr>
      <w:pStyle w:val="Sidhuvud"/>
    </w:pPr>
    <w:r w:rsidRPr="00784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452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391" w:rsidRDefault="00A363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391" w:rsidRDefault="00A363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391" w:rsidRPr="00784182" w:rsidRDefault="00A36391">
    <w:pPr>
      <w:pStyle w:val="FSHNormal"/>
      <w:tabs>
        <w:tab w:val="right" w:pos="5840"/>
      </w:tabs>
    </w:pPr>
    <w:r w:rsidRPr="00784182">
      <w:br/>
    </w:r>
    <w:r w:rsidRPr="00784182">
      <w:fldChar w:fldCharType="begin" w:fldLock="1"/>
    </w:r>
    <w:r w:rsidRPr="00784182">
      <w:instrText xml:space="preserve"> DOCPROPERTY</w:instrText>
    </w:r>
    <w:r w:rsidRPr="00784182">
      <w:rPr>
        <w:sz w:val="18"/>
      </w:rPr>
      <w:instrText xml:space="preserve"> "YearUser" *\charformat </w:instrText>
    </w:r>
    <w:r w:rsidRPr="00784182">
      <w:fldChar w:fldCharType="separate"/>
    </w:r>
    <w:r w:rsidRPr="00784182">
      <w:t>2012/13</w:t>
    </w:r>
    <w:r w:rsidRPr="00784182">
      <w:fldChar w:fldCharType="end"/>
    </w:r>
    <w:r w:rsidRPr="00784182">
      <w:t xml:space="preserve"> </w:t>
    </w:r>
    <w:r w:rsidRPr="00784182">
      <w:tab/>
      <w:t xml:space="preserve">mnr: </w:t>
    </w:r>
    <w:r w:rsidRPr="00784182">
      <w:fldChar w:fldCharType="begin" w:fldLock="1"/>
    </w:r>
    <w:r w:rsidRPr="00784182">
      <w:instrText xml:space="preserve"> DOCPROPERTY</w:instrText>
    </w:r>
    <w:r w:rsidRPr="00784182">
      <w:rPr>
        <w:sz w:val="18"/>
      </w:rPr>
      <w:instrText xml:space="preserve"> "Motionsnummer" *\charformat </w:instrText>
    </w:r>
    <w:r w:rsidRPr="00784182">
      <w:fldChar w:fldCharType="separate"/>
    </w:r>
    <w:r w:rsidRPr="00784182">
      <w:t>C253</w:t>
    </w:r>
    <w:r w:rsidRPr="00784182">
      <w:fldChar w:fldCharType="end"/>
    </w:r>
    <w:r w:rsidRPr="00784182">
      <w:br/>
    </w:r>
    <w:r w:rsidRPr="00784182">
      <w:fldChar w:fldCharType="begin" w:fldLock="1"/>
    </w:r>
    <w:r w:rsidRPr="00784182">
      <w:instrText xml:space="preserve"> DOCPROPERTY</w:instrText>
    </w:r>
    <w:r w:rsidRPr="00784182">
      <w:rPr>
        <w:sz w:val="18"/>
      </w:rPr>
      <w:instrText xml:space="preserve"> "Samling" *\charformat </w:instrText>
    </w:r>
    <w:r w:rsidRPr="00784182">
      <w:fldChar w:fldCharType="end"/>
    </w:r>
    <w:r w:rsidRPr="00784182">
      <w:tab/>
      <w:t xml:space="preserve">pnr: </w:t>
    </w:r>
    <w:r w:rsidRPr="00784182">
      <w:fldChar w:fldCharType="begin" w:fldLock="1"/>
    </w:r>
    <w:r w:rsidRPr="00784182">
      <w:instrText xml:space="preserve"> DOCPROPERTY</w:instrText>
    </w:r>
    <w:r w:rsidRPr="00784182">
      <w:rPr>
        <w:sz w:val="18"/>
      </w:rPr>
      <w:instrText xml:space="preserve"> "Partinummer" *\charformat </w:instrText>
    </w:r>
    <w:r w:rsidRPr="00784182">
      <w:fldChar w:fldCharType="separate"/>
    </w:r>
    <w:r w:rsidRPr="00784182">
      <w:t>M1081</w:t>
    </w:r>
    <w:r w:rsidRPr="00784182">
      <w:fldChar w:fldCharType="end"/>
    </w:r>
  </w:p>
  <w:p w:rsidR="00A36391" w:rsidRPr="00784182" w:rsidRDefault="00A36391">
    <w:pPr>
      <w:pStyle w:val="FSHRub1"/>
    </w:pPr>
    <w:r w:rsidRPr="00784182">
      <w:t>Motion till riksdagen</w:t>
    </w:r>
    <w:r w:rsidRPr="00784182">
      <w:br/>
    </w:r>
    <w:r w:rsidRPr="00784182">
      <w:fldChar w:fldCharType="begin" w:fldLock="1"/>
    </w:r>
    <w:r w:rsidRPr="00784182">
      <w:instrText xml:space="preserve"> DOCPROPERTY "YearUser" *\charformat </w:instrText>
    </w:r>
    <w:r w:rsidRPr="00784182">
      <w:fldChar w:fldCharType="separate"/>
    </w:r>
    <w:r w:rsidRPr="00784182">
      <w:t>2012/13</w:t>
    </w:r>
    <w:r w:rsidRPr="00784182">
      <w:fldChar w:fldCharType="end"/>
    </w:r>
    <w:r w:rsidRPr="00784182">
      <w:t>:</w:t>
    </w:r>
    <w:r w:rsidRPr="00784182">
      <w:fldChar w:fldCharType="begin" w:fldLock="1"/>
    </w:r>
    <w:r w:rsidRPr="00784182">
      <w:instrText xml:space="preserve"> DOCPROPERTY "Motionsnummer" *\charformat </w:instrText>
    </w:r>
    <w:r w:rsidRPr="00784182">
      <w:fldChar w:fldCharType="separate"/>
    </w:r>
    <w:r w:rsidRPr="00784182">
      <w:t>C253</w:t>
    </w:r>
    <w:r w:rsidRPr="00784182">
      <w:fldChar w:fldCharType="end"/>
    </w:r>
  </w:p>
  <w:p w:rsidR="00A36391" w:rsidRPr="00784182" w:rsidRDefault="00A36391">
    <w:pPr>
      <w:pStyle w:val="FSHNormalS5"/>
    </w:pPr>
    <w:r w:rsidRPr="00784182">
      <w:fldChar w:fldCharType="begin" w:fldLock="1"/>
    </w:r>
    <w:r w:rsidRPr="00784182">
      <w:instrText xml:space="preserve"> DOCPROPERTY "MotionarText" *\charformat </w:instrText>
    </w:r>
    <w:r w:rsidRPr="00784182">
      <w:fldChar w:fldCharType="separate"/>
    </w:r>
    <w:r w:rsidRPr="00784182">
      <w:t>av Hans Rothenberg och Maria Plass (M)</w:t>
    </w:r>
    <w:r w:rsidRPr="00784182">
      <w:fldChar w:fldCharType="end"/>
    </w:r>
    <w:r w:rsidRPr="00784182">
      <w:br/>
    </w:r>
    <w:r w:rsidRPr="00784182">
      <w:fldChar w:fldCharType="begin" w:fldLock="1"/>
    </w:r>
    <w:r w:rsidRPr="00784182">
      <w:instrText xml:space="preserve"> DOCPROPERTY "SvarFrasKort" *\charformat </w:instrText>
    </w:r>
    <w:r w:rsidRPr="00784182">
      <w:fldChar w:fldCharType="end"/>
    </w:r>
  </w:p>
  <w:p w:rsidR="00A36391" w:rsidRPr="00784182" w:rsidRDefault="00A36391">
    <w:pPr>
      <w:pStyle w:val="FSHTitel"/>
    </w:pPr>
    <w:r w:rsidRPr="00784182">
      <w:fldChar w:fldCharType="begin" w:fldLock="1"/>
    </w:r>
    <w:r w:rsidRPr="00784182">
      <w:instrText xml:space="preserve"> DOCPROPERTY</w:instrText>
    </w:r>
    <w:r w:rsidRPr="00784182">
      <w:rPr>
        <w:sz w:val="18"/>
      </w:rPr>
      <w:instrText xml:space="preserve"> "RubrikSvar" *\charformat </w:instrText>
    </w:r>
    <w:r w:rsidRPr="00784182">
      <w:fldChar w:fldCharType="separate"/>
    </w:r>
    <w:r w:rsidRPr="00784182">
      <w:t>Villkor för mindre företag</w:t>
    </w:r>
    <w:r w:rsidRPr="00784182">
      <w:fldChar w:fldCharType="end"/>
    </w:r>
  </w:p>
  <w:p w:rsidR="00A36391" w:rsidRPr="00784182" w:rsidRDefault="00A36391">
    <w:pPr>
      <w:pStyle w:val="Normal00"/>
    </w:pPr>
  </w:p>
  <w:p w:rsidR="00A36391" w:rsidRPr="00784182" w:rsidRDefault="00A36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8296486">
    <w:abstractNumId w:val="13"/>
  </w:num>
  <w:num w:numId="2" w16cid:durableId="1840196697">
    <w:abstractNumId w:val="11"/>
  </w:num>
  <w:num w:numId="3" w16cid:durableId="278921426">
    <w:abstractNumId w:val="14"/>
  </w:num>
  <w:num w:numId="4" w16cid:durableId="928930834">
    <w:abstractNumId w:val="8"/>
  </w:num>
  <w:num w:numId="5" w16cid:durableId="1515918828">
    <w:abstractNumId w:val="3"/>
  </w:num>
  <w:num w:numId="6" w16cid:durableId="1164857069">
    <w:abstractNumId w:val="2"/>
  </w:num>
  <w:num w:numId="7" w16cid:durableId="423764564">
    <w:abstractNumId w:val="1"/>
  </w:num>
  <w:num w:numId="8" w16cid:durableId="994380601">
    <w:abstractNumId w:val="0"/>
  </w:num>
  <w:num w:numId="9" w16cid:durableId="1252927825">
    <w:abstractNumId w:val="9"/>
  </w:num>
  <w:num w:numId="10" w16cid:durableId="851342199">
    <w:abstractNumId w:val="7"/>
  </w:num>
  <w:num w:numId="11" w16cid:durableId="1986664867">
    <w:abstractNumId w:val="6"/>
  </w:num>
  <w:num w:numId="12" w16cid:durableId="914818483">
    <w:abstractNumId w:val="5"/>
  </w:num>
  <w:num w:numId="13" w16cid:durableId="1578897708">
    <w:abstractNumId w:val="4"/>
  </w:num>
  <w:num w:numId="14" w16cid:durableId="2067144056">
    <w:abstractNumId w:val="16"/>
  </w:num>
  <w:num w:numId="15" w16cid:durableId="963929248">
    <w:abstractNumId w:val="12"/>
  </w:num>
  <w:num w:numId="16" w16cid:durableId="706373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4289A21E-39A0-4559-AD2A-FA6F34B881BA},{14DE4991-6C90-498E-9A5B-969D625903FF}"/>
  </w:docVars>
  <w:rsids>
    <w:rsidRoot w:val="00EA7BD4"/>
    <w:rsid w:val="00784182"/>
    <w:rsid w:val="00A36391"/>
    <w:rsid w:val="00EA7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997B46-7710-4177-BE86-5BCD61B0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1389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M1081</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M1081</dc:title>
  <dc:subject>M1081</dc:subject>
  <dc:creator>Riksdagen</dc:creator>
  <cp:keywords>Riksdagen</cp:keywords>
  <dc:description>Större EAN, fria namnval (prtimotion etc), a4-funktionen, nya v-loggan, grönmarkering, basdialogen mm</dc:description>
  <cp:lastModifiedBy>Lars Brink</cp:lastModifiedBy>
  <cp:revision>2</cp:revision>
  <cp:lastPrinted>2012-11-27T08:21:00Z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Maria Plass (M)</vt:lpwstr>
  </property>
  <property fmtid="{D5CDD505-2E9C-101B-9397-08002B2CF9AE}" pid="26" name="MotionarLista">
    <vt:lpwstr>Rothenberg, Hans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20122013000000000077000010810069</vt:lpwstr>
  </property>
  <property fmtid="{D5CDD505-2E9C-101B-9397-08002B2CF9AE}" pid="47" name="datum">
    <vt:lpwstr>120926</vt:lpwstr>
  </property>
  <property fmtid="{D5CDD505-2E9C-101B-9397-08002B2CF9AE}" pid="48" name="avsändar-e-post">
    <vt:lpwstr>christine.hanefalk@riksdagen.se</vt:lpwstr>
  </property>
  <property fmtid="{D5CDD505-2E9C-101B-9397-08002B2CF9AE}" pid="49" name="id">
    <vt:lpwstr>20122013000000000077000010810069</vt:lpwstr>
  </property>
  <property fmtid="{D5CDD505-2E9C-101B-9397-08002B2CF9AE}" pid="50" name="nummer">
    <vt:lpwstr>253</vt:lpwstr>
  </property>
  <property fmtid="{D5CDD505-2E9C-101B-9397-08002B2CF9AE}" pid="51" name="utskottsbeteckning">
    <vt:lpwstr>C</vt:lpwstr>
  </property>
  <property fmtid="{D5CDD505-2E9C-101B-9397-08002B2CF9AE}" pid="52" name="GlobalUID">
    <vt:lpwstr>{E41543DC-FD86-4CD2-895E-580DD750ADE9}</vt:lpwstr>
  </property>
  <property fmtid="{D5CDD505-2E9C-101B-9397-08002B2CF9AE}" pid="53" name="Överföringar">
    <vt:i4>0</vt:i4>
  </property>
  <property fmtid="{D5CDD505-2E9C-101B-9397-08002B2CF9AE}" pid="54" name="Checksum">
    <vt:lpwstr>*0009471857496*</vt:lpwstr>
  </property>
  <property fmtid="{D5CDD505-2E9C-101B-9397-08002B2CF9AE}" pid="55" name="skuggnummer">
    <vt:lpwstr>675</vt:lpwstr>
  </property>
  <property fmtid="{D5CDD505-2E9C-101B-9397-08002B2CF9AE}" pid="56" name="urixVersion">
    <vt:lpwstr>4.6.0.0</vt:lpwstr>
  </property>
  <property fmtid="{D5CDD505-2E9C-101B-9397-08002B2CF9AE}" pid="57" name="urixOrigin">
    <vt:lpwstr>121127 09:21:12.013</vt:lpwstr>
  </property>
  <property fmtid="{D5CDD505-2E9C-101B-9397-08002B2CF9AE}" pid="58" name="urixGuid">
    <vt:lpwstr>{34DD646F-7651-4E8D-BA70-E1BE99D30D49}</vt:lpwstr>
  </property>
</Properties>
</file>