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E0778D7FE9C4307992C82B48CF59EB6"/>
        </w:placeholder>
        <w:text/>
      </w:sdtPr>
      <w:sdtEndPr/>
      <w:sdtContent>
        <w:p w:rsidRPr="009B062B" w:rsidR="00AF30DD" w:rsidP="00DA28CE" w:rsidRDefault="00AF30DD" w14:paraId="4AA74B1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f34d6ad-7845-4cd0-a5ac-2af643558a43"/>
        <w:id w:val="-2016297799"/>
        <w:lock w:val="sdtLocked"/>
      </w:sdtPr>
      <w:sdtEndPr/>
      <w:sdtContent>
        <w:p w:rsidR="004A0B5A" w:rsidRDefault="0084393C" w14:paraId="0EF7AE3C" w14:textId="024E0615">
          <w:pPr>
            <w:pStyle w:val="Frslagstext"/>
          </w:pPr>
          <w:r>
            <w:t xml:space="preserve">Riksdagen ställer sig bakom det som anförs i motionen om att regeringen bör omformulera Almis uppdragsmål så att det bättre avspeglar de jämställdhetspolitiska målen, och </w:t>
          </w:r>
          <w:r w:rsidR="0039098F">
            <w:t xml:space="preserve">detta </w:t>
          </w:r>
          <w:r>
            <w:t xml:space="preserve">tillkännager </w:t>
          </w:r>
          <w:r w:rsidR="0039098F">
            <w:t xml:space="preserve">riksdagen </w:t>
          </w:r>
          <w:r>
            <w:t>för regeringen.</w:t>
          </w:r>
        </w:p>
      </w:sdtContent>
    </w:sdt>
    <w:sdt>
      <w:sdtPr>
        <w:alias w:val="Yrkande 2"/>
        <w:tag w:val="a90a53eb-86c0-49c4-b854-2fca933b7602"/>
        <w:id w:val="-1967112123"/>
        <w:lock w:val="sdtLocked"/>
      </w:sdtPr>
      <w:sdtEndPr/>
      <w:sdtContent>
        <w:p w:rsidR="004A0B5A" w:rsidRDefault="0084393C" w14:paraId="4EE3EC38" w14:textId="643FB54C">
          <w:pPr>
            <w:pStyle w:val="Frslagstext"/>
          </w:pPr>
          <w:r>
            <w:t xml:space="preserve">Riksdagen ställer sig bakom det som anförs i motionen om att regeringen bör uppdra åt Almi att skapa en jämställdhetsplan, med tydliga mål och måluppföljningar, som ska harmoniseras i hela organisationen, och </w:t>
          </w:r>
          <w:r w:rsidR="0039098F">
            <w:t xml:space="preserve">detta </w:t>
          </w:r>
          <w:r>
            <w:t xml:space="preserve">tillkännager </w:t>
          </w:r>
          <w:r w:rsidR="0039098F">
            <w:t xml:space="preserve">riksdagen </w:t>
          </w:r>
          <w:r>
            <w:t>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E4392A893AE47FCA393A8C05739978B"/>
        </w:placeholder>
        <w:text/>
      </w:sdtPr>
      <w:sdtEndPr/>
      <w:sdtContent>
        <w:p w:rsidRPr="009B062B" w:rsidR="006D79C9" w:rsidP="00333E95" w:rsidRDefault="006D79C9" w14:paraId="18E9F192" w14:textId="77777777">
          <w:pPr>
            <w:pStyle w:val="Rubrik1"/>
          </w:pPr>
          <w:r>
            <w:t>Motivering</w:t>
          </w:r>
        </w:p>
      </w:sdtContent>
    </w:sdt>
    <w:p w:rsidRPr="00E930E1" w:rsidR="00A605F0" w:rsidP="00E930E1" w:rsidRDefault="00E53BDD" w14:paraId="61E51D9E" w14:textId="15F2E101">
      <w:pPr>
        <w:pStyle w:val="Normalutanindragellerluft"/>
      </w:pPr>
      <w:r>
        <w:t>I R</w:t>
      </w:r>
      <w:r w:rsidRPr="00E930E1" w:rsidR="001C590A">
        <w:t>iksrevisionens granskning av Almis låneverksamhet pek</w:t>
      </w:r>
      <w:r>
        <w:t>ar man på en del problem kopplade</w:t>
      </w:r>
      <w:r w:rsidRPr="00E930E1" w:rsidR="001C590A">
        <w:t xml:space="preserve"> till företagets arbete med jämställdhe</w:t>
      </w:r>
      <w:r>
        <w:t>t. Bland annat lyfter R</w:t>
      </w:r>
      <w:r w:rsidRPr="00E930E1" w:rsidR="001C590A">
        <w:t>iksrevisionen att Almis ägaranvisning i</w:t>
      </w:r>
      <w:r w:rsidR="005C66B5">
        <w:t xml:space="preserve"> </w:t>
      </w:r>
      <w:r w:rsidRPr="00E930E1" w:rsidR="001C590A">
        <w:t>dag inte beaktar de jämställdhetspolitiska målen</w:t>
      </w:r>
      <w:r w:rsidR="00497937">
        <w:t>,</w:t>
      </w:r>
      <w:r w:rsidRPr="00E930E1" w:rsidR="001C590A">
        <w:t xml:space="preserve"> och det är något som sedan visas i verksamhet</w:t>
      </w:r>
      <w:r w:rsidRPr="00E930E1" w:rsidR="00040837">
        <w:t xml:space="preserve">en genom att rapporteringen och statistiken rörande </w:t>
      </w:r>
      <w:r w:rsidRPr="00E930E1" w:rsidR="001C590A">
        <w:t xml:space="preserve">deras låneverksamhet är svårföljd. </w:t>
      </w:r>
      <w:r w:rsidRPr="00E930E1" w:rsidR="009F76CF">
        <w:t xml:space="preserve">Regeringen menar att </w:t>
      </w:r>
      <w:r w:rsidRPr="00E930E1" w:rsidR="00F109F8">
        <w:t xml:space="preserve">en översyn ska göras och att de då ska </w:t>
      </w:r>
      <w:r w:rsidRPr="00E930E1" w:rsidR="00675145">
        <w:t>se över</w:t>
      </w:r>
      <w:r w:rsidRPr="00E930E1" w:rsidR="00F109F8">
        <w:t xml:space="preserve"> Riksrevisionens rekomm</w:t>
      </w:r>
      <w:r w:rsidR="005C66B5">
        <w:t>endationer. Att de problem som R</w:t>
      </w:r>
      <w:r w:rsidRPr="00E930E1" w:rsidR="00F109F8">
        <w:t>iksrevisionen pekar på har kunnat uppkomma och fortgå fram till 2017 tycker vi är alarmerande. A</w:t>
      </w:r>
      <w:r w:rsidRPr="00E930E1" w:rsidR="002B0A54">
        <w:t xml:space="preserve">tt </w:t>
      </w:r>
      <w:r w:rsidRPr="00E930E1" w:rsidR="002B0A54">
        <w:lastRenderedPageBreak/>
        <w:t>det</w:t>
      </w:r>
      <w:r w:rsidRPr="00E930E1" w:rsidR="00F109F8">
        <w:t xml:space="preserve"> finns tillförlitlig statistik på hur mycket av låneverksamheten som gått till kvinnors företagande </w:t>
      </w:r>
      <w:r w:rsidRPr="00E930E1" w:rsidR="002B0A54">
        <w:t xml:space="preserve">är nödvändigt delvis </w:t>
      </w:r>
      <w:r w:rsidR="005C66B5">
        <w:t xml:space="preserve">för att </w:t>
      </w:r>
      <w:r w:rsidRPr="00E930E1" w:rsidR="002B0A54">
        <w:t>dokumentera de faktiska orättvisor som i</w:t>
      </w:r>
      <w:r w:rsidR="005C66B5">
        <w:t xml:space="preserve"> </w:t>
      </w:r>
      <w:r w:rsidRPr="00E930E1" w:rsidR="002B0A54">
        <w:t xml:space="preserve">dag förekommer men också för </w:t>
      </w:r>
      <w:r w:rsidRPr="00E930E1" w:rsidR="00F109F8">
        <w:t xml:space="preserve">att insatser </w:t>
      </w:r>
      <w:r w:rsidRPr="00E930E1" w:rsidR="002B0A54">
        <w:t>mot</w:t>
      </w:r>
      <w:r w:rsidRPr="00E930E1" w:rsidR="00F109F8">
        <w:t xml:space="preserve"> systematiska problem som gör att färre kvinnor än män i</w:t>
      </w:r>
      <w:r w:rsidR="005C66B5">
        <w:t xml:space="preserve"> </w:t>
      </w:r>
      <w:r w:rsidRPr="00E930E1" w:rsidR="00F109F8">
        <w:t>dag driver små eller medelstora företag</w:t>
      </w:r>
      <w:r w:rsidRPr="00E930E1" w:rsidR="002B0A54">
        <w:t xml:space="preserve"> ska kunna genomföras</w:t>
      </w:r>
      <w:r w:rsidRPr="00E930E1" w:rsidR="00F109F8">
        <w:t xml:space="preserve">. </w:t>
      </w:r>
      <w:r w:rsidRPr="00E930E1" w:rsidR="00B66A22">
        <w:t xml:space="preserve">Att det finns tecken på att mindre medel har gått till kvinnors företagande </w:t>
      </w:r>
      <w:r w:rsidRPr="00E930E1" w:rsidR="00DA4B7B">
        <w:t>måste därför hanteras skyndsamt</w:t>
      </w:r>
      <w:r w:rsidRPr="00E930E1" w:rsidR="00B66A22">
        <w:t xml:space="preserve">. </w:t>
      </w:r>
      <w:r w:rsidRPr="00E930E1" w:rsidR="002B0A54">
        <w:t xml:space="preserve">Statliga främjandeinsatser ska vara tillgängliga på likvärdiga villkor och detta ska kunna garanteras av de statliga aktörerna. </w:t>
      </w:r>
      <w:r w:rsidRPr="00E930E1" w:rsidR="00B66A22">
        <w:t>Vi</w:t>
      </w:r>
      <w:r w:rsidRPr="00E930E1" w:rsidR="009F76CF">
        <w:t xml:space="preserve"> </w:t>
      </w:r>
      <w:r w:rsidRPr="00E930E1" w:rsidR="00F109F8">
        <w:t xml:space="preserve">menar att det krävs tydliga åtgärder för att hantera den </w:t>
      </w:r>
      <w:r w:rsidR="000A1A49">
        <w:t>övergripande problematik som R</w:t>
      </w:r>
      <w:r w:rsidRPr="00E930E1" w:rsidR="00F109F8">
        <w:t xml:space="preserve">iksrevisionen </w:t>
      </w:r>
      <w:r w:rsidRPr="00E930E1" w:rsidR="00040837">
        <w:t xml:space="preserve">uppmärksammar </w:t>
      </w:r>
      <w:r w:rsidRPr="00E930E1" w:rsidR="00F109F8">
        <w:t xml:space="preserve">och att det inte räcker med regeringens </w:t>
      </w:r>
      <w:r w:rsidRPr="00E930E1" w:rsidR="00B66A22">
        <w:t>intygande att ägaranvisningen ska ses över</w:t>
      </w:r>
      <w:r w:rsidRPr="00E930E1" w:rsidR="002B0A54">
        <w:t xml:space="preserve"> inom en framtid</w:t>
      </w:r>
      <w:r w:rsidRPr="00E930E1" w:rsidR="00B66A22">
        <w:t>. Vi menar att det är ri</w:t>
      </w:r>
      <w:r w:rsidRPr="00E930E1" w:rsidR="002B0A54">
        <w:t xml:space="preserve">mligt att ett statligt företag </w:t>
      </w:r>
      <w:r w:rsidRPr="00E930E1" w:rsidR="00B66A22">
        <w:t>tydligt</w:t>
      </w:r>
      <w:r w:rsidRPr="00E930E1" w:rsidR="002B0A54">
        <w:t xml:space="preserve"> ska beakta</w:t>
      </w:r>
      <w:r w:rsidRPr="00E930E1" w:rsidR="00B66A22">
        <w:t xml:space="preserve"> de jämställdhetspolitiska målen och att den problematik som uppstått i samband med Almis återrapportering inte ska få uppkomma. Vi menar även att ett statligt bolag bör ha tydliga målskrivningar och vill därmed att regeringen</w:t>
      </w:r>
      <w:r w:rsidRPr="00E930E1" w:rsidR="00610D51">
        <w:t xml:space="preserve"> uppdrar åt </w:t>
      </w:r>
      <w:r w:rsidRPr="00E930E1" w:rsidR="00B66A22">
        <w:t>Almi att skapa en jämställdhetsplan, med tydliga mål och måluppföljnin</w:t>
      </w:r>
      <w:r w:rsidRPr="00E930E1" w:rsidR="00A605F0">
        <w:t>gar, som ska harmoniseras i</w:t>
      </w:r>
      <w:r w:rsidR="000A1A49">
        <w:t xml:space="preserve"> hela organisationen.</w:t>
      </w:r>
    </w:p>
    <w:p w:rsidR="002C10E3" w:rsidP="002B0A54" w:rsidRDefault="001F0197" w14:paraId="2DAE1D5A" w14:textId="77777777">
      <w:pPr>
        <w:rPr>
          <w:rStyle w:val="FrslagstextChar"/>
        </w:rPr>
      </w:pPr>
      <w:r>
        <w:t>R</w:t>
      </w:r>
      <w:r w:rsidR="00200232">
        <w:t xml:space="preserve">egeringen </w:t>
      </w:r>
      <w:r>
        <w:t xml:space="preserve">bör </w:t>
      </w:r>
      <w:r w:rsidR="00686630">
        <w:rPr>
          <w:lang w:eastAsia="sv-SE"/>
        </w:rPr>
        <w:t>omformulera Almis uppdragsmål så att det bättre avspeglar de jämställdhetspolitiska målen</w:t>
      </w:r>
      <w:r w:rsidRPr="00200232" w:rsidR="00200232">
        <w:rPr>
          <w:rStyle w:val="FrslagstextChar"/>
        </w:rPr>
        <w:t>.</w:t>
      </w:r>
      <w:r w:rsidR="00200232">
        <w:rPr>
          <w:rStyle w:val="FrslagstextChar"/>
        </w:rPr>
        <w:t xml:space="preserve"> Detta bör riksdagen ställa sig bako</w:t>
      </w:r>
      <w:r w:rsidR="002C10E3">
        <w:rPr>
          <w:rStyle w:val="FrslagstextChar"/>
        </w:rPr>
        <w:t>m och ge regeringen till känna.</w:t>
      </w:r>
    </w:p>
    <w:p w:rsidR="009F76CF" w:rsidP="002B0A54" w:rsidRDefault="00200232" w14:paraId="0BA8CF34" w14:textId="77777777">
      <w:r>
        <w:rPr>
          <w:rStyle w:val="FrslagstextChar"/>
        </w:rPr>
        <w:t xml:space="preserve">Regeringen bör även </w:t>
      </w:r>
      <w:r w:rsidRPr="00200232">
        <w:rPr>
          <w:lang w:eastAsia="sv-SE"/>
        </w:rPr>
        <w:t>uppd</w:t>
      </w:r>
      <w:bookmarkStart w:name="_GoBack" w:id="1"/>
      <w:bookmarkEnd w:id="1"/>
      <w:r w:rsidRPr="00200232">
        <w:rPr>
          <w:lang w:eastAsia="sv-SE"/>
        </w:rPr>
        <w:t xml:space="preserve">ra </w:t>
      </w:r>
      <w:r w:rsidR="000A1A49">
        <w:rPr>
          <w:lang w:eastAsia="sv-SE"/>
        </w:rPr>
        <w:t xml:space="preserve">åt </w:t>
      </w:r>
      <w:r w:rsidRPr="00200232">
        <w:rPr>
          <w:lang w:eastAsia="sv-SE"/>
        </w:rPr>
        <w:t>Almi att skapa en jämställdhetsplan, med tydliga mål och måluppföljningar, som ska harmo</w:t>
      </w:r>
      <w:r w:rsidR="00A605F0">
        <w:rPr>
          <w:lang w:eastAsia="sv-SE"/>
        </w:rPr>
        <w:t>niseras i</w:t>
      </w:r>
      <w:r w:rsidRPr="00200232">
        <w:rPr>
          <w:lang w:eastAsia="sv-SE"/>
        </w:rPr>
        <w:t xml:space="preserve"> hela organisationen</w:t>
      </w:r>
      <w:r>
        <w:rPr>
          <w:rStyle w:val="FrslagstextChar"/>
        </w:rPr>
        <w:t>. Detta bör riksdagen ställa sig bakom och ge regeringen till</w:t>
      </w:r>
      <w:r w:rsidR="002C10E3">
        <w:rPr>
          <w:rStyle w:val="FrslagstextChar"/>
        </w:rPr>
        <w:t xml:space="preserve"> </w:t>
      </w:r>
      <w:r>
        <w:rPr>
          <w:rStyle w:val="FrslagstextChar"/>
        </w:rPr>
        <w:t>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5417D39A2BC540539674A8EDC02421FF"/>
        </w:placeholder>
      </w:sdtPr>
      <w:sdtEndPr/>
      <w:sdtContent>
        <w:p w:rsidR="001F0197" w:rsidP="003E2D41" w:rsidRDefault="001F0197" w14:paraId="6621B8A2" w14:textId="77777777"/>
        <w:p w:rsidRPr="008E0FE2" w:rsidR="004801AC" w:rsidP="003E2D41" w:rsidRDefault="00497937" w14:paraId="36B5084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Lorena Delgado Varas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Hanna Gunnarsson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Jens Holm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Lotta Johnsson Fornarve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Birger Lahti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Yasmine Posio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Elin Segerlind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Håkan Svenneling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Jessica Thunander (V)</w:t>
            </w:r>
          </w:p>
        </w:tc>
      </w:tr>
    </w:tbl>
    <w:p w:rsidR="00B40279" w:rsidRDefault="00B40279" w14:paraId="63A69C53" w14:textId="77777777"/>
    <w:sectPr w:rsidR="00B4027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22BF4" w14:textId="77777777" w:rsidR="001C590A" w:rsidRDefault="001C590A" w:rsidP="000C1CAD">
      <w:pPr>
        <w:spacing w:line="240" w:lineRule="auto"/>
      </w:pPr>
      <w:r>
        <w:separator/>
      </w:r>
    </w:p>
  </w:endnote>
  <w:endnote w:type="continuationSeparator" w:id="0">
    <w:p w14:paraId="3EB6D946" w14:textId="77777777" w:rsidR="001C590A" w:rsidRDefault="001C590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CFC9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CA22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E2D41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5EA8E" w14:textId="77777777" w:rsidR="00262EA3" w:rsidRPr="003E2D41" w:rsidRDefault="00262EA3" w:rsidP="003E2D4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482EF" w14:textId="77777777" w:rsidR="001C590A" w:rsidRDefault="001C590A" w:rsidP="000C1CAD">
      <w:pPr>
        <w:spacing w:line="240" w:lineRule="auto"/>
      </w:pPr>
      <w:r>
        <w:separator/>
      </w:r>
    </w:p>
  </w:footnote>
  <w:footnote w:type="continuationSeparator" w:id="0">
    <w:p w14:paraId="61D22DEA" w14:textId="77777777" w:rsidR="001C590A" w:rsidRDefault="001C590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98F43C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C7D61D6" wp14:anchorId="4F5EA21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97937" w14:paraId="1EFB2BC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701AF685539439E8C846B8FF70F15C6"/>
                              </w:placeholder>
                              <w:text/>
                            </w:sdtPr>
                            <w:sdtEndPr/>
                            <w:sdtContent>
                              <w:r w:rsidR="001C590A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806FA818D6D4C488E950DDC8D2B292E"/>
                              </w:placeholder>
                              <w:text/>
                            </w:sdtPr>
                            <w:sdtEndPr/>
                            <w:sdtContent>
                              <w:r w:rsidR="00E930E1">
                                <w:t>004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F5EA21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97937" w14:paraId="1EFB2BC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701AF685539439E8C846B8FF70F15C6"/>
                        </w:placeholder>
                        <w:text/>
                      </w:sdtPr>
                      <w:sdtEndPr/>
                      <w:sdtContent>
                        <w:r w:rsidR="001C590A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806FA818D6D4C488E950DDC8D2B292E"/>
                        </w:placeholder>
                        <w:text/>
                      </w:sdtPr>
                      <w:sdtEndPr/>
                      <w:sdtContent>
                        <w:r w:rsidR="00E930E1">
                          <w:t>004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827FA4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3784D79" w14:textId="77777777">
    <w:pPr>
      <w:jc w:val="right"/>
    </w:pPr>
  </w:p>
  <w:p w:rsidR="00262EA3" w:rsidP="00776B74" w:rsidRDefault="00262EA3" w14:paraId="7940E35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97937" w14:paraId="08CAA38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589B540" wp14:anchorId="711F36E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97937" w14:paraId="60F115F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C590A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930E1">
          <w:t>004</w:t>
        </w:r>
      </w:sdtContent>
    </w:sdt>
  </w:p>
  <w:p w:rsidRPr="008227B3" w:rsidR="00262EA3" w:rsidP="008227B3" w:rsidRDefault="00497937" w14:paraId="1BE471F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97937" w14:paraId="25F58E7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</w:t>
        </w:r>
      </w:sdtContent>
    </w:sdt>
  </w:p>
  <w:p w:rsidR="00262EA3" w:rsidP="00E03A3D" w:rsidRDefault="00497937" w14:paraId="586639E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Lorena Delgado Varas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C590A" w14:paraId="64C72263" w14:textId="77777777">
        <w:pPr>
          <w:pStyle w:val="FSHRub2"/>
        </w:pPr>
        <w:r>
          <w:t>med anledning av skr. 2018/19:123 Riksrevisionens rapport om jämställdhet i Almis låneverksamhet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67F0BE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55B28EF"/>
    <w:multiLevelType w:val="hybridMultilevel"/>
    <w:tmpl w:val="D11A5B50"/>
    <w:lvl w:ilvl="0" w:tplc="2A961B4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9"/>
  </w:num>
  <w:num w:numId="17">
    <w:abstractNumId w:val="32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1"/>
  </w:num>
  <w:num w:numId="27">
    <w:abstractNumId w:val="28"/>
  </w:num>
  <w:num w:numId="28">
    <w:abstractNumId w:val="23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30"/>
    <w:lvlOverride w:ilvl="0">
      <w:startOverride w:val="1"/>
    </w:lvlOverride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1C590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741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837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A49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0A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197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232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A54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10E3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3DCE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1FA5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98F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41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97937"/>
    <w:rsid w:val="004A0AF2"/>
    <w:rsid w:val="004A0B5A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316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6B5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0D51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0CF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145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630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2B2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278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93C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35D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9F76CF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5F0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279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6A22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037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5B43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4B7B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3BDD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30E1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557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09F8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628C97B"/>
  <w15:chartTrackingRefBased/>
  <w15:docId w15:val="{C29FB6C1-F2F4-4CDC-B64A-F9B7CA341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E0778D7FE9C4307992C82B48CF59E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6B437E-8AFD-4B12-9E4D-4AC8ADB304F6}"/>
      </w:docPartPr>
      <w:docPartBody>
        <w:p w:rsidR="00BE2B15" w:rsidRDefault="00BE2B15">
          <w:pPr>
            <w:pStyle w:val="3E0778D7FE9C4307992C82B48CF59EB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E4392A893AE47FCA393A8C0573997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6103A0-ED28-4739-B35E-99291ECCC4A4}"/>
      </w:docPartPr>
      <w:docPartBody>
        <w:p w:rsidR="00BE2B15" w:rsidRDefault="00BE2B15">
          <w:pPr>
            <w:pStyle w:val="9E4392A893AE47FCA393A8C05739978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701AF685539439E8C846B8FF70F15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B8CFD9-EBDA-485B-AEE3-B51197E41639}"/>
      </w:docPartPr>
      <w:docPartBody>
        <w:p w:rsidR="00BE2B15" w:rsidRDefault="00BE2B15">
          <w:pPr>
            <w:pStyle w:val="9701AF685539439E8C846B8FF70F15C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06FA818D6D4C488E950DDC8D2B29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129DCC-E05B-4EFA-86BE-0545529AB6DF}"/>
      </w:docPartPr>
      <w:docPartBody>
        <w:p w:rsidR="00BE2B15" w:rsidRDefault="00BE2B15">
          <w:pPr>
            <w:pStyle w:val="B806FA818D6D4C488E950DDC8D2B292E"/>
          </w:pPr>
          <w:r>
            <w:t xml:space="preserve"> </w:t>
          </w:r>
        </w:p>
      </w:docPartBody>
    </w:docPart>
    <w:docPart>
      <w:docPartPr>
        <w:name w:val="5417D39A2BC540539674A8EDC02421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0DB07E-B2D9-4F26-9F60-CCB854E24F2D}"/>
      </w:docPartPr>
      <w:docPartBody>
        <w:p w:rsidR="00006C09" w:rsidRDefault="00006C0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B15"/>
    <w:rsid w:val="00006C09"/>
    <w:rsid w:val="007E562A"/>
    <w:rsid w:val="00BE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E562A"/>
    <w:rPr>
      <w:color w:val="F4B083" w:themeColor="accent2" w:themeTint="99"/>
    </w:rPr>
  </w:style>
  <w:style w:type="paragraph" w:customStyle="1" w:styleId="3E0778D7FE9C4307992C82B48CF59EB6">
    <w:name w:val="3E0778D7FE9C4307992C82B48CF59EB6"/>
  </w:style>
  <w:style w:type="paragraph" w:customStyle="1" w:styleId="5E47872EAC0F4FCB951C763C9C97052B">
    <w:name w:val="5E47872EAC0F4FCB951C763C9C97052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1533C65C10A42A08F8585B6D1C0BB0F">
    <w:name w:val="71533C65C10A42A08F8585B6D1C0BB0F"/>
  </w:style>
  <w:style w:type="paragraph" w:customStyle="1" w:styleId="9E4392A893AE47FCA393A8C05739978B">
    <w:name w:val="9E4392A893AE47FCA393A8C05739978B"/>
  </w:style>
  <w:style w:type="paragraph" w:customStyle="1" w:styleId="AFF80D09F11742BD8ADC35A89FFC7BB6">
    <w:name w:val="AFF80D09F11742BD8ADC35A89FFC7BB6"/>
  </w:style>
  <w:style w:type="paragraph" w:customStyle="1" w:styleId="BDD5A80C187F4F9592F1AD425B4070C0">
    <w:name w:val="BDD5A80C187F4F9592F1AD425B4070C0"/>
  </w:style>
  <w:style w:type="paragraph" w:customStyle="1" w:styleId="9701AF685539439E8C846B8FF70F15C6">
    <w:name w:val="9701AF685539439E8C846B8FF70F15C6"/>
  </w:style>
  <w:style w:type="paragraph" w:customStyle="1" w:styleId="B806FA818D6D4C488E950DDC8D2B292E">
    <w:name w:val="B806FA818D6D4C488E950DDC8D2B29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C43B62-2AA5-417D-8644-77E550C4388B}"/>
</file>

<file path=customXml/itemProps2.xml><?xml version="1.0" encoding="utf-8"?>
<ds:datastoreItem xmlns:ds="http://schemas.openxmlformats.org/officeDocument/2006/customXml" ds:itemID="{A5279FC3-0FE5-4465-909A-64A475A54E77}"/>
</file>

<file path=customXml/itemProps3.xml><?xml version="1.0" encoding="utf-8"?>
<ds:datastoreItem xmlns:ds="http://schemas.openxmlformats.org/officeDocument/2006/customXml" ds:itemID="{FF333341-8BB8-4973-882A-6B600DB05A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430</Words>
  <Characters>2486</Characters>
  <Application>Microsoft Office Word</Application>
  <DocSecurity>0</DocSecurity>
  <Lines>50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V004 med anledning av skr  2018 19 123 Riksrevisionens rapport om jämställdhet i Almis låneverksamhet</vt:lpstr>
      <vt:lpstr>
      </vt:lpstr>
    </vt:vector>
  </TitlesOfParts>
  <Company>Sveriges riksdag</Company>
  <LinksUpToDate>false</LinksUpToDate>
  <CharactersWithSpaces>2898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