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2AC63C652B64F1C80C2D6267C7C6AE2"/>
        </w:placeholder>
        <w:text/>
      </w:sdtPr>
      <w:sdtEndPr/>
      <w:sdtContent>
        <w:p w:rsidRPr="009B062B" w:rsidR="00AF30DD" w:rsidP="00892A41" w:rsidRDefault="00AF30DD" w14:paraId="066C725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97140b-3e26-4829-8650-f5397c382cc8"/>
        <w:id w:val="30239280"/>
        <w:lock w:val="sdtLocked"/>
      </w:sdtPr>
      <w:sdtEndPr/>
      <w:sdtContent>
        <w:p w:rsidR="005605B8" w:rsidRDefault="009612A9" w14:paraId="066C72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möjligheten till kvalificerade samhällsbyggnadsutbildningar i Stockholm-Mälardalsregionen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A4543BAB3442E491D41BF600512AE9"/>
        </w:placeholder>
        <w:text/>
      </w:sdtPr>
      <w:sdtEndPr/>
      <w:sdtContent>
        <w:p w:rsidRPr="009B062B" w:rsidR="006D79C9" w:rsidP="00333E95" w:rsidRDefault="006D79C9" w14:paraId="066C7253" w14:textId="77777777">
          <w:pPr>
            <w:pStyle w:val="Rubrik1"/>
          </w:pPr>
          <w:r>
            <w:t>Motivering</w:t>
          </w:r>
        </w:p>
      </w:sdtContent>
    </w:sdt>
    <w:p w:rsidR="004C4636" w:rsidP="003F5C18" w:rsidRDefault="004C4636" w14:paraId="066C7254" w14:textId="1C1C96F1">
      <w:pPr>
        <w:pStyle w:val="Normalutanindragellerluft"/>
      </w:pPr>
      <w:r>
        <w:t xml:space="preserve">Vi står inför utmaningar inom kompetensområdet samhällsbyggare. </w:t>
      </w:r>
      <w:r w:rsidR="003F5C18">
        <w:t>Bristen på kompe</w:t>
      </w:r>
      <w:r w:rsidR="003D2EDA">
        <w:softHyphen/>
      </w:r>
      <w:r w:rsidR="003F5C18">
        <w:t>tens inom infrastruktursektorn har ökat under senare år inom såväl högskoleyrken som andra yrken</w:t>
      </w:r>
      <w:r w:rsidR="00B154BA">
        <w:t xml:space="preserve"> inom branschen</w:t>
      </w:r>
      <w:r w:rsidR="003F5C18">
        <w:t>.</w:t>
      </w:r>
      <w:r>
        <w:t xml:space="preserve"> Detta samtidigt som vi ser en utveckling i regionen med kraftig utbyggnad, viktiga infrastruktursatsningar och många nya bostäder. För att kunna möta den efterfrågan som finns från såväl kommuner</w:t>
      </w:r>
      <w:r w:rsidR="006D388A">
        <w:t xml:space="preserve"> och </w:t>
      </w:r>
      <w:r>
        <w:t>regioner som från statliga projekt måste krafttag till för att inte förlora i utvecklingspotential.</w:t>
      </w:r>
      <w:r w:rsidR="003F5C18">
        <w:t xml:space="preserve"> </w:t>
      </w:r>
    </w:p>
    <w:p w:rsidRPr="00C64CC2" w:rsidR="003F5C18" w:rsidP="00C64CC2" w:rsidRDefault="003F5C18" w14:paraId="066C7255" w14:textId="77777777">
      <w:r w:rsidRPr="00C64CC2">
        <w:t xml:space="preserve">Det råder brist på arbetskraft i branschen </w:t>
      </w:r>
      <w:r w:rsidRPr="00C64CC2" w:rsidR="004C4636">
        <w:t xml:space="preserve">hela vägen </w:t>
      </w:r>
      <w:r w:rsidRPr="00C64CC2">
        <w:t xml:space="preserve">från planering via projektering till utförande, vilket behöver åtgärdas för att klara behoven inom infrastruktursektorn. </w:t>
      </w:r>
    </w:p>
    <w:p w:rsidRPr="00C64CC2" w:rsidR="00422B9E" w:rsidP="00C64CC2" w:rsidRDefault="003F5C18" w14:paraId="066C7256" w14:textId="518116E8">
      <w:r w:rsidRPr="00C64CC2">
        <w:t>För att svara upp mot Stockholm-Mälar</w:t>
      </w:r>
      <w:r w:rsidR="006D388A">
        <w:t>dals</w:t>
      </w:r>
      <w:r w:rsidRPr="00C64CC2">
        <w:t>regionens behov av nya vägar, hamnar och järnvägar behöver kompetensförsörjningen inkluderas i både planeringen av infra</w:t>
      </w:r>
      <w:r w:rsidR="003D2EDA">
        <w:softHyphen/>
      </w:r>
      <w:r w:rsidRPr="00C64CC2">
        <w:t>struktur och utbildningar. Tidigare studier</w:t>
      </w:r>
      <w:r w:rsidRPr="00C64CC2" w:rsidR="004C4636">
        <w:t xml:space="preserve"> </w:t>
      </w:r>
      <w:r w:rsidRPr="00C64CC2" w:rsidR="00B154BA">
        <w:t xml:space="preserve">som tagits fram </w:t>
      </w:r>
      <w:r w:rsidRPr="00C64CC2" w:rsidR="004C4636">
        <w:t>bland annat</w:t>
      </w:r>
      <w:r w:rsidRPr="00C64CC2">
        <w:t xml:space="preserve"> </w:t>
      </w:r>
      <w:r w:rsidRPr="00C64CC2" w:rsidR="00B154BA">
        <w:t xml:space="preserve">av </w:t>
      </w:r>
      <w:proofErr w:type="spellStart"/>
      <w:r w:rsidRPr="00C64CC2">
        <w:t>Mälardals</w:t>
      </w:r>
      <w:r w:rsidR="003D2EDA">
        <w:softHyphen/>
      </w:r>
      <w:r w:rsidRPr="00C64CC2">
        <w:t>rådet</w:t>
      </w:r>
      <w:proofErr w:type="spellEnd"/>
      <w:r w:rsidRPr="00C64CC2">
        <w:t xml:space="preserve"> har visat att utbildningar inom bristyrken behöver erbjudas regionalt, nära brist</w:t>
      </w:r>
      <w:bookmarkStart w:name="_GoBack" w:id="1"/>
      <w:bookmarkEnd w:id="1"/>
      <w:r w:rsidRPr="00C64CC2">
        <w:t>marknaden, för att säkra den regionala kompetensförsörjningen. För att lösa kompetensbristen</w:t>
      </w:r>
      <w:r w:rsidRPr="00C64CC2" w:rsidR="00B154BA">
        <w:t xml:space="preserve"> och säkra regionen som tillväxtmotor och en viktig framtida nod i norra Europa</w:t>
      </w:r>
      <w:r w:rsidRPr="00C64CC2">
        <w:t xml:space="preserve"> behövs en förbättrad möjlighet till samhällsbyggnadsutbildningar i Stockholm-Mälar</w:t>
      </w:r>
      <w:r w:rsidRPr="00C64CC2" w:rsidR="004C4636">
        <w:t>dals</w:t>
      </w:r>
      <w:r w:rsidRPr="00C64CC2">
        <w:t>regionen.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6EE21B2338458BBC35A4C730B9E4C2"/>
        </w:placeholder>
      </w:sdtPr>
      <w:sdtEndPr>
        <w:rPr>
          <w:i w:val="0"/>
          <w:noProof w:val="0"/>
        </w:rPr>
      </w:sdtEndPr>
      <w:sdtContent>
        <w:p w:rsidR="00892A41" w:rsidP="00892A41" w:rsidRDefault="00892A41" w14:paraId="066C7258" w14:textId="77777777"/>
        <w:p w:rsidRPr="008E0FE2" w:rsidR="004801AC" w:rsidP="00892A41" w:rsidRDefault="003D2EDA" w14:paraId="066C72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B5C39" w:rsidRDefault="007B5C39" w14:paraId="066C725D" w14:textId="77777777"/>
    <w:sectPr w:rsidR="007B5C3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725F" w14:textId="77777777" w:rsidR="00096C60" w:rsidRDefault="00096C60" w:rsidP="000C1CAD">
      <w:pPr>
        <w:spacing w:line="240" w:lineRule="auto"/>
      </w:pPr>
      <w:r>
        <w:separator/>
      </w:r>
    </w:p>
  </w:endnote>
  <w:endnote w:type="continuationSeparator" w:id="0">
    <w:p w14:paraId="066C7260" w14:textId="77777777" w:rsidR="00096C60" w:rsidRDefault="00096C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7265" w14:textId="77777777" w:rsidR="003F5C18" w:rsidRDefault="003F5C1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7266" w14:textId="77777777" w:rsidR="003F5C18" w:rsidRDefault="003F5C1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726E" w14:textId="77777777" w:rsidR="003F5C18" w:rsidRPr="00892A41" w:rsidRDefault="003F5C18" w:rsidP="00892A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C725D" w14:textId="77777777" w:rsidR="00096C60" w:rsidRDefault="00096C60" w:rsidP="000C1CAD">
      <w:pPr>
        <w:spacing w:line="240" w:lineRule="auto"/>
      </w:pPr>
      <w:r>
        <w:separator/>
      </w:r>
    </w:p>
  </w:footnote>
  <w:footnote w:type="continuationSeparator" w:id="0">
    <w:p w14:paraId="066C725E" w14:textId="77777777" w:rsidR="00096C60" w:rsidRDefault="00096C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18" w:rsidP="00776B74" w:rsidRDefault="003F5C18" w14:paraId="066C72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6C7270" wp14:anchorId="066C72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C18" w:rsidP="008103B5" w:rsidRDefault="003D2EDA" w14:paraId="066C72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89BCE7CA894F369A52E41B29B54B34"/>
                              </w:placeholder>
                              <w:text/>
                            </w:sdtPr>
                            <w:sdtEndPr/>
                            <w:sdtContent>
                              <w:r w:rsidR="003F5C1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5819A99DA94BDD88E144CEF478B1F7"/>
                              </w:placeholder>
                              <w:text/>
                            </w:sdtPr>
                            <w:sdtEndPr/>
                            <w:sdtContent>
                              <w:r w:rsidR="001D663B">
                                <w:t>1941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6C72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3F5C18" w:rsidP="008103B5" w:rsidRDefault="003D2EDA" w14:paraId="066C727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89BCE7CA894F369A52E41B29B54B34"/>
                        </w:placeholder>
                        <w:text/>
                      </w:sdtPr>
                      <w:sdtEndPr/>
                      <w:sdtContent>
                        <w:r w:rsidR="003F5C1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5819A99DA94BDD88E144CEF478B1F7"/>
                        </w:placeholder>
                        <w:text/>
                      </w:sdtPr>
                      <w:sdtEndPr/>
                      <w:sdtContent>
                        <w:r w:rsidR="001D663B">
                          <w:t>1941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3F5C18" w:rsidP="00776B74" w:rsidRDefault="003F5C18" w14:paraId="066C72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18" w:rsidP="008563AC" w:rsidRDefault="003F5C18" w14:paraId="066C7263" w14:textId="77777777">
    <w:pPr>
      <w:jc w:val="right"/>
    </w:pPr>
  </w:p>
  <w:p w:rsidR="003F5C18" w:rsidP="00776B74" w:rsidRDefault="003F5C18" w14:paraId="066C72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18" w:rsidP="008563AC" w:rsidRDefault="003D2EDA" w14:paraId="066C726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3F5C1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6C7272" wp14:anchorId="066C72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3F5C18" w:rsidP="00A314CF" w:rsidRDefault="003D2EDA" w14:paraId="066C72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3F5C1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5C1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663B">
          <w:t>1941</w:t>
        </w:r>
      </w:sdtContent>
    </w:sdt>
  </w:p>
  <w:p w:rsidRPr="008227B3" w:rsidR="003F5C18" w:rsidP="008227B3" w:rsidRDefault="003D2EDA" w14:paraId="066C72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3F5C18">
          <w:t>Motion till riksdagen </w:t>
        </w:r>
      </w:sdtContent>
    </w:sdt>
  </w:p>
  <w:p w:rsidRPr="008227B3" w:rsidR="003F5C18" w:rsidP="00B37A37" w:rsidRDefault="003D2EDA" w14:paraId="066C72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:1163</w:t>
        </w:r>
      </w:sdtContent>
    </w:sdt>
  </w:p>
  <w:p w:rsidR="003F5C18" w:rsidP="00E03A3D" w:rsidRDefault="003D2EDA" w14:paraId="066C72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3F5C18" w:rsidP="00283E0F" w:rsidRDefault="003F5C18" w14:paraId="066C726C" w14:textId="77777777">
        <w:pPr>
          <w:pStyle w:val="FSHRub2"/>
        </w:pPr>
        <w:r>
          <w:t>Fler kvalificerade samhällsbyggnadsutbildningar i Stockholm-Mälardalsregionen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3F5C18" w:rsidP="00283E0F" w:rsidRDefault="003F5C18" w14:paraId="066C72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F5C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C60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C97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63B"/>
    <w:rsid w:val="001D6A7A"/>
    <w:rsid w:val="001D7002"/>
    <w:rsid w:val="001D7063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2EDA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C18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636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5B8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EC4"/>
    <w:rsid w:val="006D3730"/>
    <w:rsid w:val="006D388A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C39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A41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43A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2A9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376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4B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4CC2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EE9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6C7250"/>
  <w15:chartTrackingRefBased/>
  <w15:docId w15:val="{B034E03F-B99D-4AAF-B8B1-FFEBC218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AC63C652B64F1C80C2D6267C7C6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5B96D-DB45-4B6F-B32B-2B2521842A9D}"/>
      </w:docPartPr>
      <w:docPartBody>
        <w:p w:rsidR="00916933" w:rsidRDefault="00C74C4E">
          <w:pPr>
            <w:pStyle w:val="02AC63C652B64F1C80C2D6267C7C6A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A4543BAB3442E491D41BF600512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68BA9-5B4B-4912-98F3-3DC0CE6FA6CF}"/>
      </w:docPartPr>
      <w:docPartBody>
        <w:p w:rsidR="00916933" w:rsidRDefault="00C74C4E">
          <w:pPr>
            <w:pStyle w:val="9EA4543BAB3442E491D41BF600512A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89BCE7CA894F369A52E41B29B54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9E84F-0758-4F58-831B-89393FE4EEF6}"/>
      </w:docPartPr>
      <w:docPartBody>
        <w:p w:rsidR="00916933" w:rsidRDefault="00C74C4E">
          <w:pPr>
            <w:pStyle w:val="9F89BCE7CA894F369A52E41B29B54B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5819A99DA94BDD88E144CEF478B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DAB56-87B5-4443-8A35-A2C0905CB51D}"/>
      </w:docPartPr>
      <w:docPartBody>
        <w:p w:rsidR="00916933" w:rsidRDefault="00C74C4E">
          <w:pPr>
            <w:pStyle w:val="925819A99DA94BDD88E144CEF478B1F7"/>
          </w:pPr>
          <w:r>
            <w:t xml:space="preserve"> </w:t>
          </w:r>
        </w:p>
      </w:docPartBody>
    </w:docPart>
    <w:docPart>
      <w:docPartPr>
        <w:name w:val="2C6EE21B2338458BBC35A4C730B9E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28624-8E2F-492F-966B-4BFF23FFDA9A}"/>
      </w:docPartPr>
      <w:docPartBody>
        <w:p w:rsidR="005F40F6" w:rsidRDefault="005F40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4E"/>
    <w:rsid w:val="005F40F6"/>
    <w:rsid w:val="008A30C0"/>
    <w:rsid w:val="00916933"/>
    <w:rsid w:val="009B5F09"/>
    <w:rsid w:val="00C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AC63C652B64F1C80C2D6267C7C6AE2">
    <w:name w:val="02AC63C652B64F1C80C2D6267C7C6AE2"/>
  </w:style>
  <w:style w:type="paragraph" w:customStyle="1" w:styleId="CCF0502D9DA247E595701ECA065A4DED">
    <w:name w:val="CCF0502D9DA247E595701ECA065A4DE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91151C8632148EAA9A19EAE12BA2A5A">
    <w:name w:val="F91151C8632148EAA9A19EAE12BA2A5A"/>
  </w:style>
  <w:style w:type="paragraph" w:customStyle="1" w:styleId="9EA4543BAB3442E491D41BF600512AE9">
    <w:name w:val="9EA4543BAB3442E491D41BF600512AE9"/>
  </w:style>
  <w:style w:type="paragraph" w:customStyle="1" w:styleId="AA80AA10ACCD4F658700A9E3633DC64C">
    <w:name w:val="AA80AA10ACCD4F658700A9E3633DC64C"/>
  </w:style>
  <w:style w:type="paragraph" w:customStyle="1" w:styleId="9A38D3D1CEC74F43BD5FC1679409E2F6">
    <w:name w:val="9A38D3D1CEC74F43BD5FC1679409E2F6"/>
  </w:style>
  <w:style w:type="paragraph" w:customStyle="1" w:styleId="9F89BCE7CA894F369A52E41B29B54B34">
    <w:name w:val="9F89BCE7CA894F369A52E41B29B54B34"/>
  </w:style>
  <w:style w:type="paragraph" w:customStyle="1" w:styleId="925819A99DA94BDD88E144CEF478B1F7">
    <w:name w:val="925819A99DA94BDD88E144CEF478B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6172E-5357-4891-BE35-6DEE31D3AE8F}"/>
</file>

<file path=customXml/itemProps2.xml><?xml version="1.0" encoding="utf-8"?>
<ds:datastoreItem xmlns:ds="http://schemas.openxmlformats.org/officeDocument/2006/customXml" ds:itemID="{0A590CF7-334D-4C42-959F-03290BB3871C}"/>
</file>

<file path=customXml/itemProps3.xml><?xml version="1.0" encoding="utf-8"?>
<ds:datastoreItem xmlns:ds="http://schemas.openxmlformats.org/officeDocument/2006/customXml" ds:itemID="{B98FAC75-DEEC-41AF-9743-39A9038AB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1351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M1941 Fler kvalificerade samhällsbyggnadsutbildningar i Stockholm Mälardalsregionen</vt:lpstr>
      <vt:lpstr>
      </vt:lpstr>
    </vt:vector>
  </TitlesOfParts>
  <Company>Sveriges riksdag</Company>
  <LinksUpToDate>false</LinksUpToDate>
  <CharactersWithSpaces>1542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