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173" w:rsidRPr="00706941" w:rsidRDefault="007C6173">
      <w:pPr>
        <w:pStyle w:val="Frslagsrubrik"/>
      </w:pPr>
      <w:r w:rsidRPr="00706941">
        <w:t>Förslag till riksdagsbeslut</w:t>
      </w:r>
    </w:p>
    <w:p w:rsidR="007C6173" w:rsidRPr="00706941" w:rsidRDefault="007C6173">
      <w:pPr>
        <w:pStyle w:val="Hemstlatt"/>
        <w:ind w:left="0"/>
      </w:pPr>
      <w:r w:rsidRPr="00706941">
        <w:t>Riksdagen tillkännager för regeringen som sin mening vad som anförs i motionen om reglerna för närstående</w:t>
      </w:r>
      <w:r w:rsidRPr="00706941">
        <w:rPr>
          <w:color w:val="000000"/>
        </w:rPr>
        <w:t xml:space="preserve"> </w:t>
      </w:r>
      <w:r w:rsidRPr="00706941">
        <w:t>i lagen (2007:346) om skattereduktion för hushållsarbete.</w:t>
      </w:r>
    </w:p>
    <w:p w:rsidR="007C6173" w:rsidRPr="00706941" w:rsidRDefault="007C6173">
      <w:pPr>
        <w:pStyle w:val="Rubrik1"/>
      </w:pPr>
      <w:r w:rsidRPr="00706941">
        <w:t>Motivering</w:t>
      </w:r>
    </w:p>
    <w:p w:rsidR="007C6173" w:rsidRPr="00706941" w:rsidRDefault="007C6173">
      <w:pPr>
        <w:spacing w:after="120"/>
      </w:pPr>
      <w:r w:rsidRPr="00706941">
        <w:t>I Skatteverkets information om skattereduktion för hushållsarbete anges bland annat följande:</w:t>
      </w:r>
    </w:p>
    <w:p w:rsidR="007C6173" w:rsidRPr="00706941" w:rsidRDefault="007C6173">
      <w:pPr>
        <w:pStyle w:val="Citat"/>
        <w:spacing w:before="0"/>
      </w:pPr>
      <w:r w:rsidRPr="00706941">
        <w:t>Skattereduktion medges inte i det fall en person, som ansöker om eller begär skattereduktion, anlitat en närstående eller ett företag som den skattskyldige själv eller någon närstående till denne, direkt eller indirekt, har väsentligt inflytande i. Med väsentligt inflytande avses normalt att man har en ägandeandel om 40 procent, men även en delägare som äger en mindre andel kan på grund av sin ställning i bolaget anses ha ett v</w:t>
      </w:r>
      <w:r w:rsidRPr="00706941">
        <w:t>ä</w:t>
      </w:r>
      <w:r w:rsidRPr="00706941">
        <w:t>sentligt inflytande i företaget.</w:t>
      </w:r>
    </w:p>
    <w:p w:rsidR="007C6173" w:rsidRPr="00706941" w:rsidRDefault="007C6173">
      <w:r w:rsidRPr="00706941">
        <w:t>Syftet med avgränsningen är att förhindra ett otillbörligt gynnande av egen eller närståendes näringsverksamhet och därmed att möjligheten till skatter</w:t>
      </w:r>
      <w:r w:rsidRPr="00706941">
        <w:t>e</w:t>
      </w:r>
      <w:r w:rsidRPr="00706941">
        <w:t>duktion används i skatteplaneringssyfte. Teoretiskt skulle ett ”nätverk” av närstående tillsammans kunna utnyttja möjligheten till skattereduktion på ett otillbörligt sätt.</w:t>
      </w:r>
    </w:p>
    <w:p w:rsidR="007C6173" w:rsidRPr="00706941" w:rsidRDefault="007C6173">
      <w:pPr>
        <w:pStyle w:val="Normaltindrag"/>
      </w:pPr>
      <w:r w:rsidRPr="00706941">
        <w:t>Samtidigt innebär de nuvarande reglerna att närstående förhindras att a</w:t>
      </w:r>
      <w:r w:rsidRPr="00706941">
        <w:t>n</w:t>
      </w:r>
      <w:r w:rsidRPr="00706941">
        <w:t>vända företag där närstående ”anses ha ett väsentligt inflytande i företaget” också i fall där företaget i fråga har en etablerad och omfattande verksamhet, och där arbetet i den närståendes bostad är begränsat eller av engångskaraktär. Detta är enligt min uppfattning inte rimligt.</w:t>
      </w:r>
    </w:p>
    <w:p w:rsidR="007C6173" w:rsidRPr="00706941" w:rsidRDefault="007C6173">
      <w:pPr>
        <w:pStyle w:val="Normaltindrag"/>
      </w:pPr>
      <w:r w:rsidRPr="00706941">
        <w:t>Jag anser att reglerna för närstående</w:t>
      </w:r>
      <w:r w:rsidRPr="00706941">
        <w:rPr>
          <w:color w:val="000000"/>
        </w:rPr>
        <w:t xml:space="preserve"> </w:t>
      </w:r>
      <w:r w:rsidRPr="00706941">
        <w:t>i lagen (2007:346) om skattereduktion för hushållsarbete bör ändras, så att de inte omfattar fall där företag med et</w:t>
      </w:r>
      <w:r w:rsidRPr="00706941">
        <w:t>a</w:t>
      </w:r>
      <w:r w:rsidRPr="00706941">
        <w:lastRenderedPageBreak/>
        <w:t>blerad och omfattande verksamhet gör mindre arbeten eller arbeten av e</w:t>
      </w:r>
      <w:r w:rsidRPr="00706941">
        <w:t>n</w:t>
      </w:r>
      <w:r w:rsidRPr="00706941">
        <w:t>gångskaraktär i närståendes bostad och avdraget därför inte kan bedömas innebära ett otillbörligt gynnande.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6941">
        <w:trPr>
          <w:cantSplit/>
        </w:trPr>
        <w:tc>
          <w:tcPr>
            <w:tcW w:w="3046" w:type="dxa"/>
          </w:tcPr>
          <w:p w:rsidR="007C6173" w:rsidRPr="00706941" w:rsidRDefault="007C6173">
            <w:pPr>
              <w:pStyle w:val="UnderskriftDatum"/>
              <w:spacing w:before="240"/>
            </w:pPr>
            <w:r w:rsidRPr="00706941">
              <w:t>Stockholm den 22 september 2011</w:t>
            </w:r>
          </w:p>
        </w:tc>
        <w:tc>
          <w:tcPr>
            <w:tcW w:w="3047" w:type="dxa"/>
          </w:tcPr>
          <w:p w:rsidR="007C6173" w:rsidRPr="00706941" w:rsidRDefault="007C6173">
            <w:pPr>
              <w:pStyle w:val="Underskrifter"/>
              <w:spacing w:before="240"/>
            </w:pPr>
          </w:p>
        </w:tc>
      </w:tr>
      <w:tr w:rsidR="00000000" w:rsidRPr="00706941">
        <w:trPr>
          <w:cantSplit/>
        </w:trPr>
        <w:tc>
          <w:tcPr>
            <w:tcW w:w="3046" w:type="dxa"/>
          </w:tcPr>
          <w:p w:rsidR="007C6173" w:rsidRPr="00706941" w:rsidRDefault="007C6173">
            <w:pPr>
              <w:pStyle w:val="Underskrifter"/>
            </w:pPr>
            <w:r w:rsidRPr="00706941">
              <w:t>Lars Elinderson (M)</w:t>
            </w:r>
          </w:p>
        </w:tc>
        <w:tc>
          <w:tcPr>
            <w:tcW w:w="3046" w:type="dxa"/>
          </w:tcPr>
          <w:p w:rsidR="007C6173" w:rsidRPr="00706941" w:rsidRDefault="007C6173">
            <w:pPr>
              <w:pStyle w:val="Underskrifter"/>
            </w:pPr>
          </w:p>
        </w:tc>
      </w:tr>
    </w:tbl>
    <w:p w:rsidR="007C6173" w:rsidRPr="00706941" w:rsidRDefault="007C6173">
      <w:pPr>
        <w:pStyle w:val="Normaltindrag"/>
      </w:pPr>
    </w:p>
    <w:sectPr w:rsidR="007C6173" w:rsidRPr="007069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173" w:rsidRPr="00706941" w:rsidRDefault="007C6173">
      <w:r w:rsidRPr="00706941">
        <w:separator/>
      </w:r>
    </w:p>
  </w:endnote>
  <w:endnote w:type="continuationSeparator" w:id="0">
    <w:p w:rsidR="007C6173" w:rsidRPr="00706941" w:rsidRDefault="007C6173">
      <w:r w:rsidRPr="00706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173" w:rsidRPr="00706941" w:rsidRDefault="00706941">
    <w:pPr>
      <w:pStyle w:val="Sidfot"/>
    </w:pPr>
    <w:r w:rsidRPr="007069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308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173" w:rsidRDefault="007C61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6173" w:rsidRDefault="007C61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173" w:rsidRPr="00706941" w:rsidRDefault="00706941">
    <w:pPr>
      <w:pStyle w:val="Sidfot"/>
    </w:pPr>
    <w:r w:rsidRPr="007069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907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173" w:rsidRDefault="007C61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6173" w:rsidRDefault="007C61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173" w:rsidRPr="00706941" w:rsidRDefault="00706941">
    <w:pPr>
      <w:pStyle w:val="Sidfot"/>
    </w:pPr>
    <w:r w:rsidRPr="007069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797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173" w:rsidRDefault="007C61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6173" w:rsidRDefault="007C61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173" w:rsidRPr="00706941" w:rsidRDefault="007C6173">
      <w:r w:rsidRPr="00706941">
        <w:separator/>
      </w:r>
    </w:p>
  </w:footnote>
  <w:footnote w:type="continuationSeparator" w:id="0">
    <w:p w:rsidR="007C6173" w:rsidRPr="00706941" w:rsidRDefault="007C6173">
      <w:r w:rsidRPr="007069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173" w:rsidRPr="00706941" w:rsidRDefault="00706941">
    <w:pPr>
      <w:pStyle w:val="Sidhuvud"/>
    </w:pPr>
    <w:r w:rsidRPr="007069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657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173" w:rsidRDefault="007C61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6173" w:rsidRDefault="007C61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173" w:rsidRPr="00706941" w:rsidRDefault="00706941">
    <w:pPr>
      <w:pStyle w:val="Sidhuvud"/>
    </w:pPr>
    <w:r w:rsidRPr="007069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272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173" w:rsidRDefault="007C61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6173" w:rsidRDefault="007C61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173" w:rsidRPr="00706941" w:rsidRDefault="007C6173">
    <w:pPr>
      <w:pStyle w:val="FSHNormal"/>
      <w:tabs>
        <w:tab w:val="right" w:pos="5840"/>
      </w:tabs>
    </w:pPr>
    <w:r w:rsidRPr="00706941">
      <w:br/>
    </w:r>
    <w:r w:rsidRPr="00706941">
      <w:fldChar w:fldCharType="begin" w:fldLock="1"/>
    </w:r>
    <w:r w:rsidRPr="00706941">
      <w:instrText xml:space="preserve"> DOCPROPERTY</w:instrText>
    </w:r>
    <w:r w:rsidRPr="00706941">
      <w:rPr>
        <w:sz w:val="18"/>
      </w:rPr>
      <w:instrText xml:space="preserve"> "YearUser" *\charformat </w:instrText>
    </w:r>
    <w:r w:rsidRPr="00706941">
      <w:fldChar w:fldCharType="separate"/>
    </w:r>
    <w:r w:rsidRPr="00706941">
      <w:t>2011/12</w:t>
    </w:r>
    <w:r w:rsidRPr="00706941">
      <w:fldChar w:fldCharType="end"/>
    </w:r>
    <w:r w:rsidRPr="00706941">
      <w:t xml:space="preserve"> </w:t>
    </w:r>
    <w:r w:rsidRPr="00706941">
      <w:tab/>
      <w:t xml:space="preserve">mnr: </w:t>
    </w:r>
    <w:r w:rsidRPr="00706941">
      <w:fldChar w:fldCharType="begin" w:fldLock="1"/>
    </w:r>
    <w:r w:rsidRPr="00706941">
      <w:instrText xml:space="preserve"> DOCPROPERTY</w:instrText>
    </w:r>
    <w:r w:rsidRPr="00706941">
      <w:rPr>
        <w:sz w:val="18"/>
      </w:rPr>
      <w:instrText xml:space="preserve"> "Motionsnummer" *\charformat </w:instrText>
    </w:r>
    <w:r w:rsidRPr="00706941">
      <w:fldChar w:fldCharType="separate"/>
    </w:r>
    <w:r w:rsidRPr="00706941">
      <w:t>Sk323</w:t>
    </w:r>
    <w:r w:rsidRPr="00706941">
      <w:fldChar w:fldCharType="end"/>
    </w:r>
    <w:r w:rsidRPr="00706941">
      <w:br/>
    </w:r>
    <w:r w:rsidRPr="00706941">
      <w:fldChar w:fldCharType="begin" w:fldLock="1"/>
    </w:r>
    <w:r w:rsidRPr="00706941">
      <w:instrText xml:space="preserve"> DOCPROPERTY</w:instrText>
    </w:r>
    <w:r w:rsidRPr="00706941">
      <w:rPr>
        <w:sz w:val="18"/>
      </w:rPr>
      <w:instrText xml:space="preserve"> "Samling" *\charformat </w:instrText>
    </w:r>
    <w:r w:rsidRPr="00706941">
      <w:fldChar w:fldCharType="end"/>
    </w:r>
    <w:r w:rsidRPr="00706941">
      <w:tab/>
      <w:t xml:space="preserve">pnr: </w:t>
    </w:r>
    <w:r w:rsidRPr="00706941">
      <w:fldChar w:fldCharType="begin" w:fldLock="1"/>
    </w:r>
    <w:r w:rsidRPr="00706941">
      <w:instrText xml:space="preserve"> DOCPROPERTY</w:instrText>
    </w:r>
    <w:r w:rsidRPr="00706941">
      <w:rPr>
        <w:sz w:val="18"/>
      </w:rPr>
      <w:instrText xml:space="preserve"> "Partinummer" *\charformat </w:instrText>
    </w:r>
    <w:r w:rsidRPr="00706941">
      <w:fldChar w:fldCharType="separate"/>
    </w:r>
    <w:r w:rsidRPr="00706941">
      <w:t>M203</w:t>
    </w:r>
    <w:r w:rsidRPr="00706941">
      <w:fldChar w:fldCharType="end"/>
    </w:r>
  </w:p>
  <w:p w:rsidR="007C6173" w:rsidRPr="00706941" w:rsidRDefault="007C6173">
    <w:pPr>
      <w:pStyle w:val="FSHRub1"/>
    </w:pPr>
    <w:r w:rsidRPr="00706941">
      <w:t>Motion till riksdagen</w:t>
    </w:r>
    <w:r w:rsidRPr="00706941">
      <w:br/>
    </w:r>
    <w:r w:rsidRPr="00706941">
      <w:fldChar w:fldCharType="begin" w:fldLock="1"/>
    </w:r>
    <w:r w:rsidRPr="00706941">
      <w:instrText xml:space="preserve"> DOCPROPERTY "YearUser" *\charformat </w:instrText>
    </w:r>
    <w:r w:rsidRPr="00706941">
      <w:fldChar w:fldCharType="separate"/>
    </w:r>
    <w:r w:rsidRPr="00706941">
      <w:t>2011/12</w:t>
    </w:r>
    <w:r w:rsidRPr="00706941">
      <w:fldChar w:fldCharType="end"/>
    </w:r>
    <w:r w:rsidRPr="00706941">
      <w:t>:</w:t>
    </w:r>
    <w:r w:rsidRPr="00706941">
      <w:fldChar w:fldCharType="begin" w:fldLock="1"/>
    </w:r>
    <w:r w:rsidRPr="00706941">
      <w:instrText xml:space="preserve"> DOCPROPERTY "Motionsnummer" *\charformat </w:instrText>
    </w:r>
    <w:r w:rsidRPr="00706941">
      <w:fldChar w:fldCharType="separate"/>
    </w:r>
    <w:r w:rsidRPr="00706941">
      <w:t>Sk323</w:t>
    </w:r>
    <w:r w:rsidRPr="00706941">
      <w:fldChar w:fldCharType="end"/>
    </w:r>
  </w:p>
  <w:p w:rsidR="007C6173" w:rsidRPr="00706941" w:rsidRDefault="007C6173">
    <w:pPr>
      <w:pStyle w:val="FSHNormalS5"/>
    </w:pPr>
    <w:r w:rsidRPr="00706941">
      <w:fldChar w:fldCharType="begin" w:fldLock="1"/>
    </w:r>
    <w:r w:rsidRPr="00706941">
      <w:instrText xml:space="preserve"> DOCPROPERTY "MotionarText" *\charformat </w:instrText>
    </w:r>
    <w:r w:rsidRPr="00706941">
      <w:fldChar w:fldCharType="separate"/>
    </w:r>
    <w:r w:rsidRPr="00706941">
      <w:t>av Lars Elinderson (M)</w:t>
    </w:r>
    <w:r w:rsidRPr="00706941">
      <w:fldChar w:fldCharType="end"/>
    </w:r>
    <w:r w:rsidRPr="00706941">
      <w:br/>
    </w:r>
    <w:r w:rsidRPr="00706941">
      <w:fldChar w:fldCharType="begin" w:fldLock="1"/>
    </w:r>
    <w:r w:rsidRPr="00706941">
      <w:instrText xml:space="preserve"> DOCPROPERTY "SvarFrasKort" *\charformat </w:instrText>
    </w:r>
    <w:r w:rsidRPr="00706941">
      <w:fldChar w:fldCharType="end"/>
    </w:r>
  </w:p>
  <w:p w:rsidR="007C6173" w:rsidRPr="00706941" w:rsidRDefault="007C6173">
    <w:pPr>
      <w:pStyle w:val="FSHTitel"/>
    </w:pPr>
    <w:r w:rsidRPr="00706941">
      <w:fldChar w:fldCharType="begin" w:fldLock="1"/>
    </w:r>
    <w:r w:rsidRPr="00706941">
      <w:instrText xml:space="preserve"> DOCPROPERTY</w:instrText>
    </w:r>
    <w:r w:rsidRPr="00706941">
      <w:rPr>
        <w:sz w:val="18"/>
      </w:rPr>
      <w:instrText xml:space="preserve"> "RubrikSvar" *\charformat </w:instrText>
    </w:r>
    <w:r w:rsidRPr="00706941">
      <w:fldChar w:fldCharType="separate"/>
    </w:r>
    <w:r w:rsidRPr="00706941">
      <w:t>Reglerna om närstående i lagen om skattereduktion för hushållsarbete</w:t>
    </w:r>
    <w:r w:rsidRPr="00706941">
      <w:fldChar w:fldCharType="end"/>
    </w:r>
  </w:p>
  <w:p w:rsidR="007C6173" w:rsidRPr="00706941" w:rsidRDefault="007C6173">
    <w:pPr>
      <w:pStyle w:val="Normal00"/>
    </w:pPr>
  </w:p>
  <w:p w:rsidR="007C6173" w:rsidRPr="00706941" w:rsidRDefault="007C61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7105471">
    <w:abstractNumId w:val="3"/>
  </w:num>
  <w:num w:numId="2" w16cid:durableId="684523971">
    <w:abstractNumId w:val="2"/>
  </w:num>
  <w:num w:numId="3" w16cid:durableId="1153252512">
    <w:abstractNumId w:val="1"/>
  </w:num>
  <w:num w:numId="4" w16cid:durableId="123040112">
    <w:abstractNumId w:val="0"/>
  </w:num>
  <w:num w:numId="5" w16cid:durableId="508371380">
    <w:abstractNumId w:val="7"/>
  </w:num>
  <w:num w:numId="6" w16cid:durableId="989821761">
    <w:abstractNumId w:val="6"/>
  </w:num>
  <w:num w:numId="7" w16cid:durableId="797452284">
    <w:abstractNumId w:val="5"/>
  </w:num>
  <w:num w:numId="8" w16cid:durableId="403070273">
    <w:abstractNumId w:val="4"/>
  </w:num>
  <w:num w:numId="9" w16cid:durableId="1218857202">
    <w:abstractNumId w:val="8"/>
  </w:num>
  <w:num w:numId="10" w16cid:durableId="994186409">
    <w:abstractNumId w:val="9"/>
  </w:num>
  <w:num w:numId="11" w16cid:durableId="1232695630">
    <w:abstractNumId w:val="10"/>
  </w:num>
  <w:num w:numId="12" w16cid:durableId="54552897">
    <w:abstractNumId w:val="13"/>
  </w:num>
  <w:num w:numId="13" w16cid:durableId="574894642">
    <w:abstractNumId w:val="15"/>
  </w:num>
  <w:num w:numId="14" w16cid:durableId="1894583784">
    <w:abstractNumId w:val="16"/>
  </w:num>
  <w:num w:numId="15" w16cid:durableId="853612484">
    <w:abstractNumId w:val="11"/>
  </w:num>
  <w:num w:numId="16" w16cid:durableId="1774518950">
    <w:abstractNumId w:val="18"/>
  </w:num>
  <w:num w:numId="17" w16cid:durableId="1338920288">
    <w:abstractNumId w:val="17"/>
  </w:num>
  <w:num w:numId="18" w16cid:durableId="450637688">
    <w:abstractNumId w:val="14"/>
  </w:num>
  <w:num w:numId="19" w16cid:durableId="1435444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81DCA42-470C-4F32-AB6B-326F64859709}"/>
  </w:docVars>
  <w:rsids>
    <w:rsidRoot w:val="00A4560D"/>
    <w:rsid w:val="00706941"/>
    <w:rsid w:val="007C6173"/>
    <w:rsid w:val="00A456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A3C464-E284-44F8-89F5-1E7C6DC6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1575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M0203</vt:lpstr>
    </vt:vector>
  </TitlesOfParts>
  <Company>Riksdagen</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M0203</dc:title>
  <dc:subject>M0203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2011-11-29T08:20:00Z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Reglerna om närstående i lagen om skattereduktion för hushållsarbete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om närstående i lagen om skattereduktion för hushållsarbete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20112012000000000077000002030069</vt:lpwstr>
  </property>
  <property fmtid="{D5CDD505-2E9C-101B-9397-08002B2CF9AE}" pid="47" name="datum">
    <vt:lpwstr>110922</vt:lpwstr>
  </property>
  <property fmtid="{D5CDD505-2E9C-101B-9397-08002B2CF9AE}" pid="48" name="avsändar-e-post">
    <vt:lpwstr>petter.jonsson@riksdagen.se</vt:lpwstr>
  </property>
  <property fmtid="{D5CDD505-2E9C-101B-9397-08002B2CF9AE}" pid="49" name="id">
    <vt:lpwstr>20112012000000000077000002030069</vt:lpwstr>
  </property>
  <property fmtid="{D5CDD505-2E9C-101B-9397-08002B2CF9AE}" pid="50" name="nummer">
    <vt:lpwstr>323</vt:lpwstr>
  </property>
  <property fmtid="{D5CDD505-2E9C-101B-9397-08002B2CF9AE}" pid="51" name="utskottsbeteckning">
    <vt:lpwstr>Sk</vt:lpwstr>
  </property>
  <property fmtid="{D5CDD505-2E9C-101B-9397-08002B2CF9AE}" pid="52" name="GlobalUID">
    <vt:lpwstr>{705CB6EC-1689-49DA-8157-83ED5FF83899}</vt:lpwstr>
  </property>
  <property fmtid="{D5CDD505-2E9C-101B-9397-08002B2CF9AE}" pid="53" name="Överföringar">
    <vt:i4>0</vt:i4>
  </property>
  <property fmtid="{D5CDD505-2E9C-101B-9397-08002B2CF9AE}" pid="54" name="Checksum">
    <vt:lpwstr>*0003553554594*</vt:lpwstr>
  </property>
  <property fmtid="{D5CDD505-2E9C-101B-9397-08002B2CF9AE}" pid="55" name="skuggnummer">
    <vt:lpwstr>1370</vt:lpwstr>
  </property>
  <property fmtid="{D5CDD505-2E9C-101B-9397-08002B2CF9AE}" pid="56" name="urixVersion">
    <vt:lpwstr>4.5.0.25</vt:lpwstr>
  </property>
  <property fmtid="{D5CDD505-2E9C-101B-9397-08002B2CF9AE}" pid="57" name="urixOrigin">
    <vt:lpwstr>111129 09:20:16.856</vt:lpwstr>
  </property>
  <property fmtid="{D5CDD505-2E9C-101B-9397-08002B2CF9AE}" pid="58" name="urixGuid">
    <vt:lpwstr>{1C669711-5A35-481C-851E-F89EF0FC0A04}</vt:lpwstr>
  </property>
</Properties>
</file>