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7F22" w:rsidRPr="00917F22" w:rsidRDefault="00917F22">
      <w:pPr>
        <w:pStyle w:val="Hemstlrubrik"/>
      </w:pPr>
      <w:r w:rsidRPr="00917F22">
        <w:t>Förslag till riksdagsbeslut</w:t>
      </w:r>
    </w:p>
    <w:p w:rsidR="00917F22" w:rsidRPr="00917F22" w:rsidRDefault="00917F22">
      <w:pPr>
        <w:pStyle w:val="Hemstlatt"/>
        <w:ind w:left="0"/>
      </w:pPr>
      <w:r w:rsidRPr="00917F22">
        <w:t>Riksdagen tillkännager för regeringen som sin mening vad som anförs i motionen om att rätten till barnomsorg på oregelbunden arbetstid ska skrivas in i skollagen.</w:t>
      </w:r>
    </w:p>
    <w:p w:rsidR="00917F22" w:rsidRPr="00917F22" w:rsidRDefault="00917F22">
      <w:pPr>
        <w:pStyle w:val="Rubrik1"/>
      </w:pPr>
      <w:r w:rsidRPr="00917F22">
        <w:t>Motivering</w:t>
      </w:r>
    </w:p>
    <w:p w:rsidR="00917F22" w:rsidRPr="00917F22" w:rsidRDefault="00917F22">
      <w:r w:rsidRPr="00917F22">
        <w:t>Tillgången till en god barnomsorg var en av grundstenarna i det svenska jä</w:t>
      </w:r>
      <w:r w:rsidRPr="00917F22">
        <w:t>m</w:t>
      </w:r>
      <w:r w:rsidRPr="00917F22">
        <w:t>ställ</w:t>
      </w:r>
      <w:r w:rsidRPr="00917F22">
        <w:t>d</w:t>
      </w:r>
      <w:r w:rsidRPr="00917F22">
        <w:t>hetsarbetet. Den gav kvinnor och män mer jämlika möjligheter att delta på arbetsmar</w:t>
      </w:r>
      <w:r w:rsidRPr="00917F22">
        <w:t>k</w:t>
      </w:r>
      <w:r w:rsidRPr="00917F22">
        <w:t>naden och samtidigt kunna bilda familj. Idag deltar 94,5 procent (enligt Skolverkets statistik för 2007) av alla treåringar i någon form av fö</w:t>
      </w:r>
      <w:r w:rsidRPr="00917F22">
        <w:t>r</w:t>
      </w:r>
      <w:r w:rsidRPr="00917F22">
        <w:t>skoleverksamhet. Den allra största delen av dessa barn deltar i verksamheten under dagtid. Arbetslivet förändras ständigt och u</w:t>
      </w:r>
      <w:r w:rsidRPr="00917F22">
        <w:t>t</w:t>
      </w:r>
      <w:r w:rsidRPr="00917F22">
        <w:t xml:space="preserve">budet av deltider, flextider och andra former av mer oregelbundet arbete än vad som varit traditionellt </w:t>
      </w:r>
      <w:r w:rsidRPr="00917F22">
        <w:rPr>
          <w:spacing w:val="4"/>
        </w:rPr>
        <w:t>kommer sannolikt bara att öka. Dessutom ställe</w:t>
      </w:r>
      <w:r w:rsidRPr="00917F22">
        <w:rPr>
          <w:spacing w:val="4"/>
        </w:rPr>
        <w:t>r lagsti</w:t>
      </w:r>
      <w:r w:rsidRPr="00917F22">
        <w:rPr>
          <w:spacing w:val="4"/>
        </w:rPr>
        <w:t>f</w:t>
      </w:r>
      <w:r w:rsidRPr="00917F22">
        <w:rPr>
          <w:spacing w:val="4"/>
        </w:rPr>
        <w:t>taren som krav för a-</w:t>
      </w:r>
      <w:r w:rsidRPr="00917F22">
        <w:t>kassa att man ska vara aktivt sökande och til</w:t>
      </w:r>
      <w:r w:rsidRPr="00917F22">
        <w:t>l</w:t>
      </w:r>
      <w:r w:rsidRPr="00917F22">
        <w:t>gänglig för arbete.</w:t>
      </w:r>
    </w:p>
    <w:p w:rsidR="00917F22" w:rsidRPr="00917F22" w:rsidRDefault="00917F22">
      <w:pPr>
        <w:pStyle w:val="Normaltindrag"/>
      </w:pPr>
      <w:r w:rsidRPr="00917F22">
        <w:t>Kommunen har en skyldighet att tillhandahålla barnomsorg och ”verksa</w:t>
      </w:r>
      <w:r w:rsidRPr="00917F22">
        <w:t>m</w:t>
      </w:r>
      <w:r w:rsidRPr="00917F22">
        <w:t xml:space="preserve">heten ska utgå från barnets behov”. Av </w:t>
      </w:r>
      <w:smartTag w:uri="urn:schemas-microsoft-com:office:smarttags" w:element="metricconverter">
        <w:smartTagPr>
          <w:attr w:name="ProductID" w:val="2 a"/>
        </w:smartTagPr>
        <w:r w:rsidRPr="00917F22">
          <w:t>2 a</w:t>
        </w:r>
      </w:smartTag>
      <w:r w:rsidRPr="00917F22">
        <w:t xml:space="preserve"> kap. 6 § skollagen framgår att fö</w:t>
      </w:r>
      <w:r w:rsidRPr="00917F22">
        <w:t>r</w:t>
      </w:r>
      <w:r w:rsidRPr="00917F22">
        <w:t>skoleverksamhet och skolbarnsomsorg ska tillhandahållas i den omfattning det behövs med hänsyn till föräldrarnas förvärvsarbete eller studier eller ba</w:t>
      </w:r>
      <w:r w:rsidRPr="00917F22">
        <w:t>r</w:t>
      </w:r>
      <w:r w:rsidRPr="00917F22">
        <w:t>nets eget behov.</w:t>
      </w:r>
    </w:p>
    <w:p w:rsidR="00917F22" w:rsidRPr="00917F22" w:rsidRDefault="00917F22">
      <w:pPr>
        <w:pStyle w:val="Normaltindrag"/>
      </w:pPr>
      <w:r w:rsidRPr="00917F22">
        <w:t>Men rätten till barnomsorg på oregelbundna tider är inte absolut. Skolve</w:t>
      </w:r>
      <w:r w:rsidRPr="00917F22">
        <w:t>r</w:t>
      </w:r>
      <w:r w:rsidRPr="00917F22">
        <w:t>ket har gjort bedömningen att man med nuvarande lagstiftning inte kan up</w:t>
      </w:r>
      <w:r w:rsidRPr="00917F22">
        <w:t>p</w:t>
      </w:r>
      <w:r w:rsidRPr="00917F22">
        <w:t>ställa något generellt krav på kommuner att tillhandahålla förskoleverksamhet på obekväm arbetstid (beslut den 22 november 2004, dnr 51-2004:2060). Skolverket framhåller dock att det alltid måste göras en prövning i det indiv</w:t>
      </w:r>
      <w:r w:rsidRPr="00917F22">
        <w:t>i</w:t>
      </w:r>
      <w:r w:rsidRPr="00917F22">
        <w:t>duella fallet och förutsätter att kommunerna, så långt det är möjligt, försöker lösa situationen för en förälder med obekväm arbetstid som inte kan ordna bar</w:t>
      </w:r>
      <w:r w:rsidRPr="00917F22">
        <w:t>n</w:t>
      </w:r>
      <w:r w:rsidRPr="00917F22">
        <w:t>omsorg på annat sätt.</w:t>
      </w:r>
    </w:p>
    <w:p w:rsidR="00917F22" w:rsidRPr="00917F22" w:rsidRDefault="00917F22">
      <w:pPr>
        <w:pStyle w:val="Normaltindrag"/>
      </w:pPr>
      <w:r w:rsidRPr="00917F22">
        <w:lastRenderedPageBreak/>
        <w:t>Regeringens barnomsorgspeng komm</w:t>
      </w:r>
      <w:r w:rsidRPr="00917F22">
        <w:t>er att öka föräldrarnas valfrihet och sannolikt främja en större variation av anordnare, men kommer på inga sätt att innebära att bar</w:t>
      </w:r>
      <w:r w:rsidRPr="00917F22">
        <w:t>n</w:t>
      </w:r>
      <w:r w:rsidRPr="00917F22">
        <w:t>omsorg på oregelbundna arbetstider kan garanteras. Detta får till följd att utbudet av barnomsorg på oregelbundna tider varierar starkt i landet, och huruvida du ska kunna ta jobb utanför ”ordinarie arbetst</w:t>
      </w:r>
      <w:r w:rsidRPr="00917F22">
        <w:t>i</w:t>
      </w:r>
      <w:r w:rsidRPr="00917F22">
        <w:t>der” kan alltså bestämmas av var du bor i landet.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17F22">
        <w:trPr>
          <w:cantSplit/>
        </w:trPr>
        <w:tc>
          <w:tcPr>
            <w:tcW w:w="3046" w:type="dxa"/>
          </w:tcPr>
          <w:p w:rsidR="00917F22" w:rsidRPr="00917F22" w:rsidRDefault="00917F22">
            <w:pPr>
              <w:pStyle w:val="UnderskriftDatum"/>
              <w:spacing w:before="240"/>
            </w:pPr>
            <w:r w:rsidRPr="00917F22">
              <w:t>Stockholm den 29 september 2008</w:t>
            </w:r>
          </w:p>
        </w:tc>
        <w:tc>
          <w:tcPr>
            <w:tcW w:w="3047" w:type="dxa"/>
          </w:tcPr>
          <w:p w:rsidR="00917F22" w:rsidRPr="00917F22" w:rsidRDefault="00917F22">
            <w:pPr>
              <w:pStyle w:val="Underskrifter"/>
              <w:spacing w:before="240"/>
            </w:pPr>
          </w:p>
        </w:tc>
      </w:tr>
      <w:tr w:rsidR="00000000" w:rsidRPr="00917F22">
        <w:trPr>
          <w:cantSplit/>
        </w:trPr>
        <w:tc>
          <w:tcPr>
            <w:tcW w:w="3046" w:type="dxa"/>
          </w:tcPr>
          <w:p w:rsidR="00917F22" w:rsidRPr="00917F22" w:rsidRDefault="00917F22">
            <w:pPr>
              <w:pStyle w:val="Underskrifter"/>
            </w:pPr>
            <w:r w:rsidRPr="00917F22">
              <w:t>Tina Acketoft (fp)</w:t>
            </w:r>
          </w:p>
        </w:tc>
        <w:tc>
          <w:tcPr>
            <w:tcW w:w="3046" w:type="dxa"/>
          </w:tcPr>
          <w:p w:rsidR="00917F22" w:rsidRPr="00917F22" w:rsidRDefault="00917F22">
            <w:pPr>
              <w:pStyle w:val="Underskrifter"/>
            </w:pPr>
          </w:p>
        </w:tc>
      </w:tr>
    </w:tbl>
    <w:p w:rsidR="00917F22" w:rsidRPr="00917F22" w:rsidRDefault="00917F22">
      <w:pPr>
        <w:pStyle w:val="Normaltindrag"/>
      </w:pPr>
    </w:p>
    <w:sectPr w:rsidR="00000000" w:rsidRPr="00917F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7F22" w:rsidRPr="00917F22" w:rsidRDefault="00917F22">
      <w:r w:rsidRPr="00917F22">
        <w:separator/>
      </w:r>
    </w:p>
  </w:endnote>
  <w:endnote w:type="continuationSeparator" w:id="0">
    <w:p w:rsidR="00917F22" w:rsidRPr="00917F22" w:rsidRDefault="00917F22">
      <w:r w:rsidRPr="00917F2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7F22" w:rsidRPr="00917F22" w:rsidRDefault="00917F22">
    <w:pPr>
      <w:pStyle w:val="Sidfot"/>
    </w:pPr>
    <w:r w:rsidRPr="00917F2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5492616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7F22" w:rsidRDefault="00917F2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17F22" w:rsidRDefault="00917F2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7F22" w:rsidRPr="00917F22" w:rsidRDefault="00917F22">
    <w:pPr>
      <w:pStyle w:val="Sidfot"/>
    </w:pPr>
    <w:r w:rsidRPr="00917F2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6193249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7F22" w:rsidRDefault="00917F2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17F22" w:rsidRDefault="00917F2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7F22" w:rsidRPr="00917F22" w:rsidRDefault="00917F22">
    <w:pPr>
      <w:pStyle w:val="Sidfot"/>
    </w:pPr>
    <w:r w:rsidRPr="00917F2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9394006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7F22" w:rsidRDefault="00917F2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17F22" w:rsidRDefault="00917F2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7F22" w:rsidRPr="00917F22" w:rsidRDefault="00917F22">
      <w:r w:rsidRPr="00917F22">
        <w:separator/>
      </w:r>
    </w:p>
  </w:footnote>
  <w:footnote w:type="continuationSeparator" w:id="0">
    <w:p w:rsidR="00917F22" w:rsidRPr="00917F22" w:rsidRDefault="00917F22">
      <w:r w:rsidRPr="00917F2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7F22" w:rsidRPr="00917F22" w:rsidRDefault="00917F22">
    <w:pPr>
      <w:pStyle w:val="Sidhuvud"/>
    </w:pPr>
    <w:r w:rsidRPr="00917F2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1791386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7F22" w:rsidRDefault="00917F2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17F22" w:rsidRDefault="00917F2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Ub238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7F22" w:rsidRPr="00917F22" w:rsidRDefault="00917F22">
    <w:pPr>
      <w:pStyle w:val="Sidhuvud"/>
    </w:pPr>
    <w:r w:rsidRPr="00917F2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4688768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7F22" w:rsidRDefault="00917F2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17F22" w:rsidRDefault="00917F2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Ub238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7F22" w:rsidRPr="00917F22" w:rsidRDefault="00917F22">
    <w:pPr>
      <w:pStyle w:val="FSHNormal"/>
      <w:tabs>
        <w:tab w:val="right" w:pos="5840"/>
      </w:tabs>
    </w:pPr>
    <w:r w:rsidRPr="00917F22">
      <w:br/>
    </w:r>
    <w:r w:rsidRPr="00917F22">
      <w:fldChar w:fldCharType="begin" w:fldLock="1"/>
    </w:r>
    <w:r w:rsidRPr="00917F22">
      <w:instrText xml:space="preserve"> DOCPROPERTY</w:instrText>
    </w:r>
    <w:r w:rsidRPr="00917F22">
      <w:rPr>
        <w:sz w:val="18"/>
      </w:rPr>
      <w:instrText xml:space="preserve"> "YearUser" *\charformat </w:instrText>
    </w:r>
    <w:r w:rsidRPr="00917F22">
      <w:fldChar w:fldCharType="separate"/>
    </w:r>
    <w:r w:rsidRPr="00917F22">
      <w:t>2008/09</w:t>
    </w:r>
    <w:r w:rsidRPr="00917F22">
      <w:fldChar w:fldCharType="end"/>
    </w:r>
    <w:r w:rsidRPr="00917F22">
      <w:t xml:space="preserve"> </w:t>
    </w:r>
    <w:r w:rsidRPr="00917F22">
      <w:tab/>
      <w:t xml:space="preserve">mnr: </w:t>
    </w:r>
    <w:r w:rsidRPr="00917F22">
      <w:fldChar w:fldCharType="begin" w:fldLock="1"/>
    </w:r>
    <w:r w:rsidRPr="00917F22">
      <w:instrText xml:space="preserve"> DOCPROPERTY</w:instrText>
    </w:r>
    <w:r w:rsidRPr="00917F22">
      <w:rPr>
        <w:sz w:val="18"/>
      </w:rPr>
      <w:instrText xml:space="preserve"> "Motionsnummer" *\charformat </w:instrText>
    </w:r>
    <w:r w:rsidRPr="00917F22">
      <w:fldChar w:fldCharType="separate"/>
    </w:r>
    <w:r w:rsidRPr="00917F22">
      <w:t>Ub238</w:t>
    </w:r>
    <w:r w:rsidRPr="00917F22">
      <w:fldChar w:fldCharType="end"/>
    </w:r>
    <w:r w:rsidRPr="00917F22">
      <w:br/>
    </w:r>
    <w:r w:rsidRPr="00917F22">
      <w:fldChar w:fldCharType="begin" w:fldLock="1"/>
    </w:r>
    <w:r w:rsidRPr="00917F22">
      <w:instrText xml:space="preserve"> DOCPROPERTY</w:instrText>
    </w:r>
    <w:r w:rsidRPr="00917F22">
      <w:rPr>
        <w:sz w:val="18"/>
      </w:rPr>
      <w:instrText xml:space="preserve"> "Samling" *\charformat </w:instrText>
    </w:r>
    <w:r w:rsidRPr="00917F22">
      <w:fldChar w:fldCharType="end"/>
    </w:r>
    <w:r w:rsidRPr="00917F22">
      <w:tab/>
      <w:t xml:space="preserve">pnr: </w:t>
    </w:r>
    <w:r w:rsidRPr="00917F22">
      <w:fldChar w:fldCharType="begin" w:fldLock="1"/>
    </w:r>
    <w:r w:rsidRPr="00917F22">
      <w:instrText xml:space="preserve"> DOCPROPERTY</w:instrText>
    </w:r>
    <w:r w:rsidRPr="00917F22">
      <w:rPr>
        <w:sz w:val="18"/>
      </w:rPr>
      <w:instrText xml:space="preserve"> "Partinummer" *\charformat </w:instrText>
    </w:r>
    <w:r w:rsidRPr="00917F22">
      <w:fldChar w:fldCharType="separate"/>
    </w:r>
    <w:r w:rsidRPr="00917F22">
      <w:t>fp1216</w:t>
    </w:r>
    <w:r w:rsidRPr="00917F22">
      <w:fldChar w:fldCharType="end"/>
    </w:r>
  </w:p>
  <w:p w:rsidR="00917F22" w:rsidRPr="00917F22" w:rsidRDefault="00917F22">
    <w:pPr>
      <w:pStyle w:val="FSHRub1"/>
    </w:pPr>
    <w:r w:rsidRPr="00917F22">
      <w:t>Motion till riksdagen</w:t>
    </w:r>
    <w:r w:rsidRPr="00917F22">
      <w:br/>
    </w:r>
    <w:r w:rsidRPr="00917F22">
      <w:fldChar w:fldCharType="begin" w:fldLock="1"/>
    </w:r>
    <w:r w:rsidRPr="00917F22">
      <w:instrText xml:space="preserve"> DOCPROPERTY "YearUser" *\charformat </w:instrText>
    </w:r>
    <w:r w:rsidRPr="00917F22">
      <w:fldChar w:fldCharType="separate"/>
    </w:r>
    <w:r w:rsidRPr="00917F22">
      <w:t>2008/09</w:t>
    </w:r>
    <w:r w:rsidRPr="00917F22">
      <w:fldChar w:fldCharType="end"/>
    </w:r>
    <w:r w:rsidRPr="00917F22">
      <w:t>:</w:t>
    </w:r>
    <w:r w:rsidRPr="00917F22">
      <w:fldChar w:fldCharType="begin" w:fldLock="1"/>
    </w:r>
    <w:r w:rsidRPr="00917F22">
      <w:instrText xml:space="preserve"> DOCPROPERTY "Motionsnummer" *\charformat </w:instrText>
    </w:r>
    <w:r w:rsidRPr="00917F22">
      <w:fldChar w:fldCharType="separate"/>
    </w:r>
    <w:r w:rsidRPr="00917F22">
      <w:t>Ub238</w:t>
    </w:r>
    <w:r w:rsidRPr="00917F22">
      <w:fldChar w:fldCharType="end"/>
    </w:r>
  </w:p>
  <w:p w:rsidR="00917F22" w:rsidRPr="00917F22" w:rsidRDefault="00917F22">
    <w:pPr>
      <w:pStyle w:val="FSHNormalS5"/>
    </w:pPr>
    <w:r w:rsidRPr="00917F22">
      <w:fldChar w:fldCharType="begin" w:fldLock="1"/>
    </w:r>
    <w:r w:rsidRPr="00917F22">
      <w:instrText xml:space="preserve"> DOCPROPERTY "MotionarText" *\charformat </w:instrText>
    </w:r>
    <w:r w:rsidRPr="00917F22">
      <w:fldChar w:fldCharType="separate"/>
    </w:r>
    <w:r w:rsidRPr="00917F22">
      <w:t>av Tina Acketoft (fp)</w:t>
    </w:r>
    <w:r w:rsidRPr="00917F22">
      <w:fldChar w:fldCharType="end"/>
    </w:r>
    <w:r w:rsidRPr="00917F22">
      <w:br/>
    </w:r>
    <w:r w:rsidRPr="00917F22">
      <w:fldChar w:fldCharType="begin" w:fldLock="1"/>
    </w:r>
    <w:r w:rsidRPr="00917F22">
      <w:instrText xml:space="preserve"> DOCPROPERTY "SvarFrasKort" *\charformat </w:instrText>
    </w:r>
    <w:r w:rsidRPr="00917F22">
      <w:fldChar w:fldCharType="end"/>
    </w:r>
  </w:p>
  <w:p w:rsidR="00917F22" w:rsidRPr="00917F22" w:rsidRDefault="00917F22">
    <w:pPr>
      <w:pStyle w:val="FSHTitel"/>
    </w:pPr>
    <w:r w:rsidRPr="00917F22">
      <w:fldChar w:fldCharType="begin" w:fldLock="1"/>
    </w:r>
    <w:r w:rsidRPr="00917F22">
      <w:instrText xml:space="preserve"> DOCPROPERTY</w:instrText>
    </w:r>
    <w:r w:rsidRPr="00917F22">
      <w:rPr>
        <w:sz w:val="18"/>
      </w:rPr>
      <w:instrText xml:space="preserve"> "RubrikSvar" *\charformat </w:instrText>
    </w:r>
    <w:r w:rsidRPr="00917F22">
      <w:fldChar w:fldCharType="separate"/>
    </w:r>
    <w:r w:rsidRPr="00917F22">
      <w:t>Barnomsorg på obekväm arbetstid</w:t>
    </w:r>
    <w:r w:rsidRPr="00917F22">
      <w:fldChar w:fldCharType="end"/>
    </w:r>
  </w:p>
  <w:p w:rsidR="00917F22" w:rsidRPr="00917F22" w:rsidRDefault="00917F22">
    <w:pPr>
      <w:pStyle w:val="Normal00"/>
    </w:pPr>
  </w:p>
  <w:p w:rsidR="00917F22" w:rsidRPr="00917F22" w:rsidRDefault="00917F2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62880750">
    <w:abstractNumId w:val="8"/>
  </w:num>
  <w:num w:numId="2" w16cid:durableId="152452941">
    <w:abstractNumId w:val="9"/>
  </w:num>
  <w:num w:numId="3" w16cid:durableId="890922261">
    <w:abstractNumId w:val="8"/>
  </w:num>
  <w:num w:numId="4" w16cid:durableId="500319483">
    <w:abstractNumId w:val="9"/>
  </w:num>
  <w:num w:numId="5" w16cid:durableId="255483177">
    <w:abstractNumId w:val="13"/>
  </w:num>
  <w:num w:numId="6" w16cid:durableId="1064063985">
    <w:abstractNumId w:val="10"/>
  </w:num>
  <w:num w:numId="7" w16cid:durableId="433288892">
    <w:abstractNumId w:val="11"/>
  </w:num>
  <w:num w:numId="8" w16cid:durableId="1255016718">
    <w:abstractNumId w:val="12"/>
  </w:num>
  <w:num w:numId="9" w16cid:durableId="455410891">
    <w:abstractNumId w:val="8"/>
  </w:num>
  <w:num w:numId="10" w16cid:durableId="578251534">
    <w:abstractNumId w:val="3"/>
  </w:num>
  <w:num w:numId="11" w16cid:durableId="984434995">
    <w:abstractNumId w:val="2"/>
  </w:num>
  <w:num w:numId="12" w16cid:durableId="1849177381">
    <w:abstractNumId w:val="1"/>
  </w:num>
  <w:num w:numId="13" w16cid:durableId="399407403">
    <w:abstractNumId w:val="0"/>
  </w:num>
  <w:num w:numId="14" w16cid:durableId="749079273">
    <w:abstractNumId w:val="9"/>
  </w:num>
  <w:num w:numId="15" w16cid:durableId="880172076">
    <w:abstractNumId w:val="7"/>
  </w:num>
  <w:num w:numId="16" w16cid:durableId="1231161128">
    <w:abstractNumId w:val="6"/>
  </w:num>
  <w:num w:numId="17" w16cid:durableId="919680544">
    <w:abstractNumId w:val="5"/>
  </w:num>
  <w:num w:numId="18" w16cid:durableId="9474660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4"/>
    <w:docVar w:name="PersonGUIDs" w:val="{DB82EFB4-508D-4498-BDB4-E118C24ADF87}"/>
  </w:docVars>
  <w:rsids>
    <w:rsidRoot w:val="00C16B7A"/>
    <w:rsid w:val="00917F22"/>
    <w:rsid w:val="00C1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575E24EF-9EB2-4080-BA79-5C5258AA7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  <w:style w:type="paragraph" w:customStyle="1" w:styleId="hemstlatt0">
    <w:name w:val="hemstl_att"/>
    <w:aliases w:val="hemstpunkt,hemstpunktflera,hemställanspunkt,förslagstext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HTML-frformatera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color w:val="000000"/>
      <w:sz w:val="20"/>
    </w:rPr>
  </w:style>
  <w:style w:type="paragraph" w:customStyle="1" w:styleId="normalindrag">
    <w:name w:val="normalindrag_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1904</Characters>
  <Application>Microsoft Office Word</Application>
  <DocSecurity>4</DocSecurity>
  <Lines>37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fp1216</vt:lpstr>
    </vt:vector>
  </TitlesOfParts>
  <Company>Riksdagen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fp1216</dc:title>
  <dc:subject>fp1216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2008-11-12T14:49:00Z</cp:lastPrinted>
  <dcterms:created xsi:type="dcterms:W3CDTF">2025-12-17T18:51:00Z</dcterms:created>
  <dcterms:modified xsi:type="dcterms:W3CDTF">2025-12-17T18:51:00Z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mot2000_495_2008-09-24</vt:lpwstr>
  </property>
  <property fmtid="{D5CDD505-2E9C-101B-9397-08002B2CF9AE}" pid="3" name="version">
    <vt:lpwstr>mot2000_495_2008-09-24</vt:lpwstr>
  </property>
  <property fmtid="{D5CDD505-2E9C-101B-9397-08002B2CF9AE}" pid="4" name="dokumenttyp">
    <vt:lpwstr>motion</vt:lpwstr>
  </property>
  <property fmtid="{D5CDD505-2E9C-101B-9397-08002B2CF9AE}" pid="5" name="Sekr">
    <vt:lpwstr>MA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Barnomsorg på obekväm arbetstid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Barnomsorg på obekväm arbetstid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fp1216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Tina Acketoft (fp)</vt:lpwstr>
  </property>
  <property fmtid="{D5CDD505-2E9C-101B-9397-08002B2CF9AE}" pid="26" name="MotionarLista">
    <vt:lpwstr>Acketoft, Tina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Tina Acketoft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Ub238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2008</vt:lpwstr>
  </property>
  <property fmtid="{D5CDD505-2E9C-101B-9397-08002B2CF9AE}" pid="44" name="NotesUID">
    <vt:lpwstr>makan.afshinnejad@riksdagen.se</vt:lpwstr>
  </property>
  <property fmtid="{D5CDD505-2E9C-101B-9397-08002B2CF9AE}" pid="45" name="ReservUID">
    <vt:lpwstr>mn1006aa</vt:lpwstr>
  </property>
  <property fmtid="{D5CDD505-2E9C-101B-9397-08002B2CF9AE}" pid="46" name="MotionID">
    <vt:lpwstr>20082009000001020112000012160069</vt:lpwstr>
  </property>
  <property fmtid="{D5CDD505-2E9C-101B-9397-08002B2CF9AE}" pid="47" name="datum">
    <vt:lpwstr>080929</vt:lpwstr>
  </property>
  <property fmtid="{D5CDD505-2E9C-101B-9397-08002B2CF9AE}" pid="48" name="avsändar-e-post">
    <vt:lpwstr>makan.afshinnejad@riksdagen.se</vt:lpwstr>
  </property>
  <property fmtid="{D5CDD505-2E9C-101B-9397-08002B2CF9AE}" pid="49" name="id">
    <vt:lpwstr>20082009000001020112000012160069</vt:lpwstr>
  </property>
  <property fmtid="{D5CDD505-2E9C-101B-9397-08002B2CF9AE}" pid="50" name="nummer">
    <vt:lpwstr>238</vt:lpwstr>
  </property>
  <property fmtid="{D5CDD505-2E9C-101B-9397-08002B2CF9AE}" pid="51" name="utskottsbeteckning">
    <vt:lpwstr>Ub</vt:lpwstr>
  </property>
  <property fmtid="{D5CDD505-2E9C-101B-9397-08002B2CF9AE}" pid="52" name="GlobalUID">
    <vt:lpwstr>{9F426365-5DB0-478C-B12F-EBD87DD246D7}</vt:lpwstr>
  </property>
  <property fmtid="{D5CDD505-2E9C-101B-9397-08002B2CF9AE}" pid="53" name="Överföringar">
    <vt:i4>0</vt:i4>
  </property>
  <property fmtid="{D5CDD505-2E9C-101B-9397-08002B2CF9AE}" pid="54" name="Checksum">
    <vt:lpwstr>*0008890416307*</vt:lpwstr>
  </property>
  <property fmtid="{D5CDD505-2E9C-101B-9397-08002B2CF9AE}" pid="55" name="skuggnummer">
    <vt:lpwstr>287</vt:lpwstr>
  </property>
  <property fmtid="{D5CDD505-2E9C-101B-9397-08002B2CF9AE}" pid="56" name="urixVersion">
    <vt:lpwstr>3.2.0.8</vt:lpwstr>
  </property>
  <property fmtid="{D5CDD505-2E9C-101B-9397-08002B2CF9AE}" pid="57" name="urixOrigin">
    <vt:lpwstr>090401 15:13:11.829</vt:lpwstr>
  </property>
  <property fmtid="{D5CDD505-2E9C-101B-9397-08002B2CF9AE}" pid="58" name="urixGuid">
    <vt:lpwstr>{BBD11147-007C-4486-8567-9202F9A84011}</vt:lpwstr>
  </property>
</Properties>
</file>