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A59" w:rsidRPr="001F266F" w:rsidRDefault="00767A59" w:rsidP="00700563">
      <w:pPr>
        <w:pStyle w:val="Hemstlrubrik"/>
        <w:rPr>
          <w:kern w:val="36"/>
        </w:rPr>
      </w:pPr>
      <w:r w:rsidRPr="001F266F">
        <w:rPr>
          <w:kern w:val="36"/>
        </w:rPr>
        <w:t>Förslag till riksdagsbeslut</w:t>
      </w:r>
    </w:p>
    <w:p w:rsidR="00767A59" w:rsidRPr="001F266F" w:rsidRDefault="00767A59" w:rsidP="00767A59">
      <w:pPr>
        <w:pStyle w:val="Hemstlatt"/>
      </w:pPr>
      <w:r w:rsidRPr="001F266F">
        <w:t>Riksdagen tillkännager för regeringen som sin mening vad i motionen anförs om att utreda och uppmärksamma sällskapsdjurens positiva effe</w:t>
      </w:r>
      <w:r w:rsidRPr="001F266F">
        <w:t>k</w:t>
      </w:r>
      <w:r w:rsidRPr="001F266F">
        <w:t>ter på människan och hur de kan nyttjas än mer i samhällets tjänst inom vården, äldreomsorgen, skolan och kriminalvården.</w:t>
      </w:r>
    </w:p>
    <w:p w:rsidR="00767A59" w:rsidRPr="001F266F" w:rsidRDefault="00767A59" w:rsidP="00767A59">
      <w:pPr>
        <w:pStyle w:val="Rubrik1"/>
        <w:rPr>
          <w:kern w:val="36"/>
        </w:rPr>
      </w:pPr>
      <w:r w:rsidRPr="001F266F">
        <w:rPr>
          <w:kern w:val="36"/>
        </w:rPr>
        <w:t>Motivering</w:t>
      </w:r>
    </w:p>
    <w:p w:rsidR="00767A59" w:rsidRPr="001F266F" w:rsidRDefault="00767A59" w:rsidP="004B4C62">
      <w:r w:rsidRPr="001F266F">
        <w:t>Människan har haft domesticerade djur och så kallade sällskapsdjur vid sin sida i många tusen år. Detta har ofta bidragit till en ökad livskvalitet för både människor och djur. Forskningen tyder även på att nyttjandet av djur i sa</w:t>
      </w:r>
      <w:r w:rsidRPr="001F266F">
        <w:t>m</w:t>
      </w:r>
      <w:r w:rsidRPr="001F266F">
        <w:t xml:space="preserve">hällets tjänst varit såväl samhällsekonomiskt som mänskligt lyckat. </w:t>
      </w:r>
    </w:p>
    <w:p w:rsidR="00767A59" w:rsidRPr="001F266F" w:rsidRDefault="00767A59" w:rsidP="00700563">
      <w:pPr>
        <w:pStyle w:val="Normaltindrag"/>
      </w:pPr>
      <w:r w:rsidRPr="001F266F">
        <w:t xml:space="preserve">Effekterna kan röra alltifrån psykologisk, fysiologisk, ekonomisk </w:t>
      </w:r>
      <w:r w:rsidR="00700563" w:rsidRPr="001F266F">
        <w:t>och</w:t>
      </w:r>
      <w:r w:rsidRPr="001F266F">
        <w:t xml:space="preserve"> soc</w:t>
      </w:r>
      <w:r w:rsidRPr="001F266F">
        <w:t>i</w:t>
      </w:r>
      <w:r w:rsidRPr="001F266F">
        <w:t>al karaktär. Ledarhundar för blinda, polishundar, tullhundar och hästar inom militären har kunnat kompletteras med framgångsrika projekt med sällskap</w:t>
      </w:r>
      <w:r w:rsidRPr="001F266F">
        <w:t>s</w:t>
      </w:r>
      <w:r w:rsidRPr="001F266F">
        <w:t>djur inom kriminalvården, äldreomsorgen och grundskolan. Detta arbete u</w:t>
      </w:r>
      <w:r w:rsidRPr="001F266F">
        <w:t>t</w:t>
      </w:r>
      <w:r w:rsidRPr="001F266F">
        <w:t>vecklas successivt världen över. Franska och österrikiska utbildningsdepart</w:t>
      </w:r>
      <w:r w:rsidRPr="001F266F">
        <w:t>e</w:t>
      </w:r>
      <w:r w:rsidRPr="001F266F">
        <w:t>menten använder sällskapsdjur i undervisning för att få barn att träna sin fö</w:t>
      </w:r>
      <w:r w:rsidRPr="001F266F">
        <w:t>r</w:t>
      </w:r>
      <w:r w:rsidRPr="001F266F">
        <w:t xml:space="preserve">måga att känna empati, överbrygga klyftor mellan grupper och träna ansvar. Den amerikanska kriminalvården nyttjar hundar för att återanpassa interner </w:t>
      </w:r>
      <w:r w:rsidR="00700563" w:rsidRPr="001F266F">
        <w:t>och</w:t>
      </w:r>
      <w:r w:rsidRPr="001F266F">
        <w:t xml:space="preserve"> bygga upp förtroende och ansvar. Det svenska kvinnofängelset Hinseberg har byggt upp ett häststall som de kvinnliga internerna bland annat sköter. Inom psykiatrin och åldringsvården fungerar ofta hundar och katter som del av terapi och välmående. En viktig del av rehabilitering av funktionshindrade har länge varit handikappridning. På fält efter fält sker sam</w:t>
      </w:r>
      <w:r w:rsidR="00700563" w:rsidRPr="001F266F">
        <w:t>arbete mellan djur och människa</w:t>
      </w:r>
      <w:r w:rsidRPr="001F266F">
        <w:t xml:space="preserve"> i samhället tjänst. Detta arbete bör dock kunna intensifieras och utvecklas än mer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0563" w:rsidRPr="001F266F">
        <w:tblPrEx>
          <w:tblCellMar>
            <w:top w:w="0" w:type="dxa"/>
            <w:bottom w:w="0" w:type="dxa"/>
          </w:tblCellMar>
        </w:tblPrEx>
        <w:trPr>
          <w:cantSplit/>
        </w:trPr>
        <w:tc>
          <w:tcPr>
            <w:tcW w:w="3046" w:type="dxa"/>
          </w:tcPr>
          <w:p w:rsidR="00700563" w:rsidRPr="001F266F" w:rsidRDefault="00700563" w:rsidP="00700563">
            <w:pPr>
              <w:pStyle w:val="UnderskriftDatum"/>
              <w:spacing w:before="0"/>
            </w:pPr>
            <w:r w:rsidRPr="001F266F">
              <w:lastRenderedPageBreak/>
              <w:t>Stockholm den 4 oktober 2005</w:t>
            </w:r>
          </w:p>
        </w:tc>
        <w:tc>
          <w:tcPr>
            <w:tcW w:w="3047" w:type="dxa"/>
          </w:tcPr>
          <w:p w:rsidR="00700563" w:rsidRPr="001F266F" w:rsidRDefault="00700563" w:rsidP="00700563">
            <w:pPr>
              <w:pStyle w:val="Underskrifter"/>
            </w:pPr>
          </w:p>
        </w:tc>
      </w:tr>
      <w:tr w:rsidR="00700563" w:rsidRPr="001F266F">
        <w:tblPrEx>
          <w:tblCellMar>
            <w:top w:w="0" w:type="dxa"/>
            <w:bottom w:w="0" w:type="dxa"/>
          </w:tblCellMar>
        </w:tblPrEx>
        <w:trPr>
          <w:cantSplit/>
        </w:trPr>
        <w:tc>
          <w:tcPr>
            <w:tcW w:w="3046" w:type="dxa"/>
          </w:tcPr>
          <w:p w:rsidR="00700563" w:rsidRPr="001F266F" w:rsidRDefault="00700563" w:rsidP="00700563">
            <w:pPr>
              <w:pStyle w:val="Underskrifter"/>
            </w:pPr>
            <w:r w:rsidRPr="001F266F">
              <w:t>Birgitta Ohlsson (fp)</w:t>
            </w:r>
          </w:p>
        </w:tc>
        <w:tc>
          <w:tcPr>
            <w:tcW w:w="3047" w:type="dxa"/>
          </w:tcPr>
          <w:p w:rsidR="00700563" w:rsidRPr="001F266F" w:rsidRDefault="00700563" w:rsidP="00700563">
            <w:pPr>
              <w:pStyle w:val="Underskrifter"/>
            </w:pPr>
          </w:p>
        </w:tc>
      </w:tr>
      <w:tr w:rsidR="00700563" w:rsidRPr="001F266F">
        <w:tblPrEx>
          <w:tblCellMar>
            <w:top w:w="0" w:type="dxa"/>
            <w:bottom w:w="0" w:type="dxa"/>
          </w:tblCellMar>
        </w:tblPrEx>
        <w:trPr>
          <w:cantSplit/>
        </w:trPr>
        <w:tc>
          <w:tcPr>
            <w:tcW w:w="3046" w:type="dxa"/>
          </w:tcPr>
          <w:p w:rsidR="00700563" w:rsidRPr="001F266F" w:rsidRDefault="00700563" w:rsidP="00700563">
            <w:pPr>
              <w:pStyle w:val="Underskrifter"/>
            </w:pPr>
            <w:r w:rsidRPr="001F266F">
              <w:t>Heli Berg (fp)</w:t>
            </w:r>
          </w:p>
        </w:tc>
        <w:tc>
          <w:tcPr>
            <w:tcW w:w="3047" w:type="dxa"/>
          </w:tcPr>
          <w:p w:rsidR="00700563" w:rsidRPr="001F266F" w:rsidRDefault="00700563" w:rsidP="00700563">
            <w:pPr>
              <w:pStyle w:val="Underskrifter"/>
            </w:pPr>
            <w:r w:rsidRPr="001F266F">
              <w:t>Solveig Hellquist (fp)</w:t>
            </w:r>
          </w:p>
        </w:tc>
      </w:tr>
      <w:tr w:rsidR="00700563" w:rsidRPr="001F266F">
        <w:tblPrEx>
          <w:tblCellMar>
            <w:top w:w="0" w:type="dxa"/>
            <w:bottom w:w="0" w:type="dxa"/>
          </w:tblCellMar>
        </w:tblPrEx>
        <w:trPr>
          <w:cantSplit/>
        </w:trPr>
        <w:tc>
          <w:tcPr>
            <w:tcW w:w="3046" w:type="dxa"/>
          </w:tcPr>
          <w:p w:rsidR="00700563" w:rsidRPr="001F266F" w:rsidRDefault="00700563" w:rsidP="00700563">
            <w:pPr>
              <w:pStyle w:val="Underskrifter"/>
            </w:pPr>
            <w:r w:rsidRPr="001F266F">
              <w:t>Gunnar Nordmark (fp)</w:t>
            </w:r>
          </w:p>
        </w:tc>
        <w:tc>
          <w:tcPr>
            <w:tcW w:w="3047" w:type="dxa"/>
          </w:tcPr>
          <w:p w:rsidR="00700563" w:rsidRPr="001F266F" w:rsidRDefault="00700563" w:rsidP="00700563">
            <w:pPr>
              <w:pStyle w:val="Underskrifter"/>
            </w:pPr>
            <w:r w:rsidRPr="001F266F">
              <w:t>Anne-Marie Ekström (fp)</w:t>
            </w:r>
          </w:p>
        </w:tc>
      </w:tr>
      <w:tr w:rsidR="00700563" w:rsidRPr="001F266F">
        <w:tblPrEx>
          <w:tblCellMar>
            <w:top w:w="0" w:type="dxa"/>
            <w:bottom w:w="0" w:type="dxa"/>
          </w:tblCellMar>
        </w:tblPrEx>
        <w:trPr>
          <w:cantSplit/>
        </w:trPr>
        <w:tc>
          <w:tcPr>
            <w:tcW w:w="3046" w:type="dxa"/>
          </w:tcPr>
          <w:p w:rsidR="00700563" w:rsidRPr="001F266F" w:rsidRDefault="00700563" w:rsidP="00700563">
            <w:pPr>
              <w:pStyle w:val="Underskrifter"/>
            </w:pPr>
            <w:r w:rsidRPr="001F266F">
              <w:t>Anita Brodén (fp)</w:t>
            </w:r>
          </w:p>
        </w:tc>
        <w:tc>
          <w:tcPr>
            <w:tcW w:w="3047" w:type="dxa"/>
          </w:tcPr>
          <w:p w:rsidR="00700563" w:rsidRPr="001F266F" w:rsidRDefault="00700563" w:rsidP="00700563">
            <w:pPr>
              <w:pStyle w:val="Underskrifter"/>
            </w:pPr>
          </w:p>
        </w:tc>
      </w:tr>
    </w:tbl>
    <w:p w:rsidR="00E84F25" w:rsidRPr="001F266F" w:rsidRDefault="00E84F25" w:rsidP="00700563">
      <w:pPr>
        <w:pStyle w:val="Normaltindrag"/>
      </w:pPr>
    </w:p>
    <w:sectPr w:rsidR="00E84F25" w:rsidRPr="001F266F" w:rsidSect="007005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681" w:rsidRPr="001F266F" w:rsidRDefault="00513681">
      <w:r w:rsidRPr="001F266F">
        <w:separator/>
      </w:r>
    </w:p>
  </w:endnote>
  <w:endnote w:type="continuationSeparator" w:id="0">
    <w:p w:rsidR="00513681" w:rsidRPr="001F266F" w:rsidRDefault="00513681">
      <w:r w:rsidRPr="001F26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FDD" w:rsidRPr="001F266F" w:rsidRDefault="001F266F" w:rsidP="00700563">
    <w:pPr>
      <w:pStyle w:val="Sidfot"/>
    </w:pPr>
    <w:r w:rsidRPr="001F26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1505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563" w:rsidRDefault="007005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563" w:rsidRDefault="007005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FDD" w:rsidRPr="001F266F" w:rsidRDefault="001F266F" w:rsidP="00700563">
    <w:pPr>
      <w:pStyle w:val="Sidfot"/>
    </w:pPr>
    <w:r w:rsidRPr="001F26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279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563" w:rsidRDefault="00700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563" w:rsidRDefault="00700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FDD" w:rsidRPr="001F266F" w:rsidRDefault="001F266F" w:rsidP="00700563">
    <w:pPr>
      <w:pStyle w:val="Sidfot"/>
    </w:pPr>
    <w:r w:rsidRPr="001F26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280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563" w:rsidRDefault="00700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563" w:rsidRDefault="00700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681" w:rsidRPr="001F266F" w:rsidRDefault="00513681">
      <w:r w:rsidRPr="001F266F">
        <w:separator/>
      </w:r>
    </w:p>
  </w:footnote>
  <w:footnote w:type="continuationSeparator" w:id="0">
    <w:p w:rsidR="00513681" w:rsidRPr="001F266F" w:rsidRDefault="00513681">
      <w:r w:rsidRPr="001F26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FDD" w:rsidRPr="001F266F" w:rsidRDefault="001F266F" w:rsidP="00700563">
    <w:pPr>
      <w:pStyle w:val="Sidhuvud"/>
    </w:pPr>
    <w:r w:rsidRPr="001F26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121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563" w:rsidRDefault="007005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563" w:rsidRDefault="007005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FDD" w:rsidRPr="001F266F" w:rsidRDefault="001F266F" w:rsidP="00700563">
    <w:pPr>
      <w:pStyle w:val="Sidhuvud"/>
    </w:pPr>
    <w:r w:rsidRPr="001F26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159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563" w:rsidRDefault="007005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563" w:rsidRDefault="007005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63" w:rsidRPr="001F266F" w:rsidRDefault="00700563">
    <w:pPr>
      <w:pStyle w:val="FSHNormal"/>
      <w:tabs>
        <w:tab w:val="right" w:pos="5840"/>
      </w:tabs>
    </w:pPr>
    <w:r w:rsidRPr="001F266F">
      <w:br/>
    </w:r>
    <w:r w:rsidRPr="001F266F">
      <w:fldChar w:fldCharType="begin" w:fldLock="1"/>
    </w:r>
    <w:r w:rsidRPr="001F266F">
      <w:instrText xml:space="preserve"> DOCPROPERTY</w:instrText>
    </w:r>
    <w:r w:rsidRPr="001F266F">
      <w:rPr>
        <w:sz w:val="18"/>
      </w:rPr>
      <w:instrText xml:space="preserve"> "YearUser" *\charformat </w:instrText>
    </w:r>
    <w:r w:rsidRPr="001F266F">
      <w:fldChar w:fldCharType="separate"/>
    </w:r>
    <w:r w:rsidRPr="001F266F">
      <w:t>2005/06</w:t>
    </w:r>
    <w:r w:rsidRPr="001F266F">
      <w:fldChar w:fldCharType="end"/>
    </w:r>
    <w:r w:rsidRPr="001F266F">
      <w:t xml:space="preserve"> </w:t>
    </w:r>
    <w:r w:rsidRPr="001F266F">
      <w:tab/>
      <w:t xml:space="preserve">mnr: </w:t>
    </w:r>
    <w:r w:rsidRPr="001F266F">
      <w:fldChar w:fldCharType="begin" w:fldLock="1"/>
    </w:r>
    <w:r w:rsidRPr="001F266F">
      <w:instrText xml:space="preserve"> DOCPROPERTY</w:instrText>
    </w:r>
    <w:r w:rsidRPr="001F266F">
      <w:rPr>
        <w:sz w:val="18"/>
      </w:rPr>
      <w:instrText xml:space="preserve"> "Motionsnummer" *\charformat </w:instrText>
    </w:r>
    <w:r w:rsidRPr="001F266F">
      <w:fldChar w:fldCharType="separate"/>
    </w:r>
    <w:r w:rsidRPr="001F266F">
      <w:t>So573</w:t>
    </w:r>
    <w:r w:rsidRPr="001F266F">
      <w:fldChar w:fldCharType="end"/>
    </w:r>
    <w:r w:rsidRPr="001F266F">
      <w:br/>
    </w:r>
    <w:r w:rsidRPr="001F266F">
      <w:fldChar w:fldCharType="begin" w:fldLock="1"/>
    </w:r>
    <w:r w:rsidRPr="001F266F">
      <w:instrText xml:space="preserve"> DOCPROPERTY</w:instrText>
    </w:r>
    <w:r w:rsidRPr="001F266F">
      <w:rPr>
        <w:sz w:val="18"/>
      </w:rPr>
      <w:instrText xml:space="preserve"> "Samling" *\charformat </w:instrText>
    </w:r>
    <w:r w:rsidRPr="001F266F">
      <w:fldChar w:fldCharType="end"/>
    </w:r>
    <w:r w:rsidRPr="001F266F">
      <w:tab/>
      <w:t xml:space="preserve">pnr: </w:t>
    </w:r>
    <w:r w:rsidRPr="001F266F">
      <w:fldChar w:fldCharType="begin" w:fldLock="1"/>
    </w:r>
    <w:r w:rsidRPr="001F266F">
      <w:instrText xml:space="preserve"> DOCPROPERTY</w:instrText>
    </w:r>
    <w:r w:rsidRPr="001F266F">
      <w:rPr>
        <w:sz w:val="18"/>
      </w:rPr>
      <w:instrText xml:space="preserve"> "Partinummer" *\charformat </w:instrText>
    </w:r>
    <w:r w:rsidRPr="001F266F">
      <w:fldChar w:fldCharType="separate"/>
    </w:r>
    <w:r w:rsidRPr="001F266F">
      <w:t>fp274</w:t>
    </w:r>
    <w:r w:rsidRPr="001F266F">
      <w:fldChar w:fldCharType="end"/>
    </w:r>
  </w:p>
  <w:p w:rsidR="00700563" w:rsidRPr="001F266F" w:rsidRDefault="00700563">
    <w:pPr>
      <w:pStyle w:val="FSHRub1"/>
    </w:pPr>
    <w:r w:rsidRPr="001F266F">
      <w:t>Motion till riksdagen</w:t>
    </w:r>
    <w:r w:rsidRPr="001F266F">
      <w:br/>
    </w:r>
    <w:r w:rsidRPr="001F266F">
      <w:fldChar w:fldCharType="begin" w:fldLock="1"/>
    </w:r>
    <w:r w:rsidRPr="001F266F">
      <w:instrText xml:space="preserve"> DOCPROPERTY "YearUser" *\charformat </w:instrText>
    </w:r>
    <w:r w:rsidRPr="001F266F">
      <w:fldChar w:fldCharType="separate"/>
    </w:r>
    <w:r w:rsidRPr="001F266F">
      <w:t>2005/06</w:t>
    </w:r>
    <w:r w:rsidRPr="001F266F">
      <w:fldChar w:fldCharType="end"/>
    </w:r>
    <w:r w:rsidRPr="001F266F">
      <w:t>:</w:t>
    </w:r>
    <w:r w:rsidRPr="001F266F">
      <w:fldChar w:fldCharType="begin" w:fldLock="1"/>
    </w:r>
    <w:r w:rsidRPr="001F266F">
      <w:instrText xml:space="preserve"> DOCPROPERTY "Motionsnummer" *\charformat </w:instrText>
    </w:r>
    <w:r w:rsidRPr="001F266F">
      <w:fldChar w:fldCharType="separate"/>
    </w:r>
    <w:r w:rsidRPr="001F266F">
      <w:t>So573</w:t>
    </w:r>
    <w:r w:rsidRPr="001F266F">
      <w:fldChar w:fldCharType="end"/>
    </w:r>
  </w:p>
  <w:p w:rsidR="00700563" w:rsidRPr="001F266F" w:rsidRDefault="00700563">
    <w:pPr>
      <w:pStyle w:val="FSHNormalS5"/>
    </w:pPr>
    <w:r w:rsidRPr="001F266F">
      <w:fldChar w:fldCharType="begin" w:fldLock="1"/>
    </w:r>
    <w:r w:rsidRPr="001F266F">
      <w:instrText xml:space="preserve"> DOCPROPERTY "MotionarText" *\charformat </w:instrText>
    </w:r>
    <w:r w:rsidRPr="001F266F">
      <w:fldChar w:fldCharType="separate"/>
    </w:r>
    <w:r w:rsidRPr="001F266F">
      <w:t>av Birgitta Ohlsson m.fl. (fp)</w:t>
    </w:r>
    <w:r w:rsidRPr="001F266F">
      <w:fldChar w:fldCharType="end"/>
    </w:r>
    <w:r w:rsidRPr="001F266F">
      <w:br/>
    </w:r>
    <w:r w:rsidRPr="001F266F">
      <w:fldChar w:fldCharType="begin" w:fldLock="1"/>
    </w:r>
    <w:r w:rsidRPr="001F266F">
      <w:instrText xml:space="preserve"> DOCPROPERTY "SvarFrasKort" *\charformat </w:instrText>
    </w:r>
    <w:r w:rsidRPr="001F266F">
      <w:fldChar w:fldCharType="end"/>
    </w:r>
  </w:p>
  <w:p w:rsidR="00700563" w:rsidRPr="001F266F" w:rsidRDefault="00700563">
    <w:pPr>
      <w:pStyle w:val="FSHTitel"/>
    </w:pPr>
    <w:r w:rsidRPr="001F266F">
      <w:fldChar w:fldCharType="begin" w:fldLock="1"/>
    </w:r>
    <w:r w:rsidRPr="001F266F">
      <w:instrText xml:space="preserve"> DOCPROPERTY</w:instrText>
    </w:r>
    <w:r w:rsidRPr="001F266F">
      <w:rPr>
        <w:sz w:val="18"/>
      </w:rPr>
      <w:instrText xml:space="preserve"> "RubrikSvar" *\charformat </w:instrText>
    </w:r>
    <w:r w:rsidRPr="001F266F">
      <w:fldChar w:fldCharType="separate"/>
    </w:r>
    <w:r w:rsidRPr="001F266F">
      <w:t>Djur i samhällets tjänst</w:t>
    </w:r>
    <w:r w:rsidRPr="001F266F">
      <w:fldChar w:fldCharType="end"/>
    </w:r>
  </w:p>
  <w:p w:rsidR="00700563" w:rsidRPr="001F266F" w:rsidRDefault="00700563" w:rsidP="0070056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076A2B"/>
    <w:multiLevelType w:val="hybridMultilevel"/>
    <w:tmpl w:val="820EF7C4"/>
    <w:lvl w:ilvl="0" w:tplc="9564A3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2835707">
    <w:abstractNumId w:val="13"/>
  </w:num>
  <w:num w:numId="2" w16cid:durableId="1134635387">
    <w:abstractNumId w:val="10"/>
  </w:num>
  <w:num w:numId="3" w16cid:durableId="369452371">
    <w:abstractNumId w:val="11"/>
  </w:num>
  <w:num w:numId="4" w16cid:durableId="2034768410">
    <w:abstractNumId w:val="12"/>
  </w:num>
  <w:num w:numId="5" w16cid:durableId="224150966">
    <w:abstractNumId w:val="8"/>
  </w:num>
  <w:num w:numId="6" w16cid:durableId="657729760">
    <w:abstractNumId w:val="3"/>
  </w:num>
  <w:num w:numId="7" w16cid:durableId="1328511522">
    <w:abstractNumId w:val="2"/>
  </w:num>
  <w:num w:numId="8" w16cid:durableId="1255285640">
    <w:abstractNumId w:val="1"/>
  </w:num>
  <w:num w:numId="9" w16cid:durableId="1102800705">
    <w:abstractNumId w:val="0"/>
  </w:num>
  <w:num w:numId="10" w16cid:durableId="13654191">
    <w:abstractNumId w:val="9"/>
  </w:num>
  <w:num w:numId="11" w16cid:durableId="67458366">
    <w:abstractNumId w:val="7"/>
  </w:num>
  <w:num w:numId="12" w16cid:durableId="1928070658">
    <w:abstractNumId w:val="6"/>
  </w:num>
  <w:num w:numId="13" w16cid:durableId="399644770">
    <w:abstractNumId w:val="5"/>
  </w:num>
  <w:num w:numId="14" w16cid:durableId="704597232">
    <w:abstractNumId w:val="4"/>
  </w:num>
  <w:num w:numId="15" w16cid:durableId="1507398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274FDD"/>
    <w:rsid w:val="0004381F"/>
    <w:rsid w:val="00064BC3"/>
    <w:rsid w:val="00066775"/>
    <w:rsid w:val="00072FB9"/>
    <w:rsid w:val="00100531"/>
    <w:rsid w:val="001E6D1F"/>
    <w:rsid w:val="001F266F"/>
    <w:rsid w:val="00201DFB"/>
    <w:rsid w:val="00204A63"/>
    <w:rsid w:val="00212FF1"/>
    <w:rsid w:val="00230193"/>
    <w:rsid w:val="0025068A"/>
    <w:rsid w:val="00256D5C"/>
    <w:rsid w:val="00274FDD"/>
    <w:rsid w:val="002818D3"/>
    <w:rsid w:val="002D11A8"/>
    <w:rsid w:val="002F089A"/>
    <w:rsid w:val="00445271"/>
    <w:rsid w:val="004A0504"/>
    <w:rsid w:val="004B4C62"/>
    <w:rsid w:val="004E38D9"/>
    <w:rsid w:val="00513681"/>
    <w:rsid w:val="005B145B"/>
    <w:rsid w:val="00700563"/>
    <w:rsid w:val="00740D6D"/>
    <w:rsid w:val="00767A59"/>
    <w:rsid w:val="00794149"/>
    <w:rsid w:val="007B67A7"/>
    <w:rsid w:val="007C6092"/>
    <w:rsid w:val="009D7FB7"/>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32B6F6-B846-40A8-969B-2C1EC03A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0056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4C62"/>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257</Words>
  <Characters>1593</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So573</vt:lpstr>
    </vt:vector>
  </TitlesOfParts>
  <Company>Riksdagen</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So573</dc:title>
  <dc:subject>So573</dc:subject>
  <dc:creator>Riksdagen</dc:creator>
  <cp:keywords>Riksdagen</cp:keywords>
  <dc:description/>
  <cp:lastModifiedBy>Lars Brink</cp:lastModifiedBy>
  <cp:revision>2</cp:revision>
  <cp:lastPrinted>2005-11-30T12:59:00Z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Djur i samhällets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i samhällets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Ohlsson m.fl. (fp)</vt:lpwstr>
  </property>
  <property fmtid="{D5CDD505-2E9C-101B-9397-08002B2CF9AE}" pid="26" name="MotionarLista">
    <vt:lpwstr>Ohlsson, Birgitta (fp)\Berg, Heli (fp)\Hellquist, Solveig (fp)\Nordmark, Gunnar (fp)\Ekström, Anne-Marie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Heli Berg (fp), Solveig Hellquist (fp), Gunnar Nordmark (fp), Anne-Marie Ekström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So573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20052006000001020112000002740069</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20052006000001020112000002740069</vt:lpwstr>
  </property>
  <property fmtid="{D5CDD505-2E9C-101B-9397-08002B2CF9AE}" pid="50" name="nummer">
    <vt:lpwstr>573</vt:lpwstr>
  </property>
  <property fmtid="{D5CDD505-2E9C-101B-9397-08002B2CF9AE}" pid="51" name="utskottsbeteckning">
    <vt:lpwstr>So</vt:lpwstr>
  </property>
</Properties>
</file>