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D40CCF76C2456687056BB8FAB0FBC8"/>
        </w:placeholder>
        <w15:appearance w15:val="hidden"/>
        <w:text/>
      </w:sdtPr>
      <w:sdtEndPr/>
      <w:sdtContent>
        <w:p w:rsidRPr="009B062B" w:rsidR="00AF30DD" w:rsidP="009B062B" w:rsidRDefault="00AF30DD" w14:paraId="7459ECD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069fd6-b2f3-4afc-b2d5-cf69d69cc417"/>
        <w:id w:val="-648591800"/>
        <w:lock w:val="sdtLocked"/>
      </w:sdtPr>
      <w:sdtEndPr/>
      <w:sdtContent>
        <w:p w:rsidR="00962A7A" w:rsidRDefault="002C12BC" w14:paraId="38DF7E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tänkbara alternativa finansieringslösningar för investeringar i framtidens infrastruktur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41307436DE482AAA4CB634AEC299A0"/>
        </w:placeholder>
        <w15:appearance w15:val="hidden"/>
        <w:text/>
      </w:sdtPr>
      <w:sdtEndPr/>
      <w:sdtContent>
        <w:p w:rsidRPr="009B062B" w:rsidR="006D79C9" w:rsidP="00333E95" w:rsidRDefault="006D79C9" w14:paraId="70FA1843" w14:textId="77777777">
          <w:pPr>
            <w:pStyle w:val="Rubrik1"/>
          </w:pPr>
          <w:r>
            <w:t>Motivering</w:t>
          </w:r>
        </w:p>
      </w:sdtContent>
    </w:sdt>
    <w:p w:rsidR="000F0958" w:rsidP="000F0958" w:rsidRDefault="000F0958" w14:paraId="4581AE16" w14:textId="28782642">
      <w:pPr>
        <w:ind w:firstLine="0"/>
      </w:pPr>
      <w:r>
        <w:t>Alla infrastruktursatsningar är ofta både omfattande och resurskrävande, och det krävs ständiga prioriteringar mellan olika projekt som behöver utföras. Sverige bör som många andra länder i världen se över hur man kan hitta andra alternativa finansierings</w:t>
      </w:r>
      <w:r w:rsidR="00CA0A50">
        <w:softHyphen/>
      </w:r>
      <w:r>
        <w:t>lösningar för att få till stånd de investeringar som krävs. Detta kan vara en</w:t>
      </w:r>
      <w:r w:rsidR="008C51E0">
        <w:t xml:space="preserve"> </w:t>
      </w:r>
      <w:r>
        <w:t>viktig pusselbit för att möjliggöra att projekt kan bli verklighet inom kortare tidsram än om staten själv ska finansiera hela projektet.</w:t>
      </w:r>
    </w:p>
    <w:bookmarkStart w:name="_GoBack" w:id="1"/>
    <w:bookmarkEnd w:id="1"/>
    <w:p w:rsidRPr="00BB6972" w:rsidR="00CA0A50" w:rsidP="000F0958" w:rsidRDefault="00CA0A50" w14:paraId="24606AB3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21BA0D513E439E80CA329111209D7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34F24" w:rsidRDefault="00CA0A50" w14:paraId="1B0063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42FB" w:rsidRDefault="006342FB" w14:paraId="5F0C58D6" w14:textId="77777777"/>
    <w:sectPr w:rsidR="006342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BE29" w14:textId="77777777" w:rsidR="000F0958" w:rsidRDefault="000F0958" w:rsidP="000C1CAD">
      <w:pPr>
        <w:spacing w:line="240" w:lineRule="auto"/>
      </w:pPr>
      <w:r>
        <w:separator/>
      </w:r>
    </w:p>
  </w:endnote>
  <w:endnote w:type="continuationSeparator" w:id="0">
    <w:p w14:paraId="5DA57C42" w14:textId="77777777" w:rsidR="000F0958" w:rsidRDefault="000F09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150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417C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3F562" w14:textId="77777777" w:rsidR="000F0958" w:rsidRDefault="000F0958" w:rsidP="000C1CAD">
      <w:pPr>
        <w:spacing w:line="240" w:lineRule="auto"/>
      </w:pPr>
      <w:r>
        <w:separator/>
      </w:r>
    </w:p>
  </w:footnote>
  <w:footnote w:type="continuationSeparator" w:id="0">
    <w:p w14:paraId="6B7DE7E5" w14:textId="77777777" w:rsidR="000F0958" w:rsidRDefault="000F09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A0C0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5CE244" wp14:anchorId="287945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A0A50" w14:paraId="396133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7A54775E843929F62BF31E48B8C9D"/>
                              </w:placeholder>
                              <w:text/>
                            </w:sdtPr>
                            <w:sdtEndPr/>
                            <w:sdtContent>
                              <w:r w:rsidR="000F09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E52BE7F0654FA2A545B53B483B1346"/>
                              </w:placeholder>
                              <w:text/>
                            </w:sdtPr>
                            <w:sdtEndPr/>
                            <w:sdtContent>
                              <w:r w:rsidR="000F0958">
                                <w:t>1995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7945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A0A50" w14:paraId="396133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7A54775E843929F62BF31E48B8C9D"/>
                        </w:placeholder>
                        <w:text/>
                      </w:sdtPr>
                      <w:sdtEndPr/>
                      <w:sdtContent>
                        <w:r w:rsidR="000F09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E52BE7F0654FA2A545B53B483B1346"/>
                        </w:placeholder>
                        <w:text/>
                      </w:sdtPr>
                      <w:sdtEndPr/>
                      <w:sdtContent>
                        <w:r w:rsidR="000F0958">
                          <w:t>1995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17B6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0A50" w14:paraId="2739CC1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3E52BE7F0654FA2A545B53B483B1346"/>
        </w:placeholder>
        <w:text/>
      </w:sdtPr>
      <w:sdtEndPr/>
      <w:sdtContent>
        <w:r w:rsidR="000F095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F0958">
          <w:t>1995</w:t>
        </w:r>
      </w:sdtContent>
    </w:sdt>
  </w:p>
  <w:p w:rsidR="004F35FE" w:rsidP="00776B74" w:rsidRDefault="004F35FE" w14:paraId="6F57B2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0A50" w14:paraId="5CE3EF4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F095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0958">
          <w:t>1995</w:t>
        </w:r>
      </w:sdtContent>
    </w:sdt>
  </w:p>
  <w:p w:rsidR="004F35FE" w:rsidP="00A314CF" w:rsidRDefault="00CA0A50" w14:paraId="2F5F48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A0A50" w14:paraId="757756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A0A50" w14:paraId="7E2F07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:2931</w:t>
        </w:r>
      </w:sdtContent>
    </w:sdt>
  </w:p>
  <w:p w:rsidR="004F35FE" w:rsidP="00E03A3D" w:rsidRDefault="00CA0A50" w14:paraId="6D4179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F0958" w14:paraId="03DDFB4A" w14:textId="77777777">
        <w:pPr>
          <w:pStyle w:val="FSHRub2"/>
        </w:pPr>
        <w:r>
          <w:t>Alternativa finansieringslösningar för infrastrukturen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FE01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5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0958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60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939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12BC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4F2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1A6A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114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2FB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1E0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2A7A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A50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BB1E21"/>
  <w15:chartTrackingRefBased/>
  <w15:docId w15:val="{E7BCCB9A-51F3-41F9-81D8-2F842E87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D40CCF76C2456687056BB8FAB0F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EB688-B381-40E8-8D25-88F71D9B7A9A}"/>
      </w:docPartPr>
      <w:docPartBody>
        <w:p w:rsidR="00501CB0" w:rsidRDefault="00501CB0">
          <w:pPr>
            <w:pStyle w:val="E4D40CCF76C2456687056BB8FAB0FB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41307436DE482AAA4CB634AEC29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30B04-154B-4AF1-BD77-D6A1EFCA9FF2}"/>
      </w:docPartPr>
      <w:docPartBody>
        <w:p w:rsidR="00501CB0" w:rsidRDefault="00501CB0">
          <w:pPr>
            <w:pStyle w:val="4141307436DE482AAA4CB634AEC299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87A54775E843929F62BF31E48B8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6DB3E-91BF-4D99-8AF5-BD33EE59229B}"/>
      </w:docPartPr>
      <w:docPartBody>
        <w:p w:rsidR="00501CB0" w:rsidRDefault="00501CB0">
          <w:pPr>
            <w:pStyle w:val="1D87A54775E843929F62BF31E48B8C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52BE7F0654FA2A545B53B483B1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FBD99-BE05-41E8-AC21-23BE3E20968E}"/>
      </w:docPartPr>
      <w:docPartBody>
        <w:p w:rsidR="00501CB0" w:rsidRDefault="00501CB0">
          <w:pPr>
            <w:pStyle w:val="33E52BE7F0654FA2A545B53B483B1346"/>
          </w:pPr>
          <w:r>
            <w:t xml:space="preserve"> </w:t>
          </w:r>
        </w:p>
      </w:docPartBody>
    </w:docPart>
    <w:docPart>
      <w:docPartPr>
        <w:name w:val="BB21BA0D513E439E80CA329111209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7E2B0-49F1-4EA3-B000-E882A902E223}"/>
      </w:docPartPr>
      <w:docPartBody>
        <w:p w:rsidR="00000000" w:rsidRDefault="00884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B0"/>
    <w:rsid w:val="005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D40CCF76C2456687056BB8FAB0FBC8">
    <w:name w:val="E4D40CCF76C2456687056BB8FAB0FBC8"/>
  </w:style>
  <w:style w:type="paragraph" w:customStyle="1" w:styleId="892A98980BE94F0293E4814CBC938548">
    <w:name w:val="892A98980BE94F0293E4814CBC938548"/>
  </w:style>
  <w:style w:type="paragraph" w:customStyle="1" w:styleId="0A9AD28EBB814F7B95BA8C76D093CAEA">
    <w:name w:val="0A9AD28EBB814F7B95BA8C76D093CAEA"/>
  </w:style>
  <w:style w:type="paragraph" w:customStyle="1" w:styleId="4141307436DE482AAA4CB634AEC299A0">
    <w:name w:val="4141307436DE482AAA4CB634AEC299A0"/>
  </w:style>
  <w:style w:type="paragraph" w:customStyle="1" w:styleId="EB76427EAFE74AC4BF577512C12B811F">
    <w:name w:val="EB76427EAFE74AC4BF577512C12B811F"/>
  </w:style>
  <w:style w:type="paragraph" w:customStyle="1" w:styleId="1D87A54775E843929F62BF31E48B8C9D">
    <w:name w:val="1D87A54775E843929F62BF31E48B8C9D"/>
  </w:style>
  <w:style w:type="paragraph" w:customStyle="1" w:styleId="33E52BE7F0654FA2A545B53B483B1346">
    <w:name w:val="33E52BE7F0654FA2A545B53B483B1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39E3D-1974-4371-81C3-C47BE2B47EFC}"/>
</file>

<file path=customXml/itemProps2.xml><?xml version="1.0" encoding="utf-8"?>
<ds:datastoreItem xmlns:ds="http://schemas.openxmlformats.org/officeDocument/2006/customXml" ds:itemID="{281380E6-33F2-4409-8685-849820E4AACC}"/>
</file>

<file path=customXml/itemProps3.xml><?xml version="1.0" encoding="utf-8"?>
<ds:datastoreItem xmlns:ds="http://schemas.openxmlformats.org/officeDocument/2006/customXml" ds:itemID="{EEF5E7EF-AD5F-437F-8057-3D938F867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640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M1995 Alternativa finansieringslösningar för infrastrukturen</vt:lpstr>
      <vt:lpstr>
      </vt:lpstr>
    </vt:vector>
  </TitlesOfParts>
  <Company>Sveriges riksdag</Company>
  <LinksUpToDate>false</LinksUpToDate>
  <CharactersWithSpaces>739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